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D862" w14:textId="77777777" w:rsidR="00466FB9" w:rsidRDefault="00466FB9" w:rsidP="00466FB9">
      <w:r>
        <w:rPr>
          <w:rFonts w:ascii="ＭＳ ゴシック" w:eastAsia="ＭＳ ゴシック" w:hAnsi="ＭＳ ゴシック"/>
          <w:noProof/>
          <w:sz w:val="56"/>
          <w:szCs w:val="56"/>
        </w:rPr>
        <w:drawing>
          <wp:anchor distT="0" distB="0" distL="114300" distR="114300" simplePos="0" relativeHeight="251662848" behindDoc="0" locked="0" layoutInCell="1" allowOverlap="1" wp14:anchorId="65E60359" wp14:editId="441B6C43">
            <wp:simplePos x="0" y="0"/>
            <wp:positionH relativeFrom="column">
              <wp:posOffset>-3810</wp:posOffset>
            </wp:positionH>
            <wp:positionV relativeFrom="paragraph">
              <wp:posOffset>57784</wp:posOffset>
            </wp:positionV>
            <wp:extent cx="1154149" cy="1085215"/>
            <wp:effectExtent l="0" t="0" r="8255" b="635"/>
            <wp:wrapNone/>
            <wp:docPr id="5" name="図 5" descr="01 フルカラー★基本ファイル★縮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フルカラー★基本ファイル★縮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7245" cy="10975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CEF887" w14:textId="77777777" w:rsidR="00466FB9" w:rsidRDefault="00466FB9" w:rsidP="00466FB9"/>
    <w:p w14:paraId="34210D1D" w14:textId="77777777" w:rsidR="00466FB9" w:rsidRDefault="00466FB9" w:rsidP="00466FB9"/>
    <w:p w14:paraId="7300E29B" w14:textId="77777777" w:rsidR="00466FB9" w:rsidRDefault="00466FB9" w:rsidP="00466FB9"/>
    <w:p w14:paraId="040242AF" w14:textId="77777777" w:rsidR="00466FB9" w:rsidRDefault="00466FB9" w:rsidP="00466FB9"/>
    <w:p w14:paraId="65C4D61D" w14:textId="77777777" w:rsidR="00466FB9" w:rsidRDefault="00466FB9" w:rsidP="00466FB9"/>
    <w:p w14:paraId="4B570C9F" w14:textId="77777777" w:rsidR="00466FB9" w:rsidRDefault="00466FB9" w:rsidP="00466FB9"/>
    <w:p w14:paraId="658C13CA" w14:textId="77777777" w:rsidR="00466FB9" w:rsidRPr="00233497" w:rsidRDefault="00466FB9" w:rsidP="00466FB9">
      <w:pPr>
        <w:rPr>
          <w:color w:val="000000"/>
        </w:rPr>
      </w:pPr>
    </w:p>
    <w:p w14:paraId="49E01907" w14:textId="77777777" w:rsidR="00466FB9" w:rsidRPr="00233497" w:rsidRDefault="00466FB9" w:rsidP="00466FB9">
      <w:pPr>
        <w:rPr>
          <w:color w:val="000000"/>
        </w:rPr>
      </w:pPr>
    </w:p>
    <w:p w14:paraId="352D09EB" w14:textId="77777777" w:rsidR="00466FB9" w:rsidRPr="00233497" w:rsidRDefault="00DB0351" w:rsidP="00DB0351">
      <w:pPr>
        <w:jc w:val="center"/>
        <w:rPr>
          <w:rFonts w:asciiTheme="majorEastAsia" w:eastAsiaTheme="majorEastAsia" w:hAnsiTheme="majorEastAsia"/>
          <w:color w:val="000000"/>
          <w:sz w:val="44"/>
          <w:szCs w:val="44"/>
        </w:rPr>
      </w:pPr>
      <w:r w:rsidRPr="00233497">
        <w:rPr>
          <w:rFonts w:asciiTheme="majorEastAsia" w:eastAsiaTheme="majorEastAsia" w:hAnsiTheme="majorEastAsia" w:hint="eastAsia"/>
          <w:color w:val="000000"/>
          <w:sz w:val="44"/>
          <w:szCs w:val="44"/>
        </w:rPr>
        <w:t>地方独立行政法人神奈川県立病院機構</w:t>
      </w:r>
    </w:p>
    <w:p w14:paraId="1BE25730" w14:textId="77777777" w:rsidR="00466FB9" w:rsidRPr="00233497" w:rsidRDefault="00466FB9" w:rsidP="00466FB9">
      <w:pPr>
        <w:jc w:val="center"/>
        <w:rPr>
          <w:rFonts w:asciiTheme="majorEastAsia" w:eastAsiaTheme="majorEastAsia" w:hAnsiTheme="majorEastAsia"/>
          <w:color w:val="000000"/>
          <w:sz w:val="60"/>
          <w:szCs w:val="60"/>
        </w:rPr>
      </w:pPr>
      <w:r w:rsidRPr="00233497">
        <w:rPr>
          <w:rFonts w:asciiTheme="majorEastAsia" w:eastAsiaTheme="majorEastAsia" w:hAnsiTheme="majorEastAsia" w:hint="eastAsia"/>
          <w:color w:val="000000"/>
          <w:sz w:val="60"/>
          <w:szCs w:val="60"/>
        </w:rPr>
        <w:t>第三期中期計画</w:t>
      </w:r>
    </w:p>
    <w:p w14:paraId="5537859B" w14:textId="77777777" w:rsidR="00DB0351" w:rsidRPr="00233497" w:rsidRDefault="00DB0351" w:rsidP="00466FB9">
      <w:pPr>
        <w:jc w:val="center"/>
        <w:rPr>
          <w:rFonts w:asciiTheme="majorEastAsia" w:eastAsiaTheme="majorEastAsia" w:hAnsiTheme="majorEastAsia"/>
          <w:color w:val="000000"/>
          <w:sz w:val="48"/>
          <w:szCs w:val="48"/>
        </w:rPr>
      </w:pPr>
      <w:r w:rsidRPr="00233497">
        <w:rPr>
          <w:rFonts w:asciiTheme="majorEastAsia" w:eastAsiaTheme="majorEastAsia" w:hAnsiTheme="majorEastAsia" w:hint="eastAsia"/>
          <w:color w:val="000000"/>
          <w:sz w:val="48"/>
          <w:szCs w:val="48"/>
        </w:rPr>
        <w:t>（令和２年度～令和６年度）</w:t>
      </w:r>
    </w:p>
    <w:p w14:paraId="4E0D7BDA" w14:textId="0203FF32" w:rsidR="00466FB9" w:rsidRPr="00233497" w:rsidRDefault="005D6B74" w:rsidP="00466FB9">
      <w:pPr>
        <w:jc w:val="center"/>
        <w:rPr>
          <w:rFonts w:asciiTheme="majorEastAsia" w:eastAsiaTheme="majorEastAsia" w:hAnsiTheme="majorEastAsia" w:hint="eastAsia"/>
          <w:color w:val="000000"/>
          <w:sz w:val="60"/>
          <w:szCs w:val="60"/>
        </w:rPr>
      </w:pPr>
      <w:r>
        <w:rPr>
          <w:rFonts w:asciiTheme="majorEastAsia" w:eastAsiaTheme="majorEastAsia" w:hAnsiTheme="majorEastAsia" w:hint="eastAsia"/>
          <w:color w:val="000000"/>
          <w:sz w:val="60"/>
          <w:szCs w:val="60"/>
        </w:rPr>
        <w:t>（案）</w:t>
      </w:r>
    </w:p>
    <w:p w14:paraId="76552D4A" w14:textId="77777777" w:rsidR="00466FB9" w:rsidRPr="00233497" w:rsidRDefault="00466FB9" w:rsidP="00466FB9">
      <w:pPr>
        <w:jc w:val="center"/>
        <w:rPr>
          <w:color w:val="000000"/>
        </w:rPr>
      </w:pPr>
    </w:p>
    <w:p w14:paraId="3CB75A95" w14:textId="77777777" w:rsidR="00466FB9" w:rsidRPr="00233497" w:rsidRDefault="00466FB9" w:rsidP="00466FB9">
      <w:pPr>
        <w:jc w:val="center"/>
        <w:rPr>
          <w:color w:val="000000"/>
        </w:rPr>
      </w:pPr>
    </w:p>
    <w:p w14:paraId="611AD2C7" w14:textId="77777777" w:rsidR="00466FB9" w:rsidRPr="00233497" w:rsidRDefault="00466FB9" w:rsidP="00466FB9">
      <w:pPr>
        <w:jc w:val="center"/>
        <w:rPr>
          <w:color w:val="000000"/>
        </w:rPr>
      </w:pPr>
    </w:p>
    <w:p w14:paraId="5D151587" w14:textId="77777777" w:rsidR="00466FB9" w:rsidRPr="00233497" w:rsidRDefault="00466FB9" w:rsidP="00466FB9">
      <w:pPr>
        <w:jc w:val="center"/>
        <w:rPr>
          <w:color w:val="000000"/>
        </w:rPr>
      </w:pPr>
    </w:p>
    <w:p w14:paraId="0CE7B1D7" w14:textId="77777777" w:rsidR="00466FB9" w:rsidRPr="00233497" w:rsidRDefault="00466FB9" w:rsidP="00466FB9">
      <w:pPr>
        <w:jc w:val="center"/>
        <w:rPr>
          <w:color w:val="000000"/>
        </w:rPr>
      </w:pPr>
    </w:p>
    <w:p w14:paraId="2F9E37C2" w14:textId="77777777" w:rsidR="00466FB9" w:rsidRPr="00233497" w:rsidRDefault="00466FB9" w:rsidP="00466FB9">
      <w:pPr>
        <w:jc w:val="center"/>
        <w:rPr>
          <w:color w:val="000000"/>
        </w:rPr>
      </w:pPr>
    </w:p>
    <w:p w14:paraId="63CDDF39" w14:textId="77777777" w:rsidR="00466FB9" w:rsidRPr="00233497" w:rsidRDefault="00466FB9" w:rsidP="00466FB9">
      <w:pPr>
        <w:jc w:val="center"/>
        <w:rPr>
          <w:color w:val="000000"/>
        </w:rPr>
      </w:pPr>
    </w:p>
    <w:p w14:paraId="6BF96E10" w14:textId="77777777" w:rsidR="00466FB9" w:rsidRPr="00233497" w:rsidRDefault="00466FB9" w:rsidP="00466FB9">
      <w:pPr>
        <w:jc w:val="center"/>
        <w:rPr>
          <w:color w:val="000000"/>
        </w:rPr>
      </w:pPr>
    </w:p>
    <w:p w14:paraId="5B004C47" w14:textId="77777777" w:rsidR="00466FB9" w:rsidRPr="00233497" w:rsidRDefault="00466FB9" w:rsidP="00466FB9">
      <w:pPr>
        <w:jc w:val="center"/>
        <w:rPr>
          <w:color w:val="000000"/>
        </w:rPr>
      </w:pPr>
    </w:p>
    <w:p w14:paraId="357B325C" w14:textId="77777777" w:rsidR="00466FB9" w:rsidRPr="00233497" w:rsidRDefault="00466FB9" w:rsidP="00466FB9">
      <w:pPr>
        <w:jc w:val="center"/>
        <w:rPr>
          <w:color w:val="000000"/>
        </w:rPr>
      </w:pPr>
    </w:p>
    <w:p w14:paraId="5247C2D8" w14:textId="77777777" w:rsidR="00466FB9" w:rsidRPr="00233497" w:rsidRDefault="00466FB9" w:rsidP="00466FB9">
      <w:pPr>
        <w:jc w:val="center"/>
        <w:rPr>
          <w:rFonts w:asciiTheme="majorEastAsia" w:eastAsiaTheme="majorEastAsia" w:hAnsiTheme="majorEastAsia"/>
          <w:color w:val="000000"/>
          <w:sz w:val="52"/>
          <w:szCs w:val="52"/>
        </w:rPr>
      </w:pPr>
      <w:r w:rsidRPr="00233497">
        <w:rPr>
          <w:rFonts w:asciiTheme="majorEastAsia" w:eastAsiaTheme="majorEastAsia" w:hAnsiTheme="majorEastAsia" w:hint="eastAsia"/>
          <w:color w:val="000000"/>
          <w:sz w:val="52"/>
          <w:szCs w:val="52"/>
        </w:rPr>
        <w:t>令和２</w:t>
      </w:r>
      <w:r w:rsidR="00A7615C">
        <w:rPr>
          <w:rFonts w:asciiTheme="majorEastAsia" w:eastAsiaTheme="majorEastAsia" w:hAnsiTheme="majorEastAsia" w:hint="eastAsia"/>
          <w:color w:val="000000"/>
          <w:sz w:val="52"/>
          <w:szCs w:val="52"/>
        </w:rPr>
        <w:t>年３</w:t>
      </w:r>
      <w:r w:rsidRPr="00233497">
        <w:rPr>
          <w:rFonts w:asciiTheme="majorEastAsia" w:eastAsiaTheme="majorEastAsia" w:hAnsiTheme="majorEastAsia" w:hint="eastAsia"/>
          <w:color w:val="000000"/>
          <w:sz w:val="52"/>
          <w:szCs w:val="52"/>
        </w:rPr>
        <w:t>月</w:t>
      </w:r>
    </w:p>
    <w:p w14:paraId="260AC6FD" w14:textId="6A753559" w:rsidR="00466FB9" w:rsidRPr="00A25D70" w:rsidRDefault="001F133C" w:rsidP="00466FB9">
      <w:pPr>
        <w:jc w:val="center"/>
        <w:rPr>
          <w:rFonts w:ascii="ＭＳ ゴシック" w:eastAsia="ＭＳ ゴシック" w:hAnsi="ＭＳ ゴシック"/>
          <w:color w:val="000000"/>
          <w:sz w:val="52"/>
        </w:rPr>
      </w:pPr>
      <w:r>
        <w:rPr>
          <w:rFonts w:ascii="ＭＳ ゴシック" w:eastAsia="ＭＳ ゴシック" w:hAnsi="ＭＳ ゴシック" w:hint="eastAsia"/>
          <w:color w:val="000000"/>
          <w:sz w:val="52"/>
        </w:rPr>
        <w:t>（令和</w:t>
      </w:r>
      <w:r w:rsidR="005D6B74">
        <w:rPr>
          <w:rFonts w:ascii="ＭＳ ゴシック" w:eastAsia="ＭＳ ゴシック" w:hAnsi="ＭＳ ゴシック" w:hint="eastAsia"/>
          <w:color w:val="000000"/>
          <w:sz w:val="52"/>
        </w:rPr>
        <w:t xml:space="preserve">　</w:t>
      </w:r>
      <w:r>
        <w:rPr>
          <w:rFonts w:ascii="ＭＳ ゴシック" w:eastAsia="ＭＳ ゴシック" w:hAnsi="ＭＳ ゴシック" w:hint="eastAsia"/>
          <w:color w:val="000000"/>
          <w:sz w:val="52"/>
        </w:rPr>
        <w:t>年</w:t>
      </w:r>
      <w:r w:rsidR="005D6B74">
        <w:rPr>
          <w:rFonts w:ascii="ＭＳ ゴシック" w:eastAsia="ＭＳ ゴシック" w:hAnsi="ＭＳ ゴシック" w:hint="eastAsia"/>
          <w:color w:val="000000"/>
          <w:sz w:val="52"/>
        </w:rPr>
        <w:t xml:space="preserve">　</w:t>
      </w:r>
      <w:r w:rsidR="00E56501">
        <w:rPr>
          <w:rFonts w:ascii="ＭＳ ゴシック" w:eastAsia="ＭＳ ゴシック" w:hAnsi="ＭＳ ゴシック" w:hint="eastAsia"/>
          <w:color w:val="000000"/>
          <w:sz w:val="52"/>
        </w:rPr>
        <w:t>月</w:t>
      </w:r>
      <w:r w:rsidR="00A25D70" w:rsidRPr="00A25D70">
        <w:rPr>
          <w:rFonts w:ascii="ＭＳ ゴシック" w:eastAsia="ＭＳ ゴシック" w:hAnsi="ＭＳ ゴシック" w:hint="eastAsia"/>
          <w:color w:val="000000"/>
          <w:sz w:val="52"/>
        </w:rPr>
        <w:t>変更）</w:t>
      </w:r>
    </w:p>
    <w:p w14:paraId="0680AEAE" w14:textId="77777777" w:rsidR="00466FB9" w:rsidRPr="00233497" w:rsidRDefault="00466FB9" w:rsidP="00466FB9">
      <w:pPr>
        <w:jc w:val="center"/>
        <w:rPr>
          <w:color w:val="000000"/>
        </w:rPr>
      </w:pPr>
    </w:p>
    <w:p w14:paraId="11BA09BA" w14:textId="77777777" w:rsidR="00466FB9" w:rsidRPr="00233497" w:rsidRDefault="00466FB9" w:rsidP="00466FB9">
      <w:pPr>
        <w:jc w:val="center"/>
        <w:rPr>
          <w:color w:val="000000"/>
        </w:rPr>
      </w:pPr>
    </w:p>
    <w:p w14:paraId="2913E71C" w14:textId="77777777" w:rsidR="00466FB9" w:rsidRPr="00233497" w:rsidRDefault="00466FB9" w:rsidP="00466FB9">
      <w:pPr>
        <w:jc w:val="center"/>
        <w:rPr>
          <w:color w:val="000000"/>
        </w:rPr>
      </w:pPr>
    </w:p>
    <w:p w14:paraId="7B95DC09" w14:textId="77777777" w:rsidR="00466FB9" w:rsidRPr="00233497" w:rsidRDefault="00466FB9" w:rsidP="00466FB9">
      <w:pPr>
        <w:jc w:val="center"/>
        <w:rPr>
          <w:rFonts w:asciiTheme="majorEastAsia" w:eastAsiaTheme="majorEastAsia" w:hAnsiTheme="majorEastAsia"/>
          <w:color w:val="000000"/>
          <w:sz w:val="40"/>
          <w:szCs w:val="40"/>
        </w:rPr>
      </w:pPr>
      <w:r w:rsidRPr="00233497">
        <w:rPr>
          <w:rFonts w:asciiTheme="majorEastAsia" w:eastAsiaTheme="majorEastAsia" w:hAnsiTheme="majorEastAsia" w:hint="eastAsia"/>
          <w:color w:val="000000"/>
          <w:sz w:val="40"/>
          <w:szCs w:val="40"/>
        </w:rPr>
        <w:t>地方独立行政法人神奈川県立病院機構</w:t>
      </w:r>
    </w:p>
    <w:p w14:paraId="3F272E52" w14:textId="77777777" w:rsidR="00466FB9" w:rsidRPr="00233497" w:rsidRDefault="00466FB9" w:rsidP="00466FB9">
      <w:pPr>
        <w:rPr>
          <w:color w:val="000000"/>
        </w:rPr>
      </w:pPr>
    </w:p>
    <w:p w14:paraId="5D28CCBD" w14:textId="77777777" w:rsidR="00466FB9" w:rsidRPr="00233497" w:rsidRDefault="00466FB9" w:rsidP="00466FB9">
      <w:pPr>
        <w:rPr>
          <w:color w:val="000000"/>
        </w:rPr>
      </w:pPr>
    </w:p>
    <w:p w14:paraId="01435D69" w14:textId="77777777" w:rsidR="00466FB9" w:rsidRPr="00233497" w:rsidRDefault="00466FB9" w:rsidP="00466FB9">
      <w:pPr>
        <w:rPr>
          <w:rFonts w:asciiTheme="majorEastAsia" w:eastAsiaTheme="majorEastAsia" w:hAnsiTheme="majorEastAsia"/>
          <w:b/>
          <w:color w:val="000000"/>
          <w:sz w:val="22"/>
        </w:rPr>
      </w:pPr>
    </w:p>
    <w:p w14:paraId="10632418" w14:textId="77777777" w:rsidR="00466FB9" w:rsidRPr="00233497" w:rsidRDefault="00466FB9" w:rsidP="00466FB9">
      <w:pPr>
        <w:rPr>
          <w:rFonts w:asciiTheme="majorEastAsia" w:eastAsiaTheme="majorEastAsia" w:hAnsiTheme="majorEastAsia"/>
          <w:b/>
          <w:color w:val="000000"/>
          <w:sz w:val="22"/>
        </w:rPr>
        <w:sectPr w:rsidR="00466FB9" w:rsidRPr="00233497" w:rsidSect="00A541BB">
          <w:pgSz w:w="11906" w:h="16838" w:code="9"/>
          <w:pgMar w:top="1134" w:right="1247" w:bottom="1247" w:left="1247" w:header="851" w:footer="454" w:gutter="0"/>
          <w:cols w:space="425"/>
          <w:docGrid w:type="lines" w:linePitch="344"/>
        </w:sectPr>
      </w:pPr>
    </w:p>
    <w:p w14:paraId="466C60DF" w14:textId="77777777" w:rsidR="00466FB9" w:rsidRPr="00233497" w:rsidRDefault="00466FB9" w:rsidP="00466FB9">
      <w:pPr>
        <w:widowControl/>
        <w:jc w:val="center"/>
        <w:rPr>
          <w:color w:val="000000"/>
        </w:rPr>
      </w:pPr>
      <w:r w:rsidRPr="00233497">
        <w:rPr>
          <w:rFonts w:asciiTheme="majorEastAsia" w:eastAsiaTheme="majorEastAsia" w:hAnsiTheme="majorEastAsia" w:hint="eastAsia"/>
          <w:color w:val="000000"/>
        </w:rPr>
        <w:lastRenderedPageBreak/>
        <w:t>目　次</w:t>
      </w:r>
    </w:p>
    <w:p w14:paraId="46CD1A2C" w14:textId="77777777" w:rsidR="00466FB9" w:rsidRPr="00233497" w:rsidRDefault="00466FB9" w:rsidP="00466FB9">
      <w:pPr>
        <w:rPr>
          <w:color w:val="000000"/>
        </w:rPr>
      </w:pPr>
    </w:p>
    <w:p w14:paraId="4571F355" w14:textId="77777777" w:rsidR="00466FB9" w:rsidRPr="00233497" w:rsidRDefault="00466FB9" w:rsidP="00466FB9">
      <w:pPr>
        <w:rPr>
          <w:rFonts w:ascii="ＭＳ ゴシック" w:eastAsia="ＭＳ ゴシック" w:hAnsiTheme="minorEastAsia"/>
          <w:color w:val="000000"/>
        </w:rPr>
      </w:pPr>
      <w:r w:rsidRPr="00233497">
        <w:rPr>
          <w:rFonts w:asciiTheme="majorEastAsia" w:eastAsiaTheme="majorEastAsia" w:hAnsiTheme="majorEastAsia" w:hint="eastAsia"/>
          <w:color w:val="000000"/>
        </w:rPr>
        <w:t>前文</w:t>
      </w:r>
      <w:r w:rsidRPr="00233497">
        <w:rPr>
          <w:rFonts w:hAnsiTheme="minorEastAsia" w:hint="eastAsia"/>
          <w:color w:val="000000"/>
        </w:rPr>
        <w:t xml:space="preserve">　　・・・・・・・・・・・・・・・・・・・・・・・・・・・・・・・・・・・・・・・</w:t>
      </w:r>
      <w:r w:rsidRPr="00233497">
        <w:rPr>
          <w:rFonts w:ascii="ＭＳ ゴシック" w:eastAsia="ＭＳ ゴシック" w:hAnsiTheme="minorEastAsia" w:hint="eastAsia"/>
          <w:color w:val="000000"/>
        </w:rPr>
        <w:t xml:space="preserve">　１</w:t>
      </w:r>
    </w:p>
    <w:p w14:paraId="3F90EC8E" w14:textId="77777777" w:rsidR="00466FB9" w:rsidRPr="00233497" w:rsidRDefault="00466FB9" w:rsidP="00466FB9">
      <w:pPr>
        <w:rPr>
          <w:rFonts w:asciiTheme="majorEastAsia" w:eastAsiaTheme="majorEastAsia" w:hAnsiTheme="majorEastAsia"/>
          <w:color w:val="000000"/>
        </w:rPr>
      </w:pPr>
    </w:p>
    <w:p w14:paraId="35CFD3E9" w14:textId="77777777" w:rsidR="00466FB9" w:rsidRPr="00233497" w:rsidRDefault="00466FB9"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 xml:space="preserve">第１　</w:t>
      </w:r>
      <w:r w:rsidR="0048617B" w:rsidRPr="00233497">
        <w:rPr>
          <w:rFonts w:asciiTheme="majorEastAsia" w:eastAsiaTheme="majorEastAsia" w:hAnsiTheme="majorEastAsia" w:hint="eastAsia"/>
          <w:color w:val="000000"/>
        </w:rPr>
        <w:t>中期</w:t>
      </w:r>
      <w:r w:rsidRPr="00233497">
        <w:rPr>
          <w:rFonts w:asciiTheme="majorEastAsia" w:eastAsiaTheme="majorEastAsia" w:hAnsiTheme="majorEastAsia" w:hint="eastAsia"/>
          <w:color w:val="000000"/>
        </w:rPr>
        <w:t>計画の期間</w:t>
      </w:r>
      <w:r w:rsidR="0048617B" w:rsidRPr="00233497">
        <w:rPr>
          <w:rFonts w:asciiTheme="majorEastAsia" w:eastAsiaTheme="majorEastAsia" w:hAnsiTheme="majorEastAsia" w:hint="eastAsia"/>
          <w:color w:val="000000"/>
        </w:rPr>
        <w:t xml:space="preserve">　　・・・・・・・・・・・・・・・・・・・・・・・・・・・・・・・　２</w:t>
      </w:r>
    </w:p>
    <w:p w14:paraId="010160B3" w14:textId="77777777" w:rsidR="00466FB9" w:rsidRPr="00233497" w:rsidRDefault="00466FB9" w:rsidP="00466FB9">
      <w:pPr>
        <w:rPr>
          <w:rFonts w:asciiTheme="majorEastAsia" w:eastAsiaTheme="majorEastAsia" w:hAnsiTheme="majorEastAsia"/>
          <w:color w:val="000000"/>
        </w:rPr>
      </w:pPr>
    </w:p>
    <w:p w14:paraId="2CE75858" w14:textId="77777777" w:rsidR="00466FB9" w:rsidRPr="00233497" w:rsidRDefault="00466FB9" w:rsidP="00466FB9">
      <w:pPr>
        <w:ind w:left="420" w:hangingChars="200" w:hanging="420"/>
        <w:rPr>
          <w:rFonts w:asciiTheme="majorEastAsia" w:eastAsiaTheme="majorEastAsia" w:hAnsiTheme="majorEastAsia"/>
          <w:color w:val="000000"/>
        </w:rPr>
      </w:pPr>
      <w:r w:rsidRPr="00233497">
        <w:rPr>
          <w:rFonts w:asciiTheme="majorEastAsia" w:eastAsiaTheme="majorEastAsia" w:hAnsiTheme="majorEastAsia" w:hint="eastAsia"/>
          <w:color w:val="000000"/>
        </w:rPr>
        <w:t>第２　県民に対して提供するサービスその他の業務の質の向上に関する目標を達成するためとる</w:t>
      </w:r>
    </w:p>
    <w:p w14:paraId="4234ECFB" w14:textId="77777777" w:rsidR="00466FB9" w:rsidRPr="00233497" w:rsidRDefault="00466FB9" w:rsidP="00466FB9">
      <w:pPr>
        <w:ind w:leftChars="200" w:left="420"/>
        <w:rPr>
          <w:rFonts w:asciiTheme="majorEastAsia" w:eastAsiaTheme="majorEastAsia" w:hAnsiTheme="majorEastAsia"/>
          <w:color w:val="000000"/>
        </w:rPr>
      </w:pPr>
      <w:r w:rsidRPr="00233497">
        <w:rPr>
          <w:rFonts w:asciiTheme="majorEastAsia" w:eastAsiaTheme="majorEastAsia" w:hAnsiTheme="majorEastAsia" w:hint="eastAsia"/>
          <w:color w:val="000000"/>
        </w:rPr>
        <w:t>べき措置　　・・・・・</w:t>
      </w:r>
      <w:r w:rsidR="00953D17" w:rsidRPr="00233497">
        <w:rPr>
          <w:rFonts w:asciiTheme="majorEastAsia" w:eastAsiaTheme="majorEastAsia" w:hAnsiTheme="majorEastAsia" w:hint="eastAsia"/>
          <w:color w:val="000000"/>
        </w:rPr>
        <w:t>・・・・・・・・・・・・・・・・・・・・・・・・・・・・・・　２</w:t>
      </w:r>
    </w:p>
    <w:p w14:paraId="03742354" w14:textId="77777777" w:rsidR="00466FB9" w:rsidRPr="00233497" w:rsidRDefault="00466FB9" w:rsidP="00466FB9">
      <w:pPr>
        <w:ind w:firstLineChars="100" w:firstLine="210"/>
        <w:rPr>
          <w:color w:val="000000"/>
        </w:rPr>
      </w:pPr>
      <w:r w:rsidRPr="00233497">
        <w:rPr>
          <w:rFonts w:hint="eastAsia"/>
          <w:color w:val="000000"/>
        </w:rPr>
        <w:t xml:space="preserve">１　質の高い医療の提供　</w:t>
      </w:r>
      <w:r w:rsidR="0048617B" w:rsidRPr="00233497">
        <w:rPr>
          <w:rFonts w:hint="eastAsia"/>
          <w:color w:val="000000"/>
        </w:rPr>
        <w:t xml:space="preserve">　・・・・・・・・・・・・・・・・・・・・・・・・・・・・・　２</w:t>
      </w:r>
    </w:p>
    <w:p w14:paraId="197C09E9" w14:textId="77777777" w:rsidR="00466FB9" w:rsidRPr="00233497" w:rsidRDefault="0048617B" w:rsidP="00466FB9">
      <w:pPr>
        <w:ind w:firstLineChars="200" w:firstLine="420"/>
        <w:rPr>
          <w:color w:val="000000"/>
        </w:rPr>
      </w:pPr>
      <w:r w:rsidRPr="00233497">
        <w:rPr>
          <w:rFonts w:hint="eastAsia"/>
          <w:color w:val="000000"/>
        </w:rPr>
        <w:t>（１）足柄上病院</w:t>
      </w:r>
      <w:r w:rsidR="004E08BB" w:rsidRPr="00233497">
        <w:rPr>
          <w:rFonts w:hint="eastAsia"/>
          <w:color w:val="000000"/>
        </w:rPr>
        <w:t xml:space="preserve">　　・・・・・・・・・・・・・・・</w:t>
      </w:r>
      <w:r w:rsidR="00953D17" w:rsidRPr="00233497">
        <w:rPr>
          <w:rFonts w:hint="eastAsia"/>
          <w:color w:val="000000"/>
        </w:rPr>
        <w:t>・・・・</w:t>
      </w:r>
      <w:r w:rsidR="004E08BB" w:rsidRPr="00233497">
        <w:rPr>
          <w:rFonts w:hint="eastAsia"/>
          <w:color w:val="000000"/>
        </w:rPr>
        <w:t>・・・・・・・・・・・・　２</w:t>
      </w:r>
    </w:p>
    <w:p w14:paraId="4694F28E" w14:textId="77777777" w:rsidR="00466FB9" w:rsidRPr="00233497" w:rsidRDefault="004E08BB" w:rsidP="00466FB9">
      <w:pPr>
        <w:ind w:firstLineChars="200" w:firstLine="420"/>
        <w:rPr>
          <w:color w:val="000000"/>
        </w:rPr>
      </w:pPr>
      <w:r w:rsidRPr="00233497">
        <w:rPr>
          <w:rFonts w:hint="eastAsia"/>
          <w:color w:val="000000"/>
        </w:rPr>
        <w:t>（２）こども医療センター　　・・・・・・・・・・・・・・・・・・・・・・・・・・・</w:t>
      </w:r>
      <w:r w:rsidR="00466FB9" w:rsidRPr="00233497">
        <w:rPr>
          <w:rFonts w:hint="eastAsia"/>
          <w:color w:val="000000"/>
        </w:rPr>
        <w:t>・　３</w:t>
      </w:r>
    </w:p>
    <w:p w14:paraId="5B2A134B" w14:textId="77777777" w:rsidR="004E08BB" w:rsidRPr="00233497" w:rsidRDefault="004E08BB" w:rsidP="004E08BB">
      <w:pPr>
        <w:ind w:firstLineChars="200" w:firstLine="420"/>
        <w:rPr>
          <w:color w:val="000000"/>
        </w:rPr>
      </w:pPr>
      <w:r w:rsidRPr="00233497">
        <w:rPr>
          <w:rFonts w:hint="eastAsia"/>
          <w:color w:val="000000"/>
        </w:rPr>
        <w:t>（３）精神医療センター　　・・・・・・・・・・・・・・・・・・・・・・・・・・・・　４</w:t>
      </w:r>
    </w:p>
    <w:p w14:paraId="7832F8B0" w14:textId="77777777" w:rsidR="004E08BB" w:rsidRPr="00233497" w:rsidRDefault="004E08BB" w:rsidP="004E08BB">
      <w:pPr>
        <w:ind w:firstLineChars="200" w:firstLine="420"/>
        <w:rPr>
          <w:color w:val="000000"/>
        </w:rPr>
      </w:pPr>
      <w:r w:rsidRPr="00233497">
        <w:rPr>
          <w:rFonts w:hint="eastAsia"/>
          <w:color w:val="000000"/>
        </w:rPr>
        <w:t>（４）がんセンター　　・・・・・・・・・・・・・・・・・・・・・・・・・・・・・・　４</w:t>
      </w:r>
    </w:p>
    <w:p w14:paraId="567B6CF9" w14:textId="77777777" w:rsidR="004E08BB" w:rsidRPr="00233497" w:rsidRDefault="004E08BB" w:rsidP="004E08BB">
      <w:pPr>
        <w:ind w:firstLineChars="200" w:firstLine="420"/>
        <w:rPr>
          <w:color w:val="000000"/>
        </w:rPr>
      </w:pPr>
      <w:r w:rsidRPr="00233497">
        <w:rPr>
          <w:rFonts w:hint="eastAsia"/>
          <w:color w:val="000000"/>
        </w:rPr>
        <w:t>（５）循環器呼吸器病センター　　・・・・・・・・・・・・・・・・・・・・・・・・・　５</w:t>
      </w:r>
    </w:p>
    <w:p w14:paraId="5810822B" w14:textId="77777777" w:rsidR="00466FB9" w:rsidRPr="00233497" w:rsidRDefault="004E08BB" w:rsidP="00466FB9">
      <w:pPr>
        <w:ind w:firstLineChars="100" w:firstLine="210"/>
        <w:rPr>
          <w:color w:val="000000"/>
        </w:rPr>
      </w:pPr>
      <w:r w:rsidRPr="00233497">
        <w:rPr>
          <w:rFonts w:hint="eastAsia"/>
          <w:color w:val="000000"/>
        </w:rPr>
        <w:t>２　質の高い医療を提供するための基盤整備　　・・・・・・・・・・・・・・・・・・・・・　６</w:t>
      </w:r>
    </w:p>
    <w:p w14:paraId="0C5E932D" w14:textId="77777777" w:rsidR="004E08BB" w:rsidRPr="00233497" w:rsidRDefault="004E08BB" w:rsidP="00466FB9">
      <w:pPr>
        <w:ind w:firstLineChars="100" w:firstLine="210"/>
        <w:rPr>
          <w:color w:val="000000"/>
        </w:rPr>
      </w:pPr>
      <w:r w:rsidRPr="00233497">
        <w:rPr>
          <w:rFonts w:hint="eastAsia"/>
          <w:color w:val="000000"/>
        </w:rPr>
        <w:t xml:space="preserve">　（１）人材の確保と育成　　・・・・・・・・・・・・・・・・・・・・・・・・・・・・　６</w:t>
      </w:r>
    </w:p>
    <w:p w14:paraId="2340D9E0" w14:textId="77777777" w:rsidR="004E08BB" w:rsidRPr="00233497" w:rsidRDefault="004E08BB" w:rsidP="00466FB9">
      <w:pPr>
        <w:ind w:firstLineChars="100" w:firstLine="210"/>
        <w:rPr>
          <w:color w:val="000000"/>
        </w:rPr>
      </w:pPr>
      <w:r w:rsidRPr="00233497">
        <w:rPr>
          <w:rFonts w:hint="eastAsia"/>
          <w:color w:val="000000"/>
        </w:rPr>
        <w:t xml:space="preserve">　（２）地域の医療機関等との機能分化・連携強化　　・・・・・・・・・・・・・・・・・　７</w:t>
      </w:r>
    </w:p>
    <w:p w14:paraId="09F32684" w14:textId="77777777" w:rsidR="004E08BB" w:rsidRPr="00233497" w:rsidRDefault="004E08BB" w:rsidP="00466FB9">
      <w:pPr>
        <w:ind w:firstLineChars="100" w:firstLine="210"/>
        <w:rPr>
          <w:color w:val="000000"/>
        </w:rPr>
      </w:pPr>
      <w:r w:rsidRPr="00233497">
        <w:rPr>
          <w:rFonts w:hint="eastAsia"/>
          <w:color w:val="000000"/>
        </w:rPr>
        <w:t xml:space="preserve">　（３）臨床研究の推進　　・・・・・・・・・・・・・・・・・・・・・・・・・・・・・　８</w:t>
      </w:r>
    </w:p>
    <w:p w14:paraId="50195C03" w14:textId="77777777" w:rsidR="004E08BB" w:rsidRPr="00233497" w:rsidRDefault="004E08BB" w:rsidP="00466FB9">
      <w:pPr>
        <w:ind w:firstLineChars="100" w:firstLine="210"/>
        <w:rPr>
          <w:color w:val="000000"/>
        </w:rPr>
      </w:pPr>
      <w:r w:rsidRPr="00233497">
        <w:rPr>
          <w:rFonts w:hint="eastAsia"/>
          <w:color w:val="000000"/>
        </w:rPr>
        <w:t xml:space="preserve">　（４）</w:t>
      </w:r>
      <w:r w:rsidRPr="00233497">
        <w:rPr>
          <w:rFonts w:asciiTheme="minorEastAsia" w:hAnsiTheme="minorEastAsia" w:hint="eastAsia"/>
          <w:color w:val="000000"/>
        </w:rPr>
        <w:t>ＩＣＴやＡＩ</w:t>
      </w:r>
      <w:r w:rsidRPr="00233497">
        <w:rPr>
          <w:rFonts w:hint="eastAsia"/>
          <w:color w:val="000000"/>
        </w:rPr>
        <w:t>などの最先端技術の活用　　・・・・・・・・・・・・・・・・・・・・　９</w:t>
      </w:r>
    </w:p>
    <w:p w14:paraId="77EBB28F" w14:textId="77777777" w:rsidR="00466FB9" w:rsidRPr="00233497" w:rsidRDefault="004E08BB" w:rsidP="00466FB9">
      <w:pPr>
        <w:ind w:firstLineChars="100" w:firstLine="210"/>
        <w:rPr>
          <w:color w:val="000000"/>
        </w:rPr>
      </w:pPr>
      <w:r w:rsidRPr="00233497">
        <w:rPr>
          <w:rFonts w:hint="eastAsia"/>
          <w:color w:val="000000"/>
        </w:rPr>
        <w:t>３　患者や家族、地域から信頼される医療の提供　　・・・・・・・・・・・・・・・・・・　９</w:t>
      </w:r>
    </w:p>
    <w:p w14:paraId="282DFF21" w14:textId="77777777" w:rsidR="00466FB9" w:rsidRPr="00233497" w:rsidRDefault="00466FB9" w:rsidP="00466FB9">
      <w:pPr>
        <w:ind w:firstLineChars="200" w:firstLine="420"/>
        <w:rPr>
          <w:color w:val="000000"/>
        </w:rPr>
      </w:pPr>
      <w:r w:rsidRPr="00233497">
        <w:rPr>
          <w:rFonts w:hint="eastAsia"/>
          <w:color w:val="000000"/>
        </w:rPr>
        <w:t>（１）</w:t>
      </w:r>
      <w:r w:rsidR="004E08BB" w:rsidRPr="00233497">
        <w:rPr>
          <w:rFonts w:hint="eastAsia"/>
          <w:color w:val="000000"/>
        </w:rPr>
        <w:t>医療安全対策の推進　　・・・・・・・・・・・・・・・・・・・・・・・・・・・・　９</w:t>
      </w:r>
    </w:p>
    <w:p w14:paraId="07A14D1D" w14:textId="77777777" w:rsidR="00466FB9" w:rsidRPr="00233497" w:rsidRDefault="004E08BB" w:rsidP="00466FB9">
      <w:pPr>
        <w:ind w:firstLineChars="200" w:firstLine="420"/>
        <w:rPr>
          <w:rFonts w:asciiTheme="minorEastAsia" w:hAnsiTheme="minorEastAsia"/>
          <w:color w:val="000000"/>
        </w:rPr>
      </w:pPr>
      <w:r w:rsidRPr="00233497">
        <w:rPr>
          <w:rFonts w:hint="eastAsia"/>
          <w:color w:val="000000"/>
        </w:rPr>
        <w:t xml:space="preserve">（２）患者満足度の向上と患者支援の充実　　・・・・・・・・・・・・・・・・・・・・　</w:t>
      </w:r>
      <w:r w:rsidRPr="00233497">
        <w:rPr>
          <w:rFonts w:asciiTheme="minorEastAsia" w:hAnsiTheme="minorEastAsia" w:hint="eastAsia"/>
          <w:color w:val="000000"/>
        </w:rPr>
        <w:t>10</w:t>
      </w:r>
    </w:p>
    <w:p w14:paraId="521806E2" w14:textId="77777777" w:rsidR="004E08BB" w:rsidRPr="00233497" w:rsidRDefault="004E08BB" w:rsidP="00466FB9">
      <w:pPr>
        <w:ind w:firstLineChars="200" w:firstLine="420"/>
        <w:rPr>
          <w:rFonts w:asciiTheme="minorEastAsia" w:hAnsiTheme="minorEastAsia"/>
          <w:color w:val="000000"/>
        </w:rPr>
      </w:pPr>
      <w:r w:rsidRPr="00233497">
        <w:rPr>
          <w:rFonts w:asciiTheme="minorEastAsia" w:hAnsiTheme="minorEastAsia" w:hint="eastAsia"/>
          <w:color w:val="000000"/>
        </w:rPr>
        <w:t>（３）災害時の医療提供　　・・・・・・・・・・・・・・・・・・・・・・・・・・・・　11</w:t>
      </w:r>
    </w:p>
    <w:p w14:paraId="7ECCF286" w14:textId="77777777" w:rsidR="004E08BB" w:rsidRPr="00233497" w:rsidRDefault="004E08BB" w:rsidP="00466FB9">
      <w:pPr>
        <w:ind w:firstLineChars="200" w:firstLine="420"/>
        <w:rPr>
          <w:rFonts w:asciiTheme="minorEastAsia" w:hAnsiTheme="minorEastAsia"/>
          <w:color w:val="000000"/>
        </w:rPr>
      </w:pPr>
      <w:r w:rsidRPr="00233497">
        <w:rPr>
          <w:rFonts w:asciiTheme="minorEastAsia" w:hAnsiTheme="minorEastAsia" w:hint="eastAsia"/>
          <w:color w:val="000000"/>
        </w:rPr>
        <w:t>（４）感染症医療の提供　　・・・・・・・・・・・・・・・・・・・・・・・・・・・・　11</w:t>
      </w:r>
    </w:p>
    <w:p w14:paraId="17810A80" w14:textId="77777777" w:rsidR="004E08BB" w:rsidRPr="00233497" w:rsidRDefault="004E08BB" w:rsidP="00466FB9">
      <w:pPr>
        <w:ind w:firstLineChars="200" w:firstLine="420"/>
        <w:rPr>
          <w:color w:val="000000"/>
        </w:rPr>
      </w:pPr>
      <w:r w:rsidRPr="00233497">
        <w:rPr>
          <w:rFonts w:asciiTheme="minorEastAsia" w:hAnsiTheme="minorEastAsia" w:hint="eastAsia"/>
          <w:color w:val="000000"/>
        </w:rPr>
        <w:t>（５）第三者評価の活用　　・・・・・・・・・・・・・・・・・・・・・・・・・・・・　12</w:t>
      </w:r>
    </w:p>
    <w:p w14:paraId="4C7C81E1" w14:textId="77777777" w:rsidR="00466FB9" w:rsidRPr="00233497" w:rsidRDefault="004E08BB" w:rsidP="00466FB9">
      <w:pPr>
        <w:ind w:firstLineChars="100" w:firstLine="210"/>
        <w:rPr>
          <w:color w:val="000000"/>
        </w:rPr>
      </w:pPr>
      <w:r w:rsidRPr="00233497">
        <w:rPr>
          <w:rFonts w:hint="eastAsia"/>
          <w:color w:val="000000"/>
        </w:rPr>
        <w:t>４　県の施策との連携</w:t>
      </w:r>
      <w:r w:rsidR="00466FB9" w:rsidRPr="00233497">
        <w:rPr>
          <w:rFonts w:hint="eastAsia"/>
          <w:color w:val="000000"/>
        </w:rPr>
        <w:t xml:space="preserve">　　・・・・・・・・・・</w:t>
      </w:r>
      <w:r w:rsidRPr="00233497">
        <w:rPr>
          <w:rFonts w:hint="eastAsia"/>
          <w:color w:val="000000"/>
        </w:rPr>
        <w:t>・・・・</w:t>
      </w:r>
      <w:r w:rsidR="00D85F38" w:rsidRPr="00233497">
        <w:rPr>
          <w:rFonts w:hint="eastAsia"/>
          <w:color w:val="000000"/>
        </w:rPr>
        <w:t xml:space="preserve">・・・・・・・・・・・・・・・・　</w:t>
      </w:r>
      <w:r w:rsidR="00D85F38" w:rsidRPr="00233497">
        <w:rPr>
          <w:rFonts w:asciiTheme="minorEastAsia" w:hAnsiTheme="minorEastAsia" w:hint="eastAsia"/>
          <w:color w:val="000000"/>
        </w:rPr>
        <w:t>12</w:t>
      </w:r>
    </w:p>
    <w:p w14:paraId="5F8F631D" w14:textId="77777777" w:rsidR="00466FB9" w:rsidRPr="00233497" w:rsidRDefault="00D85F38" w:rsidP="00466FB9">
      <w:pPr>
        <w:ind w:firstLineChars="200" w:firstLine="420"/>
        <w:rPr>
          <w:color w:val="000000"/>
        </w:rPr>
      </w:pPr>
      <w:r w:rsidRPr="00233497">
        <w:rPr>
          <w:rFonts w:hint="eastAsia"/>
          <w:color w:val="000000"/>
        </w:rPr>
        <w:t xml:space="preserve">（１）県の施策との連携・協働　　・・・・・・・・・・・・・・・・・・・・・・・・・　</w:t>
      </w:r>
      <w:r w:rsidRPr="00233497">
        <w:rPr>
          <w:rFonts w:asciiTheme="minorEastAsia" w:hAnsiTheme="minorEastAsia" w:hint="eastAsia"/>
          <w:color w:val="000000"/>
        </w:rPr>
        <w:t>12</w:t>
      </w:r>
    </w:p>
    <w:p w14:paraId="1ADA293A" w14:textId="77777777" w:rsidR="00466FB9" w:rsidRPr="00233497" w:rsidRDefault="00D85F38" w:rsidP="00466FB9">
      <w:pPr>
        <w:ind w:firstLineChars="200" w:firstLine="420"/>
        <w:rPr>
          <w:rFonts w:ascii="ＭＳ 明朝" w:eastAsia="ＭＳ 明朝" w:hAnsi="ＭＳ 明朝"/>
          <w:color w:val="000000"/>
        </w:rPr>
      </w:pPr>
      <w:r w:rsidRPr="00233497">
        <w:rPr>
          <w:rFonts w:hint="eastAsia"/>
          <w:color w:val="000000"/>
        </w:rPr>
        <w:t xml:space="preserve">（２）将来に向けた検討　　・・・・・・・・・・・・・・・・・・・・・・・・・・・・　</w:t>
      </w:r>
      <w:r w:rsidRPr="00233497">
        <w:rPr>
          <w:rFonts w:ascii="ＭＳ 明朝" w:eastAsia="ＭＳ 明朝" w:hAnsi="ＭＳ 明朝" w:hint="eastAsia"/>
          <w:color w:val="000000"/>
        </w:rPr>
        <w:t>12</w:t>
      </w:r>
    </w:p>
    <w:p w14:paraId="3E6C59CE" w14:textId="77777777" w:rsidR="00545357" w:rsidRPr="00233497" w:rsidRDefault="00545357" w:rsidP="00466FB9">
      <w:pPr>
        <w:ind w:firstLineChars="200" w:firstLine="420"/>
        <w:rPr>
          <w:rFonts w:ascii="ＭＳ 明朝" w:eastAsia="ＭＳ 明朝" w:hAnsi="ＭＳ 明朝"/>
          <w:color w:val="000000"/>
        </w:rPr>
      </w:pPr>
    </w:p>
    <w:p w14:paraId="5DBE1577" w14:textId="77777777" w:rsidR="00D85F38" w:rsidRPr="00233497" w:rsidRDefault="00D85F38" w:rsidP="00D85F38">
      <w:pPr>
        <w:rPr>
          <w:rFonts w:ascii="ＭＳ ゴシック" w:eastAsia="ＭＳ ゴシック" w:hAnsi="ＭＳ 明朝"/>
          <w:color w:val="000000"/>
        </w:rPr>
      </w:pPr>
      <w:r w:rsidRPr="00233497">
        <w:rPr>
          <w:rFonts w:ascii="ＭＳ ゴシック" w:eastAsia="ＭＳ ゴシック" w:hAnsi="ＭＳ 明朝" w:hint="eastAsia"/>
          <w:color w:val="000000"/>
        </w:rPr>
        <w:t>第３　業務運営の改善及び効率化に関する目標を達成するためとるべき措置</w:t>
      </w:r>
      <w:r w:rsidR="00953D17" w:rsidRPr="00233497">
        <w:rPr>
          <w:rFonts w:ascii="ＭＳ ゴシック" w:eastAsia="ＭＳ ゴシック" w:hAnsi="ＭＳ 明朝" w:hint="eastAsia"/>
          <w:color w:val="000000"/>
        </w:rPr>
        <w:t xml:space="preserve">　　・・・・・・・　12</w:t>
      </w:r>
    </w:p>
    <w:p w14:paraId="604A6A11" w14:textId="77777777" w:rsidR="00466FB9" w:rsidRPr="00233497" w:rsidRDefault="00C813A1" w:rsidP="00466FB9">
      <w:pPr>
        <w:ind w:firstLineChars="100" w:firstLine="210"/>
        <w:rPr>
          <w:rFonts w:ascii="ＭＳ 明朝" w:eastAsia="ＭＳ 明朝" w:hAnsi="ＭＳ 明朝"/>
          <w:color w:val="000000"/>
        </w:rPr>
      </w:pPr>
      <w:r w:rsidRPr="00233497">
        <w:rPr>
          <w:rFonts w:ascii="ＭＳ 明朝" w:eastAsia="ＭＳ 明朝" w:hAnsi="ＭＳ 明朝" w:hint="eastAsia"/>
          <w:color w:val="000000"/>
        </w:rPr>
        <w:t>１　適正</w:t>
      </w:r>
      <w:r w:rsidR="00D85F38" w:rsidRPr="00233497">
        <w:rPr>
          <w:rFonts w:ascii="ＭＳ 明朝" w:eastAsia="ＭＳ 明朝" w:hAnsi="ＭＳ 明朝" w:hint="eastAsia"/>
          <w:color w:val="000000"/>
        </w:rPr>
        <w:t>な業務の確保</w:t>
      </w:r>
      <w:r w:rsidR="00466FB9" w:rsidRPr="00233497">
        <w:rPr>
          <w:rFonts w:ascii="ＭＳ 明朝" w:eastAsia="ＭＳ 明朝" w:hAnsi="ＭＳ 明朝" w:hint="eastAsia"/>
          <w:color w:val="000000"/>
        </w:rPr>
        <w:t xml:space="preserve">　　・</w:t>
      </w:r>
      <w:r w:rsidR="00D85F38" w:rsidRPr="00233497">
        <w:rPr>
          <w:rFonts w:ascii="ＭＳ 明朝" w:eastAsia="ＭＳ 明朝" w:hAnsi="ＭＳ 明朝" w:hint="eastAsia"/>
          <w:color w:val="000000"/>
        </w:rPr>
        <w:t>・・・</w:t>
      </w:r>
      <w:r w:rsidR="00466FB9" w:rsidRPr="00233497">
        <w:rPr>
          <w:rFonts w:ascii="ＭＳ 明朝" w:eastAsia="ＭＳ 明朝" w:hAnsi="ＭＳ 明朝" w:hint="eastAsia"/>
          <w:color w:val="000000"/>
        </w:rPr>
        <w:t>・・・・・・・・・・・・・・・・・・・・・・</w:t>
      </w:r>
      <w:r w:rsidR="00D85F38" w:rsidRPr="00233497">
        <w:rPr>
          <w:rFonts w:ascii="ＭＳ 明朝" w:eastAsia="ＭＳ 明朝" w:hAnsi="ＭＳ 明朝" w:hint="eastAsia"/>
          <w:color w:val="000000"/>
        </w:rPr>
        <w:t>・・・・　12</w:t>
      </w:r>
    </w:p>
    <w:p w14:paraId="21D40756" w14:textId="77777777" w:rsidR="00D85F38" w:rsidRPr="00233497" w:rsidRDefault="00D85F38" w:rsidP="00466FB9">
      <w:pPr>
        <w:ind w:firstLineChars="100" w:firstLine="210"/>
        <w:rPr>
          <w:rFonts w:ascii="ＭＳ 明朝" w:eastAsia="ＭＳ 明朝" w:hAnsi="ＭＳ 明朝"/>
          <w:color w:val="000000"/>
        </w:rPr>
      </w:pPr>
      <w:r w:rsidRPr="00233497">
        <w:rPr>
          <w:rFonts w:ascii="ＭＳ 明朝" w:eastAsia="ＭＳ 明朝" w:hAnsi="ＭＳ 明朝" w:hint="eastAsia"/>
          <w:color w:val="000000"/>
        </w:rPr>
        <w:t>２　業務運営の改善及び効率化　　・・・・・・・・・・・・・・・・・・・・・・・・・・　12</w:t>
      </w:r>
    </w:p>
    <w:p w14:paraId="5E2A3D11" w14:textId="77777777" w:rsidR="00D85F38" w:rsidRPr="00233497" w:rsidRDefault="00D85F38" w:rsidP="00953D17">
      <w:pPr>
        <w:ind w:firstLineChars="100" w:firstLine="210"/>
        <w:rPr>
          <w:rFonts w:ascii="ＭＳ 明朝" w:eastAsia="ＭＳ 明朝" w:hAnsi="ＭＳ 明朝"/>
          <w:color w:val="000000"/>
        </w:rPr>
      </w:pPr>
      <w:r w:rsidRPr="00233497">
        <w:rPr>
          <w:rFonts w:hint="eastAsia"/>
          <w:color w:val="000000"/>
        </w:rPr>
        <w:t>３　収益の確保及び費用の節減</w:t>
      </w:r>
      <w:r w:rsidR="00466FB9" w:rsidRPr="00233497">
        <w:rPr>
          <w:rFonts w:hint="eastAsia"/>
          <w:color w:val="000000"/>
        </w:rPr>
        <w:t xml:space="preserve">　　・</w:t>
      </w:r>
      <w:r w:rsidRPr="00233497">
        <w:rPr>
          <w:rFonts w:hint="eastAsia"/>
          <w:color w:val="000000"/>
        </w:rPr>
        <w:t>・・・・・・・・・・・・</w:t>
      </w:r>
      <w:r w:rsidR="00466FB9" w:rsidRPr="00233497">
        <w:rPr>
          <w:rFonts w:hint="eastAsia"/>
          <w:color w:val="000000"/>
        </w:rPr>
        <w:t xml:space="preserve">・・・・・・・・・・・・・　</w:t>
      </w:r>
      <w:r w:rsidRPr="00233497">
        <w:rPr>
          <w:rFonts w:ascii="ＭＳ 明朝" w:eastAsia="ＭＳ 明朝" w:hAnsi="ＭＳ 明朝" w:hint="eastAsia"/>
          <w:color w:val="000000"/>
        </w:rPr>
        <w:t>13</w:t>
      </w:r>
    </w:p>
    <w:p w14:paraId="15759251" w14:textId="77777777" w:rsidR="00545357" w:rsidRPr="00233497" w:rsidRDefault="00545357" w:rsidP="00953D17">
      <w:pPr>
        <w:ind w:firstLineChars="100" w:firstLine="210"/>
        <w:rPr>
          <w:rFonts w:ascii="ＭＳ 明朝" w:eastAsia="ＭＳ 明朝" w:hAnsi="ＭＳ 明朝"/>
          <w:color w:val="000000"/>
        </w:rPr>
      </w:pPr>
    </w:p>
    <w:p w14:paraId="5A7AD86F" w14:textId="77777777" w:rsidR="00466FB9" w:rsidRPr="00233497" w:rsidRDefault="00D85F38"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第４　財務内容の改善に関する目標を達成するためとるべき措置　　・・・・・・・・・・・・　14</w:t>
      </w:r>
    </w:p>
    <w:p w14:paraId="35CDFE34" w14:textId="77777777" w:rsidR="00466FB9" w:rsidRPr="00233497" w:rsidRDefault="00D85F38" w:rsidP="00466FB9">
      <w:pPr>
        <w:ind w:firstLineChars="100" w:firstLine="210"/>
        <w:rPr>
          <w:color w:val="000000"/>
        </w:rPr>
      </w:pPr>
      <w:r w:rsidRPr="00233497">
        <w:rPr>
          <w:rFonts w:hint="eastAsia"/>
          <w:color w:val="000000"/>
        </w:rPr>
        <w:t xml:space="preserve">１　予算（人件費の見積りを含む。）（令和２年度～令和６年度）　　</w:t>
      </w:r>
      <w:r w:rsidR="00466FB9" w:rsidRPr="00233497">
        <w:rPr>
          <w:rFonts w:hint="eastAsia"/>
          <w:color w:val="000000"/>
        </w:rPr>
        <w:t xml:space="preserve">・・・・・・・・・・・・　</w:t>
      </w:r>
      <w:r w:rsidRPr="00233497">
        <w:rPr>
          <w:rFonts w:ascii="ＭＳ 明朝" w:eastAsia="ＭＳ 明朝" w:hAnsi="ＭＳ 明朝" w:hint="eastAsia"/>
          <w:color w:val="000000"/>
        </w:rPr>
        <w:t>15</w:t>
      </w:r>
    </w:p>
    <w:p w14:paraId="3A9DEF9A" w14:textId="77777777" w:rsidR="00466FB9" w:rsidRPr="00233497" w:rsidRDefault="009E1BE2" w:rsidP="00466FB9">
      <w:pPr>
        <w:ind w:firstLineChars="100" w:firstLine="210"/>
        <w:rPr>
          <w:rFonts w:ascii="ＭＳ 明朝" w:eastAsia="ＭＳ 明朝" w:hAnsi="ＭＳ 明朝"/>
          <w:color w:val="000000"/>
        </w:rPr>
      </w:pPr>
      <w:r w:rsidRPr="00233497">
        <w:rPr>
          <w:rFonts w:hint="eastAsia"/>
          <w:color w:val="000000"/>
        </w:rPr>
        <w:t>２　収支計画（令和２年度～令和６年度）</w:t>
      </w:r>
      <w:r w:rsidR="00466FB9" w:rsidRPr="00233497">
        <w:rPr>
          <w:rFonts w:hint="eastAsia"/>
          <w:color w:val="000000"/>
        </w:rPr>
        <w:t xml:space="preserve">　　・</w:t>
      </w:r>
      <w:r w:rsidRPr="00233497">
        <w:rPr>
          <w:rFonts w:hint="eastAsia"/>
          <w:color w:val="000000"/>
        </w:rPr>
        <w:t>・・・・・・・・</w:t>
      </w:r>
      <w:r w:rsidR="00466FB9" w:rsidRPr="00233497">
        <w:rPr>
          <w:rFonts w:hint="eastAsia"/>
          <w:color w:val="000000"/>
        </w:rPr>
        <w:t xml:space="preserve">・・・・・・・・・・・・　</w:t>
      </w:r>
      <w:r w:rsidRPr="00233497">
        <w:rPr>
          <w:rFonts w:ascii="ＭＳ 明朝" w:eastAsia="ＭＳ 明朝" w:hAnsi="ＭＳ 明朝" w:hint="eastAsia"/>
          <w:color w:val="000000"/>
        </w:rPr>
        <w:t>16</w:t>
      </w:r>
    </w:p>
    <w:p w14:paraId="57FDB133" w14:textId="77777777" w:rsidR="009E1BE2" w:rsidRPr="00233497" w:rsidRDefault="009E1BE2" w:rsidP="009E1BE2">
      <w:pPr>
        <w:ind w:firstLineChars="100" w:firstLine="210"/>
        <w:rPr>
          <w:rFonts w:ascii="ＭＳ 明朝" w:eastAsia="ＭＳ 明朝" w:hAnsi="ＭＳ 明朝"/>
          <w:color w:val="000000"/>
        </w:rPr>
      </w:pPr>
      <w:r w:rsidRPr="00233497">
        <w:rPr>
          <w:rFonts w:ascii="ＭＳ 明朝" w:eastAsia="ＭＳ 明朝" w:hAnsi="ＭＳ 明朝" w:hint="eastAsia"/>
          <w:color w:val="000000"/>
        </w:rPr>
        <w:t>３　資金計画（令和２年度～令和６年度）　　・・・・・・・・・・・・・・・・・・・・・　17</w:t>
      </w:r>
    </w:p>
    <w:p w14:paraId="3A83CB98" w14:textId="77777777" w:rsidR="00466FB9" w:rsidRPr="00233497" w:rsidRDefault="00466FB9" w:rsidP="009E1BE2">
      <w:pPr>
        <w:rPr>
          <w:color w:val="000000"/>
        </w:rPr>
      </w:pPr>
    </w:p>
    <w:p w14:paraId="6D26466E" w14:textId="77777777" w:rsidR="00466FB9" w:rsidRPr="00233497" w:rsidRDefault="009E1BE2"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第５</w:t>
      </w:r>
      <w:r w:rsidR="00466FB9" w:rsidRPr="00233497">
        <w:rPr>
          <w:rFonts w:asciiTheme="majorEastAsia" w:eastAsiaTheme="majorEastAsia" w:hAnsiTheme="majorEastAsia" w:hint="eastAsia"/>
          <w:color w:val="000000"/>
        </w:rPr>
        <w:t xml:space="preserve">　短期借入金の限度額　　・・・・・・・・・・・・・・・・・・・・・・・・・・・・・　</w:t>
      </w:r>
      <w:r w:rsidRPr="00233497">
        <w:rPr>
          <w:rFonts w:asciiTheme="majorEastAsia" w:eastAsiaTheme="majorEastAsia" w:hAnsiTheme="majorEastAsia" w:hint="eastAsia"/>
          <w:color w:val="000000"/>
        </w:rPr>
        <w:t>17</w:t>
      </w:r>
    </w:p>
    <w:p w14:paraId="7068DD59" w14:textId="77777777" w:rsidR="00466FB9" w:rsidRPr="00233497" w:rsidRDefault="00466FB9" w:rsidP="00466FB9">
      <w:pPr>
        <w:ind w:firstLineChars="100" w:firstLine="210"/>
        <w:rPr>
          <w:rFonts w:ascii="ＭＳ 明朝" w:eastAsia="ＭＳ 明朝" w:hAnsi="ＭＳ 明朝"/>
          <w:color w:val="000000"/>
        </w:rPr>
      </w:pPr>
      <w:r w:rsidRPr="00233497">
        <w:rPr>
          <w:rFonts w:hint="eastAsia"/>
          <w:color w:val="000000"/>
        </w:rPr>
        <w:t xml:space="preserve">１　限度額　　・・・・・・・・・・・・・・・・・・・・・・・・・・・・・・・・・・・　</w:t>
      </w:r>
      <w:r w:rsidR="009E1BE2" w:rsidRPr="00233497">
        <w:rPr>
          <w:rFonts w:ascii="ＭＳ 明朝" w:eastAsia="ＭＳ 明朝" w:hAnsi="ＭＳ 明朝" w:hint="eastAsia"/>
          <w:color w:val="000000"/>
        </w:rPr>
        <w:t>17</w:t>
      </w:r>
    </w:p>
    <w:p w14:paraId="0200950C" w14:textId="77777777" w:rsidR="00466FB9" w:rsidRPr="00233497" w:rsidRDefault="00466FB9" w:rsidP="00545357">
      <w:pPr>
        <w:ind w:firstLineChars="100" w:firstLine="210"/>
        <w:rPr>
          <w:rFonts w:ascii="ＭＳ 明朝" w:eastAsia="ＭＳ 明朝" w:hAnsi="ＭＳ 明朝"/>
          <w:color w:val="000000"/>
        </w:rPr>
      </w:pPr>
      <w:r w:rsidRPr="00233497">
        <w:rPr>
          <w:rFonts w:ascii="ＭＳ 明朝" w:eastAsia="ＭＳ 明朝" w:hAnsi="ＭＳ 明朝" w:hint="eastAsia"/>
          <w:color w:val="000000"/>
        </w:rPr>
        <w:t xml:space="preserve">２　想定される短期借入金の発生理由　　・・・・・・・・・・・・・・・・・・・・・・・　</w:t>
      </w:r>
      <w:r w:rsidR="009E1BE2" w:rsidRPr="00233497">
        <w:rPr>
          <w:rFonts w:ascii="ＭＳ 明朝" w:eastAsia="ＭＳ 明朝" w:hAnsi="ＭＳ 明朝" w:hint="eastAsia"/>
          <w:color w:val="000000"/>
        </w:rPr>
        <w:t>17</w:t>
      </w:r>
    </w:p>
    <w:p w14:paraId="6B62AE9F" w14:textId="77777777" w:rsidR="009E1BE2" w:rsidRPr="00233497" w:rsidRDefault="009E1BE2"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lastRenderedPageBreak/>
        <w:t>第６　出資等に係る不要財産又は出資等に係る不要財産となることが見込まれる財産がある場合</w:t>
      </w:r>
    </w:p>
    <w:p w14:paraId="43D1EB9F" w14:textId="77777777" w:rsidR="00466FB9" w:rsidRPr="00233497" w:rsidRDefault="009E1BE2" w:rsidP="009E1BE2">
      <w:pPr>
        <w:ind w:firstLineChars="200" w:firstLine="420"/>
        <w:rPr>
          <w:rFonts w:asciiTheme="majorEastAsia" w:eastAsiaTheme="majorEastAsia" w:hAnsiTheme="majorEastAsia"/>
          <w:color w:val="000000"/>
        </w:rPr>
      </w:pPr>
      <w:r w:rsidRPr="00233497">
        <w:rPr>
          <w:rFonts w:asciiTheme="majorEastAsia" w:eastAsiaTheme="majorEastAsia" w:hAnsiTheme="majorEastAsia" w:hint="eastAsia"/>
          <w:color w:val="000000"/>
        </w:rPr>
        <w:t>には、当該財産の処分に関する計画</w:t>
      </w:r>
      <w:r w:rsidR="00466FB9" w:rsidRPr="00233497">
        <w:rPr>
          <w:rFonts w:asciiTheme="majorEastAsia" w:eastAsiaTheme="majorEastAsia" w:hAnsiTheme="majorEastAsia" w:hint="eastAsia"/>
          <w:color w:val="000000"/>
        </w:rPr>
        <w:t xml:space="preserve">　　・・・・・・・・・・・・</w:t>
      </w:r>
      <w:r w:rsidRPr="00233497">
        <w:rPr>
          <w:rFonts w:asciiTheme="majorEastAsia" w:eastAsiaTheme="majorEastAsia" w:hAnsiTheme="majorEastAsia" w:hint="eastAsia"/>
          <w:color w:val="000000"/>
        </w:rPr>
        <w:t>・・・・・</w:t>
      </w:r>
      <w:r w:rsidR="00466FB9" w:rsidRPr="00233497">
        <w:rPr>
          <w:rFonts w:asciiTheme="majorEastAsia" w:eastAsiaTheme="majorEastAsia" w:hAnsiTheme="majorEastAsia" w:hint="eastAsia"/>
          <w:color w:val="000000"/>
        </w:rPr>
        <w:t xml:space="preserve">・・・・・・　</w:t>
      </w:r>
      <w:r w:rsidRPr="00233497">
        <w:rPr>
          <w:rFonts w:asciiTheme="majorEastAsia" w:eastAsiaTheme="majorEastAsia" w:hAnsiTheme="majorEastAsia" w:hint="eastAsia"/>
          <w:color w:val="000000"/>
        </w:rPr>
        <w:t>17</w:t>
      </w:r>
    </w:p>
    <w:p w14:paraId="674905DB" w14:textId="77777777" w:rsidR="00466FB9" w:rsidRPr="00233497" w:rsidRDefault="00466FB9" w:rsidP="00466FB9">
      <w:pPr>
        <w:rPr>
          <w:rFonts w:asciiTheme="majorEastAsia" w:eastAsiaTheme="majorEastAsia" w:hAnsiTheme="majorEastAsia"/>
          <w:color w:val="000000"/>
        </w:rPr>
      </w:pPr>
    </w:p>
    <w:p w14:paraId="77728D41" w14:textId="77777777" w:rsidR="00466FB9" w:rsidRPr="00233497" w:rsidRDefault="009E1BE2"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第７　前記の財産以外の重要な財産を譲渡し、又は担保に供しようとするときは、その計画</w:t>
      </w:r>
    </w:p>
    <w:p w14:paraId="00A1E9A2" w14:textId="77777777" w:rsidR="009E1BE2" w:rsidRPr="00233497" w:rsidRDefault="009E1BE2"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 xml:space="preserve">　　　　・・・・・・・・・・・・・・・・・・・・・・・・・・・・・・・・・・・・・・・　18</w:t>
      </w:r>
    </w:p>
    <w:p w14:paraId="5E8C986F" w14:textId="77777777" w:rsidR="00466FB9" w:rsidRPr="00233497" w:rsidRDefault="00466FB9" w:rsidP="00466FB9">
      <w:pPr>
        <w:rPr>
          <w:rFonts w:asciiTheme="majorEastAsia" w:eastAsiaTheme="majorEastAsia" w:hAnsiTheme="majorEastAsia"/>
          <w:color w:val="000000"/>
        </w:rPr>
      </w:pPr>
    </w:p>
    <w:p w14:paraId="52C0B716" w14:textId="77777777" w:rsidR="00466FB9" w:rsidRPr="00233497" w:rsidRDefault="009E1BE2"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第８　剰余金の使途</w:t>
      </w:r>
      <w:r w:rsidR="00466FB9" w:rsidRPr="00233497">
        <w:rPr>
          <w:rFonts w:asciiTheme="majorEastAsia" w:eastAsiaTheme="majorEastAsia" w:hAnsiTheme="majorEastAsia" w:hint="eastAsia"/>
          <w:color w:val="000000"/>
        </w:rPr>
        <w:t xml:space="preserve">　　・・・・・・・・・・・・・・・・・・</w:t>
      </w:r>
      <w:r w:rsidRPr="00233497">
        <w:rPr>
          <w:rFonts w:asciiTheme="majorEastAsia" w:eastAsiaTheme="majorEastAsia" w:hAnsiTheme="majorEastAsia" w:hint="eastAsia"/>
          <w:color w:val="000000"/>
        </w:rPr>
        <w:t>・・</w:t>
      </w:r>
      <w:r w:rsidR="00466FB9" w:rsidRPr="00233497">
        <w:rPr>
          <w:rFonts w:asciiTheme="majorEastAsia" w:eastAsiaTheme="majorEastAsia" w:hAnsiTheme="majorEastAsia" w:hint="eastAsia"/>
          <w:color w:val="000000"/>
        </w:rPr>
        <w:t xml:space="preserve">・・・・・・・・・・・・　</w:t>
      </w:r>
      <w:r w:rsidRPr="00233497">
        <w:rPr>
          <w:rFonts w:asciiTheme="majorEastAsia" w:eastAsiaTheme="majorEastAsia" w:hAnsiTheme="majorEastAsia" w:hint="eastAsia"/>
          <w:color w:val="000000"/>
        </w:rPr>
        <w:t>18</w:t>
      </w:r>
    </w:p>
    <w:p w14:paraId="463CA75A" w14:textId="77777777" w:rsidR="00466FB9" w:rsidRPr="00233497" w:rsidRDefault="00466FB9" w:rsidP="00466FB9">
      <w:pPr>
        <w:rPr>
          <w:rFonts w:asciiTheme="majorEastAsia" w:eastAsiaTheme="majorEastAsia" w:hAnsiTheme="majorEastAsia"/>
          <w:color w:val="000000"/>
        </w:rPr>
      </w:pPr>
    </w:p>
    <w:p w14:paraId="1FECF1CD" w14:textId="77777777" w:rsidR="00466FB9" w:rsidRPr="00233497" w:rsidRDefault="009E1BE2" w:rsidP="00466FB9">
      <w:pPr>
        <w:rPr>
          <w:rFonts w:asciiTheme="majorEastAsia" w:eastAsiaTheme="majorEastAsia" w:hAnsiTheme="majorEastAsia"/>
          <w:color w:val="000000"/>
        </w:rPr>
      </w:pPr>
      <w:r w:rsidRPr="00233497">
        <w:rPr>
          <w:rFonts w:asciiTheme="majorEastAsia" w:eastAsiaTheme="majorEastAsia" w:hAnsiTheme="majorEastAsia" w:hint="eastAsia"/>
          <w:color w:val="000000"/>
        </w:rPr>
        <w:t>第９　料金に関する事項</w:t>
      </w:r>
      <w:r w:rsidR="00466FB9" w:rsidRPr="00233497">
        <w:rPr>
          <w:rFonts w:asciiTheme="majorEastAsia" w:eastAsiaTheme="majorEastAsia" w:hAnsiTheme="majorEastAsia" w:hint="eastAsia"/>
          <w:color w:val="000000"/>
        </w:rPr>
        <w:t xml:space="preserve">　　・・</w:t>
      </w:r>
      <w:r w:rsidRPr="00233497">
        <w:rPr>
          <w:rFonts w:asciiTheme="majorEastAsia" w:eastAsiaTheme="majorEastAsia" w:hAnsiTheme="majorEastAsia" w:hint="eastAsia"/>
          <w:color w:val="000000"/>
        </w:rPr>
        <w:t>・・・・・・・・・・・・・・・・・・</w:t>
      </w:r>
      <w:r w:rsidR="00466FB9" w:rsidRPr="00233497">
        <w:rPr>
          <w:rFonts w:asciiTheme="majorEastAsia" w:eastAsiaTheme="majorEastAsia" w:hAnsiTheme="majorEastAsia" w:hint="eastAsia"/>
          <w:color w:val="000000"/>
        </w:rPr>
        <w:t xml:space="preserve">・・・・・・・・・・　</w:t>
      </w:r>
      <w:r w:rsidRPr="00233497">
        <w:rPr>
          <w:rFonts w:asciiTheme="majorEastAsia" w:eastAsiaTheme="majorEastAsia" w:hAnsiTheme="majorEastAsia" w:hint="eastAsia"/>
          <w:color w:val="000000"/>
        </w:rPr>
        <w:t>18</w:t>
      </w:r>
    </w:p>
    <w:p w14:paraId="60051199" w14:textId="77777777" w:rsidR="00466FB9" w:rsidRPr="00233497" w:rsidRDefault="009E1BE2" w:rsidP="00466FB9">
      <w:pPr>
        <w:ind w:firstLineChars="100" w:firstLine="210"/>
        <w:rPr>
          <w:color w:val="000000"/>
        </w:rPr>
      </w:pPr>
      <w:r w:rsidRPr="00233497">
        <w:rPr>
          <w:rFonts w:hint="eastAsia"/>
          <w:color w:val="000000"/>
        </w:rPr>
        <w:t>１　診療料等</w:t>
      </w:r>
      <w:r w:rsidR="00466FB9" w:rsidRPr="00233497">
        <w:rPr>
          <w:rFonts w:hint="eastAsia"/>
          <w:color w:val="000000"/>
        </w:rPr>
        <w:t xml:space="preserve">　　・</w:t>
      </w:r>
      <w:r w:rsidRPr="00233497">
        <w:rPr>
          <w:rFonts w:hint="eastAsia"/>
          <w:color w:val="000000"/>
        </w:rPr>
        <w:t>・・・・</w:t>
      </w:r>
      <w:r w:rsidR="00466FB9" w:rsidRPr="00233497">
        <w:rPr>
          <w:rFonts w:hint="eastAsia"/>
          <w:color w:val="000000"/>
        </w:rPr>
        <w:t xml:space="preserve">・・・・・・・・・・・・・・・・・・・・・・・・・・・・・　</w:t>
      </w:r>
      <w:r w:rsidRPr="00233497">
        <w:rPr>
          <w:rFonts w:ascii="ＭＳ 明朝" w:eastAsia="ＭＳ 明朝" w:hAnsi="ＭＳ 明朝" w:hint="eastAsia"/>
          <w:color w:val="000000"/>
        </w:rPr>
        <w:t>18</w:t>
      </w:r>
    </w:p>
    <w:p w14:paraId="3D810967" w14:textId="77777777" w:rsidR="00F84C85" w:rsidRPr="00233497" w:rsidRDefault="00F84C85" w:rsidP="00466FB9">
      <w:pPr>
        <w:ind w:firstLineChars="100" w:firstLine="210"/>
        <w:rPr>
          <w:rFonts w:asciiTheme="minorEastAsia" w:hAnsiTheme="minorEastAsia"/>
          <w:color w:val="000000"/>
        </w:rPr>
      </w:pPr>
      <w:r w:rsidRPr="00233497">
        <w:rPr>
          <w:rFonts w:hint="eastAsia"/>
          <w:color w:val="000000"/>
        </w:rPr>
        <w:t xml:space="preserve">　（１）診療を受ける者の疾病又は負傷につき国民健康保険法</w:t>
      </w:r>
      <w:r w:rsidRPr="00233497">
        <w:rPr>
          <w:rFonts w:asciiTheme="minorEastAsia" w:hAnsiTheme="minorEastAsia" w:hint="eastAsia"/>
          <w:color w:val="000000"/>
        </w:rPr>
        <w:t>（昭和33年法律第192号）の</w:t>
      </w:r>
    </w:p>
    <w:p w14:paraId="1A5280B3" w14:textId="77777777" w:rsidR="009E1BE2" w:rsidRPr="00233497" w:rsidRDefault="00F84C85" w:rsidP="00F84C85">
      <w:pPr>
        <w:ind w:firstLineChars="400" w:firstLine="840"/>
        <w:rPr>
          <w:rFonts w:asciiTheme="minorEastAsia" w:hAnsiTheme="minorEastAsia"/>
          <w:color w:val="000000"/>
        </w:rPr>
      </w:pPr>
      <w:r w:rsidRPr="00233497">
        <w:rPr>
          <w:rFonts w:asciiTheme="minorEastAsia" w:hAnsiTheme="minorEastAsia" w:hint="eastAsia"/>
          <w:color w:val="000000"/>
        </w:rPr>
        <w:t>規定又は同法第56条第１項に規定する法令により医療に関する給付等が行われる場合</w:t>
      </w:r>
    </w:p>
    <w:p w14:paraId="6A20030E" w14:textId="77777777" w:rsidR="00F84C85" w:rsidRPr="00233497" w:rsidRDefault="00F84C85" w:rsidP="00F84C85">
      <w:pPr>
        <w:ind w:firstLineChars="400" w:firstLine="840"/>
        <w:rPr>
          <w:rFonts w:asciiTheme="minorEastAsia" w:hAnsiTheme="minorEastAsia"/>
          <w:color w:val="000000"/>
        </w:rPr>
      </w:pPr>
      <w:r w:rsidRPr="00233497">
        <w:rPr>
          <w:rFonts w:asciiTheme="minorEastAsia" w:hAnsiTheme="minorEastAsia" w:hint="eastAsia"/>
          <w:color w:val="000000"/>
        </w:rPr>
        <w:t xml:space="preserve">　　・・・・・・・・・・・・・・・・・・・・・・・・・・・・・・・・・・・・・　18</w:t>
      </w:r>
    </w:p>
    <w:p w14:paraId="69221A7B" w14:textId="77777777"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（２）診療を受ける者が（１）に規定する医療に関する給付等を受けることができない場合</w:t>
      </w:r>
    </w:p>
    <w:p w14:paraId="5C5EDE30" w14:textId="77777777"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　19</w:t>
      </w:r>
    </w:p>
    <w:p w14:paraId="3E7EBACB" w14:textId="77777777"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（３）診療報酬の算定方法に定めのない場合　　・・・・・・・・・・・・・・・・・・・　19</w:t>
      </w:r>
    </w:p>
    <w:p w14:paraId="1ED0D20B" w14:textId="77777777" w:rsidR="00466FB9" w:rsidRPr="00233497" w:rsidRDefault="00F84C85" w:rsidP="00466FB9">
      <w:pPr>
        <w:ind w:firstLineChars="100" w:firstLine="210"/>
        <w:rPr>
          <w:rFonts w:asciiTheme="minorEastAsia" w:hAnsiTheme="minorEastAsia"/>
          <w:color w:val="000000"/>
        </w:rPr>
      </w:pPr>
      <w:r w:rsidRPr="00233497">
        <w:rPr>
          <w:rFonts w:asciiTheme="minorEastAsia" w:hAnsiTheme="minorEastAsia" w:hint="eastAsia"/>
          <w:color w:val="000000"/>
        </w:rPr>
        <w:t>２　その他の料金</w:t>
      </w:r>
      <w:r w:rsidR="00466FB9" w:rsidRPr="00233497">
        <w:rPr>
          <w:rFonts w:asciiTheme="minorEastAsia" w:hAnsiTheme="minorEastAsia" w:hint="eastAsia"/>
          <w:color w:val="000000"/>
        </w:rPr>
        <w:t xml:space="preserve">　　・・・・・・・・・・・・・・・</w:t>
      </w:r>
      <w:r w:rsidRPr="00233497">
        <w:rPr>
          <w:rFonts w:asciiTheme="minorEastAsia" w:hAnsiTheme="minorEastAsia" w:hint="eastAsia"/>
          <w:color w:val="000000"/>
        </w:rPr>
        <w:t>・・・・・・・・・・・・</w:t>
      </w:r>
      <w:r w:rsidR="00466FB9" w:rsidRPr="00233497">
        <w:rPr>
          <w:rFonts w:asciiTheme="minorEastAsia" w:hAnsiTheme="minorEastAsia" w:hint="eastAsia"/>
          <w:color w:val="000000"/>
        </w:rPr>
        <w:t xml:space="preserve">・・・・・　</w:t>
      </w:r>
      <w:r w:rsidRPr="00233497">
        <w:rPr>
          <w:rFonts w:asciiTheme="minorEastAsia" w:hAnsiTheme="minorEastAsia" w:hint="eastAsia"/>
          <w:color w:val="000000"/>
        </w:rPr>
        <w:t>20</w:t>
      </w:r>
    </w:p>
    <w:p w14:paraId="4C16B0BC" w14:textId="77777777" w:rsidR="00F84C85" w:rsidRPr="00233497" w:rsidRDefault="00F84C85" w:rsidP="00466FB9">
      <w:pPr>
        <w:ind w:firstLineChars="100" w:firstLine="210"/>
        <w:rPr>
          <w:rFonts w:asciiTheme="minorEastAsia" w:hAnsiTheme="minorEastAsia"/>
          <w:color w:val="000000"/>
        </w:rPr>
      </w:pPr>
      <w:r w:rsidRPr="00233497">
        <w:rPr>
          <w:rFonts w:asciiTheme="minorEastAsia" w:hAnsiTheme="minorEastAsia" w:hint="eastAsia"/>
          <w:color w:val="000000"/>
        </w:rPr>
        <w:t>３　還付　　・・・・・・・・・・・・・・・・・・・・・・・・・・・・・・・・・・・・　20</w:t>
      </w:r>
    </w:p>
    <w:p w14:paraId="1D86F3BE" w14:textId="77777777" w:rsidR="00F84C85" w:rsidRPr="00233497" w:rsidRDefault="00F84C85" w:rsidP="00466FB9">
      <w:pPr>
        <w:ind w:firstLineChars="100" w:firstLine="210"/>
        <w:rPr>
          <w:rFonts w:asciiTheme="minorEastAsia" w:hAnsiTheme="minorEastAsia"/>
          <w:color w:val="000000"/>
        </w:rPr>
      </w:pPr>
      <w:r w:rsidRPr="00233497">
        <w:rPr>
          <w:rFonts w:asciiTheme="minorEastAsia" w:hAnsiTheme="minorEastAsia" w:hint="eastAsia"/>
          <w:color w:val="000000"/>
        </w:rPr>
        <w:t>４　減免　　・・・・・・・・・・・・・・・・・・・・・・・・・・・・・・・・・・・・　21</w:t>
      </w:r>
    </w:p>
    <w:p w14:paraId="5D417286" w14:textId="77777777" w:rsidR="00F84C85" w:rsidRPr="00233497" w:rsidRDefault="00F84C85" w:rsidP="00F84C85">
      <w:pPr>
        <w:rPr>
          <w:rFonts w:asciiTheme="minorEastAsia" w:hAnsiTheme="minorEastAsia"/>
          <w:color w:val="000000"/>
        </w:rPr>
      </w:pPr>
    </w:p>
    <w:p w14:paraId="32D368DB" w14:textId="77777777" w:rsidR="00F84C85" w:rsidRPr="00233497" w:rsidRDefault="00F84C85" w:rsidP="00F84C85">
      <w:pPr>
        <w:rPr>
          <w:rFonts w:ascii="ＭＳ ゴシック" w:eastAsia="ＭＳ ゴシック" w:hAnsi="ＭＳ ゴシック"/>
          <w:color w:val="000000"/>
        </w:rPr>
      </w:pPr>
      <w:r w:rsidRPr="00233497">
        <w:rPr>
          <w:rFonts w:ascii="ＭＳ ゴシック" w:eastAsia="ＭＳ ゴシック" w:hAnsi="ＭＳ ゴシック" w:hint="eastAsia"/>
          <w:color w:val="000000"/>
        </w:rPr>
        <w:t>第10　その他業務運営に関する重要事項　　・・・・・・・・・・・・・・・・・・・・・・・　21</w:t>
      </w:r>
    </w:p>
    <w:p w14:paraId="736A5BCB" w14:textId="77777777"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１　人事に関する計画　　・・・・・・・・・・・・・・・・・・・・・・・・・・・・・・　21</w:t>
      </w:r>
    </w:p>
    <w:p w14:paraId="52506A77" w14:textId="77777777"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２　施設整備・修繕に係る計画の検討　　・・・・・・・・・・・・・・・・・・・・・・・　21</w:t>
      </w:r>
    </w:p>
    <w:p w14:paraId="72112A79" w14:textId="77777777"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３　長期借入金の限度額　　・・・・・・・・・・・・・・・・・・・・・・・・・・・・・・　21</w:t>
      </w:r>
    </w:p>
    <w:p w14:paraId="17975C98" w14:textId="77777777" w:rsidR="00F84C85" w:rsidRPr="00233497" w:rsidRDefault="00F84C85" w:rsidP="00F84C85">
      <w:pPr>
        <w:rPr>
          <w:rFonts w:asciiTheme="minorEastAsia" w:hAnsiTheme="minorEastAsia"/>
          <w:color w:val="000000"/>
        </w:rPr>
      </w:pPr>
      <w:r w:rsidRPr="00233497">
        <w:rPr>
          <w:rFonts w:asciiTheme="minorEastAsia" w:hAnsiTheme="minorEastAsia" w:hint="eastAsia"/>
          <w:color w:val="000000"/>
        </w:rPr>
        <w:t xml:space="preserve">　４　積立金の処分に関する計画　　・・・・・・・・・・・・・・・・・・・・・・・・・・　21</w:t>
      </w:r>
    </w:p>
    <w:p w14:paraId="24C7F7C8" w14:textId="77777777" w:rsidR="00466FB9" w:rsidRPr="00233497" w:rsidRDefault="00466FB9" w:rsidP="00466FB9">
      <w:pPr>
        <w:rPr>
          <w:rFonts w:asciiTheme="minorEastAsia" w:hAnsiTheme="minorEastAsia"/>
          <w:color w:val="000000"/>
        </w:rPr>
      </w:pPr>
    </w:p>
    <w:p w14:paraId="26796EDA" w14:textId="77777777" w:rsidR="00466FB9" w:rsidRPr="00233497" w:rsidRDefault="00466FB9" w:rsidP="00466FB9">
      <w:pPr>
        <w:rPr>
          <w:color w:val="000000"/>
        </w:rPr>
      </w:pPr>
      <w:r w:rsidRPr="00233497">
        <w:rPr>
          <w:rFonts w:ascii="ＭＳ ゴシック" w:eastAsia="ＭＳ ゴシック" w:hint="eastAsia"/>
          <w:color w:val="000000"/>
        </w:rPr>
        <w:t>注</w:t>
      </w:r>
      <w:r w:rsidRPr="00233497">
        <w:rPr>
          <w:rFonts w:hint="eastAsia"/>
          <w:color w:val="000000"/>
        </w:rPr>
        <w:t xml:space="preserve">　　・・・・・・・・・・・・・・・・・・・・・・・・・・・・・・・・・・・・・・・・　</w:t>
      </w:r>
      <w:r w:rsidR="00F84C85" w:rsidRPr="00233497">
        <w:rPr>
          <w:rFonts w:ascii="ＭＳ ゴシック" w:eastAsia="ＭＳ ゴシック" w:hAnsi="ＭＳ ゴシック" w:hint="eastAsia"/>
          <w:color w:val="000000"/>
        </w:rPr>
        <w:t>22</w:t>
      </w:r>
    </w:p>
    <w:p w14:paraId="1B9E67B5" w14:textId="77777777" w:rsidR="00466FB9" w:rsidRPr="00233497" w:rsidRDefault="00466FB9" w:rsidP="00466FB9">
      <w:pPr>
        <w:rPr>
          <w:color w:val="000000"/>
        </w:rPr>
      </w:pPr>
    </w:p>
    <w:p w14:paraId="26FD3B4F" w14:textId="77777777" w:rsidR="00466FB9" w:rsidRPr="00233497" w:rsidRDefault="00466FB9" w:rsidP="00466FB9">
      <w:pPr>
        <w:rPr>
          <w:color w:val="000000"/>
        </w:rPr>
      </w:pPr>
    </w:p>
    <w:p w14:paraId="5BD91426" w14:textId="77777777" w:rsidR="00466FB9" w:rsidRPr="00233497" w:rsidRDefault="00466FB9" w:rsidP="00DB0351">
      <w:pPr>
        <w:rPr>
          <w:rFonts w:asciiTheme="majorEastAsia" w:eastAsiaTheme="majorEastAsia" w:hAnsiTheme="majorEastAsia"/>
          <w:b/>
          <w:color w:val="000000"/>
          <w:sz w:val="22"/>
        </w:rPr>
        <w:sectPr w:rsidR="00466FB9" w:rsidRPr="00233497" w:rsidSect="004C0992">
          <w:footerReference w:type="default" r:id="rId8"/>
          <w:pgSz w:w="11906" w:h="16838" w:code="9"/>
          <w:pgMar w:top="1134" w:right="1247" w:bottom="1247" w:left="1247" w:header="851" w:footer="454" w:gutter="0"/>
          <w:pgNumType w:fmt="lowerRoman" w:start="1"/>
          <w:cols w:space="425"/>
          <w:docGrid w:type="lines" w:linePitch="344"/>
        </w:sectPr>
      </w:pPr>
    </w:p>
    <w:p w14:paraId="31E6D677" w14:textId="77777777" w:rsidR="00CE08BF" w:rsidRPr="00233497" w:rsidRDefault="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lastRenderedPageBreak/>
        <w:t>前文</w:t>
      </w:r>
    </w:p>
    <w:p w14:paraId="7FBE52D7" w14:textId="77777777"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地方独立行政法人神奈川県立病院機構（以下「病院機構」という。）は、平成22年度の法人設立以降、設置者である神奈川県が指示した中期目標に基づき、運営する５病院（神奈川県立足柄上病院（以下「足柄上病院」という。）、神奈川県立こども医療センター（以下「こども医療センター」という。）、神奈川県立精神医療センター（以下「精神医療センター」という。）、神奈川県立がんセンター（以下「がんセンター」という。）及び神奈川県立</w:t>
      </w:r>
      <w:r w:rsidR="005A055D" w:rsidRPr="00233497">
        <w:rPr>
          <w:rFonts w:ascii="ＭＳ 明朝" w:eastAsia="ＭＳ 明朝" w:hAnsi="ＭＳ 明朝" w:hint="eastAsia"/>
          <w:color w:val="000000"/>
          <w:sz w:val="22"/>
        </w:rPr>
        <w:t>循環器呼吸器病センター（以下「循環器呼吸器病センター」という。</w:t>
      </w:r>
      <w:r w:rsidRPr="00233497">
        <w:rPr>
          <w:rFonts w:ascii="ＭＳ 明朝" w:eastAsia="ＭＳ 明朝" w:hAnsi="ＭＳ 明朝" w:hint="eastAsia"/>
          <w:color w:val="000000"/>
          <w:sz w:val="22"/>
        </w:rPr>
        <w:t>）</w:t>
      </w:r>
      <w:r w:rsidR="00BD5421" w:rsidRPr="00233497">
        <w:rPr>
          <w:rFonts w:ascii="ＭＳ 明朝" w:eastAsia="ＭＳ 明朝" w:hAnsi="ＭＳ 明朝" w:hint="eastAsia"/>
          <w:color w:val="000000"/>
          <w:sz w:val="22"/>
        </w:rPr>
        <w:t>）</w:t>
      </w:r>
      <w:r w:rsidRPr="00233497">
        <w:rPr>
          <w:rFonts w:ascii="ＭＳ 明朝" w:eastAsia="ＭＳ 明朝" w:hAnsi="ＭＳ 明朝" w:hint="eastAsia"/>
          <w:color w:val="000000"/>
          <w:sz w:val="22"/>
        </w:rPr>
        <w:t>において、①高度・専門医療の提供、研究開発、②広域的な対応が必要な救急医療、災害時医療、感染症医療等の提供、③地域だけでは実施が困難な医療の提供、④医療従事者の人材育成などの役割を果たしている。</w:t>
      </w:r>
    </w:p>
    <w:p w14:paraId="437D0A7A" w14:textId="77777777"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第一期から第二期にかけて、がんセンター及び精神医療センターの新築移転や重粒子線治療施設の開棟、こども医療センターの周産期棟改修等の施設整備を行いながら、医療人材の確保、地域の医療機関との連携、研究開発機能の強化等を進め、県立病院に求められる機能や役割を果たしてきたところである。一方、経営状況の面では、地域の医療機関との連携強化により、新規患者の増加を図るなど、収益の確保に努めているものの、費用の増加が収益の増加を大幅に上回り、第二期は３年連続で20億円以上の経常損失となっており、経営基盤の強化が早急に必要となっている。</w:t>
      </w:r>
    </w:p>
    <w:p w14:paraId="2F07B447" w14:textId="77777777"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このことを踏まえ、第三期においては、引き続き県立病院としての役割を果たし、安全・安心で質の高い医療を提供していくとともに、経営基盤の強化・安定化に取り組んでいく。また、期間中に見込まれる、人口構造や疾病構造の変化に伴い多様化する医療ニーズや医療を取り巻く環境の変化を踏まえた適切な対応を図っていく。さらに、より長期的な視点を持ちつつ、将来にわたって役割を果たしていくため、各病院の機能や地域における役割について検討を行う。</w:t>
      </w:r>
    </w:p>
    <w:p w14:paraId="559BC5FC" w14:textId="77777777"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病院機構においては、次のような取組みを進める。</w:t>
      </w:r>
    </w:p>
    <w:p w14:paraId="5407253E" w14:textId="77777777"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p w14:paraId="312CAD6A" w14:textId="77777777" w:rsidR="00B52917" w:rsidRPr="00233497" w:rsidRDefault="00B52917" w:rsidP="00B52917">
      <w:pPr>
        <w:ind w:leftChars="100" w:left="210"/>
        <w:rPr>
          <w:rFonts w:ascii="ＭＳ 明朝" w:eastAsia="ＭＳ 明朝" w:hAnsi="ＭＳ 明朝"/>
          <w:color w:val="000000"/>
          <w:sz w:val="22"/>
        </w:rPr>
      </w:pPr>
      <w:r w:rsidRPr="00233497">
        <w:rPr>
          <w:rFonts w:ascii="ＭＳ 明朝" w:eastAsia="ＭＳ 明朝" w:hAnsi="ＭＳ 明朝" w:hint="eastAsia"/>
          <w:color w:val="000000"/>
          <w:sz w:val="22"/>
        </w:rPr>
        <w:t>・県西地域の中核的な総合病院として、救急医療など地域の医療ニーズに沿った医療を提供するとともに、第二種感染症指定医療機関やエイズ治療拠点病院、災害拠点病院、臨床研修指定病院としての役割を担う。</w:t>
      </w:r>
    </w:p>
    <w:p w14:paraId="1A0598F2" w14:textId="77777777" w:rsidR="00B52917" w:rsidRPr="00233497" w:rsidRDefault="00B52917" w:rsidP="00B5291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・地域包括ケアシステム</w:t>
      </w:r>
      <w:r w:rsidR="00B10D44" w:rsidRPr="00233497">
        <w:rPr>
          <w:rFonts w:ascii="ＭＳ 明朝" w:eastAsia="ＭＳ 明朝" w:hAnsi="ＭＳ 明朝" w:hint="eastAsia"/>
          <w:color w:val="000000"/>
          <w:sz w:val="22"/>
          <w:vertAlign w:val="superscript"/>
        </w:rPr>
        <w:t>１）</w:t>
      </w:r>
      <w:r w:rsidRPr="00233497">
        <w:rPr>
          <w:rFonts w:ascii="ＭＳ 明朝" w:eastAsia="ＭＳ 明朝" w:hAnsi="ＭＳ 明朝" w:hint="eastAsia"/>
          <w:color w:val="000000"/>
          <w:sz w:val="22"/>
        </w:rPr>
        <w:t>の推進を支援するため、地域医療支援病院</w:t>
      </w:r>
      <w:r w:rsidR="00B10D44" w:rsidRPr="00233497">
        <w:rPr>
          <w:rFonts w:ascii="ＭＳ 明朝" w:eastAsia="ＭＳ 明朝" w:hAnsi="ＭＳ 明朝" w:hint="eastAsia"/>
          <w:color w:val="000000"/>
          <w:sz w:val="22"/>
          <w:vertAlign w:val="superscript"/>
        </w:rPr>
        <w:t>２）</w:t>
      </w:r>
      <w:r w:rsidRPr="00233497">
        <w:rPr>
          <w:rFonts w:ascii="ＭＳ 明朝" w:eastAsia="ＭＳ 明朝" w:hAnsi="ＭＳ 明朝" w:hint="eastAsia"/>
          <w:color w:val="000000"/>
          <w:sz w:val="22"/>
        </w:rPr>
        <w:t>の承認を目指す。</w:t>
      </w:r>
    </w:p>
    <w:p w14:paraId="63C942CB" w14:textId="77777777"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p w14:paraId="3B145F81" w14:textId="77777777" w:rsidR="00B52917" w:rsidRPr="00233497" w:rsidRDefault="00B52917" w:rsidP="00B5291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・小児専門総合病院として、高度・専門医療を提供する。</w:t>
      </w:r>
    </w:p>
    <w:p w14:paraId="17A0B813" w14:textId="77777777" w:rsidR="00B52917" w:rsidRPr="00233497" w:rsidRDefault="00B52917" w:rsidP="00B52917">
      <w:pPr>
        <w:ind w:leftChars="100" w:left="210"/>
        <w:rPr>
          <w:rFonts w:ascii="ＭＳ 明朝" w:eastAsia="ＭＳ 明朝" w:hAnsi="ＭＳ 明朝"/>
          <w:color w:val="000000"/>
          <w:sz w:val="22"/>
        </w:rPr>
      </w:pPr>
      <w:r w:rsidRPr="00233497">
        <w:rPr>
          <w:rFonts w:ascii="ＭＳ 明朝" w:eastAsia="ＭＳ 明朝" w:hAnsi="ＭＳ 明朝" w:hint="eastAsia"/>
          <w:color w:val="000000"/>
          <w:sz w:val="22"/>
        </w:rPr>
        <w:t>・小児がん拠点病院や総合周産期母子医療センター、アレルギー疾患医療拠点病院としての役割を担う。</w:t>
      </w:r>
    </w:p>
    <w:p w14:paraId="0BC26D13" w14:textId="77777777"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p w14:paraId="3CDF1FE9" w14:textId="77777777" w:rsidR="00B52917" w:rsidRPr="00233497" w:rsidRDefault="00B52917" w:rsidP="00B52917">
      <w:pPr>
        <w:ind w:leftChars="100" w:left="210"/>
        <w:rPr>
          <w:rFonts w:ascii="ＭＳ 明朝" w:eastAsia="ＭＳ 明朝" w:hAnsi="ＭＳ 明朝"/>
          <w:color w:val="000000"/>
          <w:sz w:val="22"/>
        </w:rPr>
      </w:pPr>
      <w:r w:rsidRPr="00233497">
        <w:rPr>
          <w:rFonts w:ascii="ＭＳ 明朝" w:eastAsia="ＭＳ 明朝" w:hAnsi="ＭＳ 明朝" w:hint="eastAsia"/>
          <w:color w:val="000000"/>
          <w:sz w:val="22"/>
        </w:rPr>
        <w:t>・神奈川県における精神科中核病院として、高度・専門医療、精神科救急・急性期医療の提供を行う。</w:t>
      </w:r>
    </w:p>
    <w:p w14:paraId="56D7F55A" w14:textId="77777777" w:rsidR="00B52917" w:rsidRPr="00233497" w:rsidRDefault="00B52917" w:rsidP="00B5291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・依存症治療拠点機関として、県内の依存症医療の強化を図る。</w:t>
      </w:r>
    </w:p>
    <w:p w14:paraId="35EC5104" w14:textId="77777777"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p w14:paraId="45ECDFB1" w14:textId="77777777" w:rsidR="00B52917" w:rsidRPr="00233497" w:rsidRDefault="00B52917" w:rsidP="00B52917">
      <w:pPr>
        <w:ind w:leftChars="100" w:left="210"/>
        <w:rPr>
          <w:rFonts w:ascii="ＭＳ 明朝" w:eastAsia="ＭＳ 明朝" w:hAnsi="ＭＳ 明朝"/>
          <w:color w:val="000000"/>
          <w:sz w:val="22"/>
        </w:rPr>
      </w:pPr>
      <w:r w:rsidRPr="00233497">
        <w:rPr>
          <w:rFonts w:ascii="ＭＳ 明朝" w:eastAsia="ＭＳ 明朝" w:hAnsi="ＭＳ 明朝" w:hint="eastAsia"/>
          <w:color w:val="000000"/>
          <w:sz w:val="22"/>
        </w:rPr>
        <w:t>・都道府県がん診療連携拠点病院として、がん医療の質の向上に努めるとともに、県内の医療機関との機能分担や連携・協働を行う。また、より高度な医療を提供するため、特定機能病院</w:t>
      </w:r>
      <w:r w:rsidR="00B10D44" w:rsidRPr="00233497">
        <w:rPr>
          <w:rFonts w:ascii="ＭＳ 明朝" w:eastAsia="ＭＳ 明朝" w:hAnsi="ＭＳ 明朝" w:hint="eastAsia"/>
          <w:color w:val="000000"/>
          <w:sz w:val="22"/>
          <w:vertAlign w:val="superscript"/>
        </w:rPr>
        <w:t>３）</w:t>
      </w:r>
      <w:r w:rsidRPr="00233497">
        <w:rPr>
          <w:rFonts w:ascii="ＭＳ 明朝" w:eastAsia="ＭＳ 明朝" w:hAnsi="ＭＳ 明朝" w:hint="eastAsia"/>
          <w:color w:val="000000"/>
          <w:sz w:val="22"/>
        </w:rPr>
        <w:t>の承認を目指す。</w:t>
      </w:r>
    </w:p>
    <w:p w14:paraId="2B4E6FF4" w14:textId="77777777" w:rsidR="00B52917" w:rsidRPr="00233497" w:rsidRDefault="00B52917" w:rsidP="00B5291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・最新のがんゲノム医療や重粒子線治療など、高度で先進的ながん医療を提供する。</w:t>
      </w:r>
    </w:p>
    <w:p w14:paraId="7B29B7A2" w14:textId="77777777"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p w14:paraId="0A76B372" w14:textId="77777777" w:rsidR="00B52917" w:rsidRPr="00233497" w:rsidRDefault="00B52917" w:rsidP="00B52917">
      <w:pPr>
        <w:ind w:leftChars="100" w:left="21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2768F7" w:rsidRPr="00233497">
        <w:rPr>
          <w:rFonts w:ascii="ＭＳ 明朝" w:eastAsia="ＭＳ 明朝" w:hAnsi="ＭＳ 明朝" w:hint="eastAsia"/>
          <w:color w:val="000000"/>
          <w:sz w:val="22"/>
        </w:rPr>
        <w:t>循環器・呼吸器病の専門病院として、</w:t>
      </w:r>
      <w:r w:rsidRPr="00233497">
        <w:rPr>
          <w:rFonts w:ascii="ＭＳ 明朝" w:eastAsia="ＭＳ 明朝" w:hAnsi="ＭＳ 明朝" w:hint="eastAsia"/>
          <w:color w:val="000000"/>
          <w:sz w:val="22"/>
        </w:rPr>
        <w:t>循環器及び呼吸器全般について、総合的な医療を提供</w:t>
      </w:r>
      <w:r w:rsidRPr="00233497">
        <w:rPr>
          <w:rFonts w:ascii="ＭＳ 明朝" w:eastAsia="ＭＳ 明朝" w:hAnsi="ＭＳ 明朝" w:hint="eastAsia"/>
          <w:color w:val="000000"/>
          <w:sz w:val="22"/>
        </w:rPr>
        <w:lastRenderedPageBreak/>
        <w:t>するとともに、間質性肺炎といった呼吸器分野の難病患者等に対して、多職種によるチーム医療を提供する。</w:t>
      </w:r>
    </w:p>
    <w:p w14:paraId="06CEDDFB" w14:textId="77777777" w:rsidR="00B52917" w:rsidRPr="00233497" w:rsidRDefault="00B52917" w:rsidP="00B5291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・結核指定医療機関として、結核医療を実施する。</w:t>
      </w:r>
    </w:p>
    <w:p w14:paraId="49269730" w14:textId="77777777" w:rsidR="00193325" w:rsidRPr="00233497" w:rsidRDefault="00193325" w:rsidP="00193325">
      <w:pPr>
        <w:rPr>
          <w:rFonts w:ascii="ＭＳ 明朝" w:eastAsia="ＭＳ 明朝" w:hAnsi="ＭＳ 明朝"/>
          <w:color w:val="000000"/>
          <w:sz w:val="22"/>
        </w:rPr>
      </w:pPr>
      <w:r w:rsidRPr="00233497">
        <w:rPr>
          <w:rFonts w:ascii="ＭＳ 明朝" w:eastAsia="ＭＳ 明朝" w:hAnsi="ＭＳ 明朝" w:hint="eastAsia"/>
          <w:color w:val="000000"/>
          <w:sz w:val="22"/>
        </w:rPr>
        <w:t>（本部）</w:t>
      </w:r>
    </w:p>
    <w:p w14:paraId="6882DE55" w14:textId="77777777" w:rsidR="0093139E" w:rsidRPr="00233497" w:rsidRDefault="0093139E" w:rsidP="0093139E">
      <w:pPr>
        <w:tabs>
          <w:tab w:val="left" w:pos="1620"/>
        </w:tabs>
        <w:ind w:leftChars="100" w:left="210"/>
        <w:rPr>
          <w:color w:val="000000"/>
          <w:sz w:val="22"/>
        </w:rPr>
      </w:pPr>
      <w:r w:rsidRPr="00233497">
        <w:rPr>
          <w:rFonts w:hint="eastAsia"/>
          <w:color w:val="000000"/>
          <w:sz w:val="22"/>
        </w:rPr>
        <w:t>・</w:t>
      </w:r>
      <w:r w:rsidR="002768F7" w:rsidRPr="00233497">
        <w:rPr>
          <w:rFonts w:hint="eastAsia"/>
          <w:color w:val="000000"/>
          <w:sz w:val="22"/>
        </w:rPr>
        <w:t>病院機構の本部として</w:t>
      </w:r>
      <w:r w:rsidR="00F9587E" w:rsidRPr="00233497">
        <w:rPr>
          <w:rFonts w:hint="eastAsia"/>
          <w:color w:val="000000"/>
          <w:sz w:val="22"/>
        </w:rPr>
        <w:t>、</w:t>
      </w:r>
      <w:r w:rsidRPr="00233497">
        <w:rPr>
          <w:rFonts w:hint="eastAsia"/>
          <w:color w:val="000000"/>
          <w:sz w:val="22"/>
        </w:rPr>
        <w:t>医療ニーズや医療環境の変化等に応じて、各病院が役割を果たせるよう、必要な人材の確保及び育成、働き方改革への対応、医療機器や施設などの計画的な整備</w:t>
      </w:r>
      <w:r w:rsidR="004D5ED7" w:rsidRPr="00233497">
        <w:rPr>
          <w:rFonts w:hint="eastAsia"/>
          <w:color w:val="000000"/>
          <w:sz w:val="22"/>
        </w:rPr>
        <w:t>、適切な予算編成、ＩＣＴを活用した効率的な業務運営、</w:t>
      </w:r>
      <w:r w:rsidRPr="00233497">
        <w:rPr>
          <w:rFonts w:hint="eastAsia"/>
          <w:color w:val="000000"/>
          <w:sz w:val="22"/>
        </w:rPr>
        <w:t>病院間の連携の促進などを通して、各病院の運営支援を行う。</w:t>
      </w:r>
    </w:p>
    <w:p w14:paraId="7F98512B" w14:textId="77777777" w:rsidR="00B52917" w:rsidRPr="00233497" w:rsidRDefault="004D5ED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今後、本部と各</w:t>
      </w:r>
      <w:r w:rsidR="00B52917" w:rsidRPr="00233497">
        <w:rPr>
          <w:rFonts w:ascii="ＭＳ 明朝" w:eastAsia="ＭＳ 明朝" w:hAnsi="ＭＳ 明朝" w:hint="eastAsia"/>
          <w:color w:val="000000"/>
          <w:sz w:val="22"/>
        </w:rPr>
        <w:t>病院が一体となって、医療人材</w:t>
      </w:r>
      <w:r w:rsidRPr="00233497">
        <w:rPr>
          <w:rFonts w:ascii="ＭＳ 明朝" w:eastAsia="ＭＳ 明朝" w:hAnsi="ＭＳ 明朝" w:hint="eastAsia"/>
          <w:color w:val="000000"/>
          <w:sz w:val="22"/>
        </w:rPr>
        <w:t>の確保と育成、臨床研究の推進、医療安全対策や災害時の医療提供、各</w:t>
      </w:r>
      <w:r w:rsidR="00B52917" w:rsidRPr="00233497">
        <w:rPr>
          <w:rFonts w:ascii="ＭＳ 明朝" w:eastAsia="ＭＳ 明朝" w:hAnsi="ＭＳ 明朝" w:hint="eastAsia"/>
          <w:color w:val="000000"/>
          <w:sz w:val="22"/>
        </w:rPr>
        <w:t>病院の連携の推進などに取り組み、指標等を活用しながらＰＤＣＡサイクルを適切に機能させ、質の高い医療の提供を安定的に行っていく。</w:t>
      </w:r>
    </w:p>
    <w:p w14:paraId="116EED36" w14:textId="77777777" w:rsidR="00B52917" w:rsidRPr="00233497" w:rsidRDefault="00B52917" w:rsidP="00B52917">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このような観点から、神奈川県から指示された、地方独立行政法人神奈川県立病院機構第三期中期目標を達成するための中期計画を、次のとおり定める。</w:t>
      </w:r>
    </w:p>
    <w:p w14:paraId="678EFD91" w14:textId="77777777" w:rsidR="00CE08BF" w:rsidRPr="00233497" w:rsidRDefault="00CE08BF">
      <w:pPr>
        <w:rPr>
          <w:rFonts w:ascii="ＭＳ 明朝" w:eastAsia="ＭＳ 明朝" w:hAnsi="ＭＳ 明朝"/>
          <w:color w:val="000000"/>
          <w:sz w:val="22"/>
        </w:rPr>
      </w:pPr>
    </w:p>
    <w:p w14:paraId="73A2926B" w14:textId="77777777" w:rsidR="00DB0351" w:rsidRPr="00233497" w:rsidRDefault="00DB0351">
      <w:pPr>
        <w:rPr>
          <w:rFonts w:ascii="ＭＳ 明朝" w:eastAsia="ＭＳ 明朝" w:hAnsi="ＭＳ 明朝"/>
          <w:color w:val="000000"/>
          <w:sz w:val="22"/>
        </w:rPr>
      </w:pPr>
    </w:p>
    <w:p w14:paraId="3ED7FE8B" w14:textId="77777777" w:rsidR="00DB0351" w:rsidRPr="00233497" w:rsidRDefault="00DB0351">
      <w:pPr>
        <w:rPr>
          <w:rFonts w:ascii="ＭＳ 明朝" w:eastAsia="ＭＳ 明朝" w:hAnsi="ＭＳ 明朝"/>
          <w:color w:val="000000"/>
          <w:sz w:val="22"/>
        </w:rPr>
      </w:pPr>
    </w:p>
    <w:p w14:paraId="7F4CF515" w14:textId="77777777"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第１</w:t>
      </w:r>
      <w:r w:rsidR="00855F3D" w:rsidRPr="00233497">
        <w:rPr>
          <w:rFonts w:asciiTheme="majorEastAsia" w:eastAsiaTheme="majorEastAsia" w:hAnsiTheme="majorEastAsia" w:hint="eastAsia"/>
          <w:b/>
          <w:color w:val="000000"/>
          <w:sz w:val="22"/>
        </w:rPr>
        <w:t xml:space="preserve">　</w:t>
      </w:r>
      <w:r w:rsidR="007F4987" w:rsidRPr="00233497">
        <w:rPr>
          <w:rFonts w:asciiTheme="majorEastAsia" w:eastAsiaTheme="majorEastAsia" w:hAnsiTheme="majorEastAsia" w:hint="eastAsia"/>
          <w:b/>
          <w:color w:val="000000"/>
          <w:sz w:val="22"/>
        </w:rPr>
        <w:t>中期計画</w:t>
      </w:r>
      <w:r w:rsidRPr="00233497">
        <w:rPr>
          <w:rFonts w:asciiTheme="majorEastAsia" w:eastAsiaTheme="majorEastAsia" w:hAnsiTheme="majorEastAsia" w:hint="eastAsia"/>
          <w:b/>
          <w:color w:val="000000"/>
          <w:sz w:val="22"/>
        </w:rPr>
        <w:t>の期間</w:t>
      </w:r>
    </w:p>
    <w:p w14:paraId="4663179F" w14:textId="77777777" w:rsidR="00CE08BF" w:rsidRPr="00233497" w:rsidRDefault="00CE08BF" w:rsidP="00012E7A">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令和２年４月１日から令和７年３月31日までの５年間とする。</w:t>
      </w:r>
    </w:p>
    <w:p w14:paraId="628E054D" w14:textId="77777777" w:rsidR="00855F3D" w:rsidRPr="00233497" w:rsidRDefault="00855F3D" w:rsidP="00CE08BF">
      <w:pPr>
        <w:rPr>
          <w:rFonts w:ascii="ＭＳ 明朝" w:eastAsia="ＭＳ 明朝" w:hAnsi="ＭＳ 明朝"/>
          <w:color w:val="000000"/>
          <w:sz w:val="22"/>
        </w:rPr>
      </w:pPr>
    </w:p>
    <w:p w14:paraId="7D6E534E" w14:textId="77777777" w:rsidR="00CE08BF" w:rsidRPr="00233497" w:rsidRDefault="00CE08BF" w:rsidP="00012E7A">
      <w:pPr>
        <w:ind w:left="442" w:hangingChars="200" w:hanging="442"/>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w:t>
      </w:r>
      <w:r w:rsidR="00855F3D" w:rsidRPr="00233497">
        <w:rPr>
          <w:rFonts w:asciiTheme="majorEastAsia" w:eastAsiaTheme="majorEastAsia" w:hAnsiTheme="majorEastAsia" w:hint="eastAsia"/>
          <w:b/>
          <w:color w:val="000000"/>
          <w:sz w:val="22"/>
        </w:rPr>
        <w:t xml:space="preserve">２　</w:t>
      </w:r>
      <w:r w:rsidRPr="00233497">
        <w:rPr>
          <w:rFonts w:asciiTheme="majorEastAsia" w:eastAsiaTheme="majorEastAsia" w:hAnsiTheme="majorEastAsia" w:hint="eastAsia"/>
          <w:b/>
          <w:color w:val="000000"/>
          <w:sz w:val="22"/>
        </w:rPr>
        <w:t>県民に対して提供するサービスその他の業務の質の向上に関する目標を達成するためとるべき措置</w:t>
      </w:r>
    </w:p>
    <w:p w14:paraId="0C7ECC9A" w14:textId="77777777" w:rsidR="00CE08BF" w:rsidRPr="00233497" w:rsidRDefault="00CE08BF" w:rsidP="00812D76">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w:t>
      </w:r>
      <w:r w:rsidR="00855F3D" w:rsidRPr="00233497">
        <w:rPr>
          <w:rFonts w:asciiTheme="majorEastAsia" w:eastAsiaTheme="majorEastAsia" w:hAnsiTheme="majorEastAsia" w:hint="eastAsia"/>
          <w:b/>
          <w:color w:val="000000"/>
          <w:sz w:val="22"/>
        </w:rPr>
        <w:t xml:space="preserve">　</w:t>
      </w:r>
      <w:r w:rsidRPr="00233497">
        <w:rPr>
          <w:rFonts w:asciiTheme="majorEastAsia" w:eastAsiaTheme="majorEastAsia" w:hAnsiTheme="majorEastAsia" w:hint="eastAsia"/>
          <w:b/>
          <w:color w:val="000000"/>
          <w:sz w:val="22"/>
        </w:rPr>
        <w:t>質の高い医療の提供</w:t>
      </w:r>
    </w:p>
    <w:p w14:paraId="777BEDC2" w14:textId="77777777" w:rsidR="00CE08BF" w:rsidRPr="00233497" w:rsidRDefault="004D5ED7" w:rsidP="00855F3D">
      <w:pPr>
        <w:ind w:leftChars="105" w:left="22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各病院に</w:t>
      </w:r>
      <w:r w:rsidR="00CE08BF" w:rsidRPr="00233497">
        <w:rPr>
          <w:rFonts w:ascii="ＭＳ 明朝" w:eastAsia="ＭＳ 明朝" w:hAnsi="ＭＳ 明朝" w:hint="eastAsia"/>
          <w:color w:val="000000"/>
          <w:sz w:val="22"/>
        </w:rPr>
        <w:t>求められる、高度・専門医療の提供や地域医療の支援等の役割を果たすため、次のとおり、医療の提供や機能の充実強化に取り組む。</w:t>
      </w:r>
    </w:p>
    <w:p w14:paraId="685D260F"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w:t>
      </w:r>
      <w:r w:rsidR="00CE08BF" w:rsidRPr="00233497">
        <w:rPr>
          <w:rFonts w:asciiTheme="majorEastAsia" w:eastAsiaTheme="majorEastAsia" w:hAnsiTheme="majorEastAsia" w:hint="eastAsia"/>
          <w:b/>
          <w:color w:val="000000"/>
          <w:sz w:val="22"/>
        </w:rPr>
        <w:t>足柄上病院</w:t>
      </w:r>
    </w:p>
    <w:p w14:paraId="5889ED95" w14:textId="77777777" w:rsidR="0093139E"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県西地域の中核的な総合病院として、引き続き救急医療を提供するほか、高齢化の著しい進展に対応し、県内の総合診療科の取組みをけん引している強みを生かし、地域ニーズに沿った医療の提供を充実させる。</w:t>
      </w:r>
    </w:p>
    <w:p w14:paraId="3E6C48B1" w14:textId="77777777" w:rsidR="00A25D70" w:rsidRPr="00233497" w:rsidRDefault="00A25D70" w:rsidP="00812D76">
      <w:pPr>
        <w:ind w:leftChars="100" w:left="430" w:hangingChars="100" w:hanging="220"/>
        <w:rPr>
          <w:rFonts w:ascii="ＭＳ 明朝" w:eastAsia="ＭＳ 明朝" w:hAnsi="ＭＳ 明朝"/>
          <w:color w:val="000000"/>
          <w:sz w:val="22"/>
        </w:rPr>
      </w:pPr>
      <w:r w:rsidRPr="00A25D70">
        <w:rPr>
          <w:rFonts w:ascii="ＭＳ 明朝" w:eastAsia="ＭＳ 明朝" w:hAnsi="ＭＳ 明朝" w:hint="eastAsia"/>
          <w:color w:val="000000"/>
          <w:sz w:val="22"/>
        </w:rPr>
        <w:t xml:space="preserve">・　</w:t>
      </w:r>
      <w:r w:rsidR="00BB354A" w:rsidRPr="00BB354A">
        <w:rPr>
          <w:rFonts w:ascii="ＭＳ 明朝" w:eastAsia="ＭＳ 明朝" w:hAnsi="ＭＳ 明朝" w:hint="eastAsia"/>
          <w:color w:val="000000"/>
          <w:sz w:val="22"/>
        </w:rPr>
        <w:t>感染症医療や災害時医療、回復期医療、救急医療の充実強化を目的とした再整備に向け、老朽化が進む２号館の建替え等の調査・検討を進め、将来の医療需要を踏まえた医療提供体制の構築を目指す。</w:t>
      </w:r>
    </w:p>
    <w:p w14:paraId="5B2D86CA" w14:textId="77777777"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内視鏡や人工関節といった専門的分野のセンター化など、医療ニーズが高い部門の強化を図る。</w:t>
      </w:r>
    </w:p>
    <w:p w14:paraId="7C98E113" w14:textId="77777777" w:rsidR="00012E7A"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産科医療や小児科医療について、小田原市立病院と連携しながら、地域のニーズを踏まえた医療等を提供する。</w:t>
      </w:r>
    </w:p>
    <w:p w14:paraId="0FFF931C" w14:textId="77777777"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第二種感染症指定医療機関及びエイズ治療拠点病院として専門的な感染症医療や、新型インフルエンザ等の新たな感染症に対する医療を適切に提供する。</w:t>
      </w:r>
    </w:p>
    <w:p w14:paraId="5ABB60BA" w14:textId="77777777" w:rsidR="0093139E" w:rsidRPr="00233497" w:rsidRDefault="0093139E"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災害拠点病院及び神奈川ＤＭＡＴ</w:t>
      </w:r>
      <w:r w:rsidR="00B10D44" w:rsidRPr="00233497">
        <w:rPr>
          <w:rFonts w:ascii="ＭＳ 明朝" w:eastAsia="ＭＳ 明朝" w:hAnsi="ＭＳ 明朝" w:hint="eastAsia"/>
          <w:color w:val="000000"/>
          <w:sz w:val="22"/>
          <w:vertAlign w:val="superscript"/>
        </w:rPr>
        <w:t>４）</w:t>
      </w:r>
      <w:r w:rsidRPr="00233497">
        <w:rPr>
          <w:rFonts w:ascii="ＭＳ 明朝" w:eastAsia="ＭＳ 明朝" w:hAnsi="ＭＳ 明朝" w:hint="eastAsia"/>
          <w:color w:val="000000"/>
          <w:sz w:val="22"/>
        </w:rPr>
        <w:t>指定病院としての体制を充実強化する。</w:t>
      </w:r>
    </w:p>
    <w:p w14:paraId="617AAB51" w14:textId="77777777"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臨床研修指定病院として、医師の研修受入れを実施するとともに、他の医療従事者の研修受入れを積極的に実施し、地域の医療従事者の確保につなげる。</w:t>
      </w:r>
    </w:p>
    <w:p w14:paraId="3A0B23E8" w14:textId="77777777" w:rsidR="00841E8D" w:rsidRPr="00233497" w:rsidRDefault="0093139E" w:rsidP="00952F9F">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地域包括ケアシステムの推進を支援するため、地域医療支援病院の承認を目指すとともに、地域の医療機関や在宅療養を支援する機関との連携を強化する。</w:t>
      </w:r>
    </w:p>
    <w:p w14:paraId="586D612F" w14:textId="77777777" w:rsidR="00841E8D" w:rsidRPr="00233497" w:rsidRDefault="0093139E" w:rsidP="002D5CAC">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lastRenderedPageBreak/>
        <w:t>［目標値］</w:t>
      </w:r>
    </w:p>
    <w:tbl>
      <w:tblPr>
        <w:tblStyle w:val="a9"/>
        <w:tblW w:w="0" w:type="auto"/>
        <w:tblLook w:val="04A0" w:firstRow="1" w:lastRow="0" w:firstColumn="1" w:lastColumn="0" w:noHBand="0" w:noVBand="1"/>
      </w:tblPr>
      <w:tblGrid>
        <w:gridCol w:w="4618"/>
        <w:gridCol w:w="2310"/>
        <w:gridCol w:w="2310"/>
      </w:tblGrid>
      <w:tr w:rsidR="00233497" w:rsidRPr="00233497" w14:paraId="1563783C" w14:textId="77777777" w:rsidTr="00AB17D3">
        <w:tc>
          <w:tcPr>
            <w:tcW w:w="4618" w:type="dxa"/>
          </w:tcPr>
          <w:p w14:paraId="7736231C" w14:textId="77777777" w:rsidR="00AB17D3" w:rsidRPr="00233497" w:rsidRDefault="00AB17D3"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310" w:type="dxa"/>
          </w:tcPr>
          <w:p w14:paraId="72EDDD9C" w14:textId="77777777" w:rsidR="00AB17D3" w:rsidRPr="00233497" w:rsidRDefault="00AB17D3"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310" w:type="dxa"/>
          </w:tcPr>
          <w:p w14:paraId="2A5B8E01" w14:textId="77777777" w:rsidR="00AB17D3" w:rsidRPr="00233497" w:rsidRDefault="00AB17D3"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0D40578E" w14:textId="77777777" w:rsidTr="008063A7">
        <w:trPr>
          <w:trHeight w:val="454"/>
        </w:trPr>
        <w:tc>
          <w:tcPr>
            <w:tcW w:w="4618" w:type="dxa"/>
            <w:vAlign w:val="center"/>
          </w:tcPr>
          <w:p w14:paraId="24084E4B" w14:textId="77777777" w:rsidR="00AB17D3" w:rsidRPr="00233497" w:rsidRDefault="005F6A9D" w:rsidP="008063A7">
            <w:pPr>
              <w:rPr>
                <w:rFonts w:ascii="ＭＳ 明朝" w:eastAsia="ＭＳ 明朝" w:hAnsi="ＭＳ 明朝"/>
                <w:color w:val="000000"/>
                <w:sz w:val="22"/>
              </w:rPr>
            </w:pPr>
            <w:r>
              <w:rPr>
                <w:rFonts w:ascii="ＭＳ 明朝" w:eastAsia="ＭＳ 明朝" w:hAnsi="ＭＳ 明朝" w:hint="eastAsia"/>
                <w:color w:val="000000"/>
                <w:sz w:val="22"/>
              </w:rPr>
              <w:t>手術件数（手術室で実施）</w:t>
            </w:r>
          </w:p>
        </w:tc>
        <w:tc>
          <w:tcPr>
            <w:tcW w:w="2310" w:type="dxa"/>
            <w:vAlign w:val="center"/>
          </w:tcPr>
          <w:p w14:paraId="6DB06B6F" w14:textId="77777777" w:rsidR="00AB17D3" w:rsidRPr="00233497" w:rsidRDefault="003A6940"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1,804</w:t>
            </w:r>
            <w:r w:rsidR="00AB17D3" w:rsidRPr="00233497">
              <w:rPr>
                <w:rFonts w:ascii="ＭＳ 明朝" w:eastAsia="ＭＳ 明朝" w:hAnsi="ＭＳ 明朝" w:hint="eastAsia"/>
                <w:color w:val="000000"/>
                <w:sz w:val="22"/>
              </w:rPr>
              <w:t>件</w:t>
            </w:r>
          </w:p>
        </w:tc>
        <w:tc>
          <w:tcPr>
            <w:tcW w:w="2310" w:type="dxa"/>
            <w:vAlign w:val="center"/>
          </w:tcPr>
          <w:p w14:paraId="24167983" w14:textId="77777777" w:rsidR="00AB17D3" w:rsidRPr="00233497" w:rsidRDefault="003A6940"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w:t>
            </w:r>
            <w:r w:rsidR="00640E82" w:rsidRPr="00233497">
              <w:rPr>
                <w:rFonts w:ascii="ＭＳ 明朝" w:eastAsia="ＭＳ 明朝" w:hAnsi="ＭＳ 明朝" w:hint="eastAsia"/>
                <w:color w:val="000000"/>
                <w:sz w:val="22"/>
              </w:rPr>
              <w:t>,850</w:t>
            </w:r>
            <w:r w:rsidR="00AB17D3" w:rsidRPr="00233497">
              <w:rPr>
                <w:rFonts w:ascii="ＭＳ 明朝" w:eastAsia="ＭＳ 明朝" w:hAnsi="ＭＳ 明朝" w:hint="eastAsia"/>
                <w:color w:val="000000"/>
                <w:sz w:val="22"/>
              </w:rPr>
              <w:t>件</w:t>
            </w:r>
          </w:p>
        </w:tc>
      </w:tr>
      <w:tr w:rsidR="00233497" w:rsidRPr="00233497" w14:paraId="5B57EBDE" w14:textId="77777777" w:rsidTr="008063A7">
        <w:trPr>
          <w:trHeight w:val="454"/>
        </w:trPr>
        <w:tc>
          <w:tcPr>
            <w:tcW w:w="4618" w:type="dxa"/>
            <w:vAlign w:val="center"/>
          </w:tcPr>
          <w:p w14:paraId="786BA891" w14:textId="77777777" w:rsidR="00AB17D3" w:rsidRPr="00233497" w:rsidRDefault="00AB17D3"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救急受入率</w:t>
            </w:r>
          </w:p>
        </w:tc>
        <w:tc>
          <w:tcPr>
            <w:tcW w:w="2310" w:type="dxa"/>
            <w:vAlign w:val="center"/>
          </w:tcPr>
          <w:p w14:paraId="552EB58A"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93.4％</w:t>
            </w:r>
          </w:p>
        </w:tc>
        <w:tc>
          <w:tcPr>
            <w:tcW w:w="2310" w:type="dxa"/>
            <w:vAlign w:val="center"/>
          </w:tcPr>
          <w:p w14:paraId="7BF75A80"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95.0％</w:t>
            </w:r>
          </w:p>
        </w:tc>
      </w:tr>
      <w:tr w:rsidR="00233497" w:rsidRPr="00233497" w14:paraId="3A9887A2" w14:textId="77777777" w:rsidTr="008063A7">
        <w:trPr>
          <w:trHeight w:val="454"/>
        </w:trPr>
        <w:tc>
          <w:tcPr>
            <w:tcW w:w="4618" w:type="dxa"/>
            <w:vAlign w:val="center"/>
          </w:tcPr>
          <w:p w14:paraId="570077CB" w14:textId="77777777" w:rsidR="00AB17D3" w:rsidRPr="00233497" w:rsidRDefault="00AB17D3"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救急車による救急受入件数</w:t>
            </w:r>
          </w:p>
        </w:tc>
        <w:tc>
          <w:tcPr>
            <w:tcW w:w="2310" w:type="dxa"/>
            <w:vAlign w:val="center"/>
          </w:tcPr>
          <w:p w14:paraId="48007FE9"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3,496件</w:t>
            </w:r>
          </w:p>
        </w:tc>
        <w:tc>
          <w:tcPr>
            <w:tcW w:w="2310" w:type="dxa"/>
            <w:vAlign w:val="center"/>
          </w:tcPr>
          <w:p w14:paraId="5637ED54"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3,400件</w:t>
            </w:r>
          </w:p>
        </w:tc>
      </w:tr>
      <w:tr w:rsidR="00233497" w:rsidRPr="00233497" w14:paraId="171BEF68" w14:textId="77777777" w:rsidTr="008063A7">
        <w:tc>
          <w:tcPr>
            <w:tcW w:w="4618" w:type="dxa"/>
          </w:tcPr>
          <w:p w14:paraId="08981CB5" w14:textId="77777777" w:rsidR="00AB17D3" w:rsidRPr="00233497" w:rsidRDefault="00AB17D3" w:rsidP="00AB17D3">
            <w:pPr>
              <w:rPr>
                <w:rFonts w:ascii="ＭＳ 明朝" w:eastAsia="ＭＳ 明朝" w:hAnsi="ＭＳ 明朝"/>
                <w:color w:val="000000"/>
                <w:sz w:val="22"/>
              </w:rPr>
            </w:pPr>
            <w:r w:rsidRPr="00233497">
              <w:rPr>
                <w:rFonts w:ascii="ＭＳ 明朝" w:eastAsia="ＭＳ 明朝" w:hAnsi="ＭＳ 明朝" w:hint="eastAsia"/>
                <w:color w:val="000000"/>
                <w:sz w:val="22"/>
              </w:rPr>
              <w:t>内視鏡センター実施件数</w:t>
            </w:r>
          </w:p>
          <w:p w14:paraId="4E9210D6" w14:textId="77777777" w:rsidR="00AB17D3" w:rsidRPr="00233497" w:rsidRDefault="00AB17D3" w:rsidP="00AB17D3">
            <w:pPr>
              <w:rPr>
                <w:rFonts w:ascii="ＭＳ 明朝" w:eastAsia="ＭＳ 明朝" w:hAnsi="ＭＳ 明朝"/>
                <w:color w:val="000000"/>
                <w:sz w:val="22"/>
              </w:rPr>
            </w:pPr>
            <w:r w:rsidRPr="00233497">
              <w:rPr>
                <w:rFonts w:ascii="ＭＳ 明朝" w:eastAsia="ＭＳ 明朝" w:hAnsi="ＭＳ 明朝" w:hint="eastAsia"/>
                <w:color w:val="000000"/>
                <w:sz w:val="22"/>
              </w:rPr>
              <w:t>（消化器内視鏡検査件数）</w:t>
            </w:r>
          </w:p>
        </w:tc>
        <w:tc>
          <w:tcPr>
            <w:tcW w:w="2310" w:type="dxa"/>
            <w:vAlign w:val="center"/>
          </w:tcPr>
          <w:p w14:paraId="549CCDB7"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4,202件</w:t>
            </w:r>
          </w:p>
        </w:tc>
        <w:tc>
          <w:tcPr>
            <w:tcW w:w="2310" w:type="dxa"/>
            <w:vAlign w:val="center"/>
          </w:tcPr>
          <w:p w14:paraId="1E8CB582"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5,000件</w:t>
            </w:r>
          </w:p>
        </w:tc>
      </w:tr>
      <w:tr w:rsidR="00233497" w:rsidRPr="00233497" w14:paraId="45000305" w14:textId="77777777" w:rsidTr="008063A7">
        <w:tc>
          <w:tcPr>
            <w:tcW w:w="4618" w:type="dxa"/>
          </w:tcPr>
          <w:p w14:paraId="25BC1E95" w14:textId="77777777" w:rsidR="00AB17D3" w:rsidRPr="00233497" w:rsidRDefault="00AB17D3" w:rsidP="00AB17D3">
            <w:pPr>
              <w:rPr>
                <w:rFonts w:ascii="ＭＳ 明朝" w:eastAsia="ＭＳ 明朝" w:hAnsi="ＭＳ 明朝"/>
                <w:color w:val="000000"/>
                <w:sz w:val="22"/>
              </w:rPr>
            </w:pPr>
            <w:r w:rsidRPr="00233497">
              <w:rPr>
                <w:rFonts w:ascii="ＭＳ 明朝" w:eastAsia="ＭＳ 明朝" w:hAnsi="ＭＳ 明朝" w:hint="eastAsia"/>
                <w:color w:val="000000"/>
                <w:sz w:val="22"/>
              </w:rPr>
              <w:t>内視鏡センター実施件数</w:t>
            </w:r>
          </w:p>
          <w:p w14:paraId="3CEDFDA4" w14:textId="77777777" w:rsidR="00AB17D3" w:rsidRPr="00233497" w:rsidRDefault="00AB17D3" w:rsidP="00AB17D3">
            <w:pPr>
              <w:rPr>
                <w:rFonts w:ascii="ＭＳ 明朝" w:eastAsia="ＭＳ 明朝" w:hAnsi="ＭＳ 明朝"/>
                <w:color w:val="000000"/>
                <w:sz w:val="22"/>
              </w:rPr>
            </w:pPr>
            <w:r w:rsidRPr="00233497">
              <w:rPr>
                <w:rFonts w:ascii="ＭＳ 明朝" w:eastAsia="ＭＳ 明朝" w:hAnsi="ＭＳ 明朝" w:hint="eastAsia"/>
                <w:color w:val="000000"/>
                <w:sz w:val="22"/>
              </w:rPr>
              <w:t>（消化器内視鏡治療件数）</w:t>
            </w:r>
          </w:p>
        </w:tc>
        <w:tc>
          <w:tcPr>
            <w:tcW w:w="2310" w:type="dxa"/>
            <w:vAlign w:val="center"/>
          </w:tcPr>
          <w:p w14:paraId="1128494F"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1,404件</w:t>
            </w:r>
          </w:p>
        </w:tc>
        <w:tc>
          <w:tcPr>
            <w:tcW w:w="2310" w:type="dxa"/>
            <w:vAlign w:val="center"/>
          </w:tcPr>
          <w:p w14:paraId="51910F2D"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1,500件</w:t>
            </w:r>
          </w:p>
        </w:tc>
      </w:tr>
      <w:tr w:rsidR="00233497" w:rsidRPr="00233497" w14:paraId="3DB313A4" w14:textId="77777777" w:rsidTr="008063A7">
        <w:tc>
          <w:tcPr>
            <w:tcW w:w="4618" w:type="dxa"/>
            <w:vAlign w:val="center"/>
          </w:tcPr>
          <w:p w14:paraId="2C80B035" w14:textId="77777777" w:rsidR="00AB17D3" w:rsidRPr="00233497" w:rsidRDefault="00AB17D3" w:rsidP="00AB17D3">
            <w:pPr>
              <w:rPr>
                <w:rFonts w:ascii="ＭＳ 明朝" w:eastAsia="ＭＳ 明朝" w:hAnsi="ＭＳ 明朝"/>
                <w:color w:val="000000"/>
                <w:sz w:val="22"/>
              </w:rPr>
            </w:pPr>
            <w:r w:rsidRPr="00233497">
              <w:rPr>
                <w:rFonts w:ascii="ＭＳ 明朝" w:eastAsia="ＭＳ 明朝" w:hAnsi="ＭＳ 明朝" w:hint="eastAsia"/>
                <w:color w:val="000000"/>
                <w:sz w:val="22"/>
              </w:rPr>
              <w:t>人工関節センター実施件数</w:t>
            </w:r>
          </w:p>
          <w:p w14:paraId="5FF4AF7A" w14:textId="77777777" w:rsidR="00AB17D3" w:rsidRPr="00233497" w:rsidRDefault="00AB17D3" w:rsidP="00AB17D3">
            <w:pPr>
              <w:rPr>
                <w:rFonts w:ascii="ＭＳ 明朝" w:eastAsia="ＭＳ 明朝" w:hAnsi="ＭＳ 明朝"/>
                <w:color w:val="000000"/>
                <w:sz w:val="22"/>
              </w:rPr>
            </w:pPr>
            <w:r w:rsidRPr="00233497">
              <w:rPr>
                <w:rFonts w:ascii="ＭＳ 明朝" w:eastAsia="ＭＳ 明朝" w:hAnsi="ＭＳ 明朝" w:hint="eastAsia"/>
                <w:color w:val="000000"/>
                <w:sz w:val="22"/>
              </w:rPr>
              <w:t>（関節症（膝・股）人工関節置換術件数）</w:t>
            </w:r>
          </w:p>
        </w:tc>
        <w:tc>
          <w:tcPr>
            <w:tcW w:w="2310" w:type="dxa"/>
            <w:vAlign w:val="center"/>
          </w:tcPr>
          <w:p w14:paraId="48FCCD70"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76件</w:t>
            </w:r>
          </w:p>
        </w:tc>
        <w:tc>
          <w:tcPr>
            <w:tcW w:w="2310" w:type="dxa"/>
            <w:vAlign w:val="center"/>
          </w:tcPr>
          <w:p w14:paraId="25620DAB"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130件</w:t>
            </w:r>
          </w:p>
        </w:tc>
      </w:tr>
      <w:tr w:rsidR="00233497" w:rsidRPr="00233497" w14:paraId="30423B4B" w14:textId="77777777" w:rsidTr="008063A7">
        <w:trPr>
          <w:trHeight w:val="454"/>
        </w:trPr>
        <w:tc>
          <w:tcPr>
            <w:tcW w:w="4618" w:type="dxa"/>
            <w:vAlign w:val="center"/>
          </w:tcPr>
          <w:p w14:paraId="1A054F1A" w14:textId="77777777" w:rsidR="00AB17D3" w:rsidRPr="00233497" w:rsidRDefault="00AB17D3"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急性期病棟における在宅復帰率</w:t>
            </w:r>
          </w:p>
        </w:tc>
        <w:tc>
          <w:tcPr>
            <w:tcW w:w="2310" w:type="dxa"/>
            <w:vAlign w:val="center"/>
          </w:tcPr>
          <w:p w14:paraId="58B847B9" w14:textId="77777777" w:rsidR="00AB17D3" w:rsidRPr="00233497" w:rsidRDefault="00CF180F"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92.6％</w:t>
            </w:r>
          </w:p>
        </w:tc>
        <w:tc>
          <w:tcPr>
            <w:tcW w:w="2310" w:type="dxa"/>
            <w:vAlign w:val="center"/>
          </w:tcPr>
          <w:p w14:paraId="30A475A6" w14:textId="77777777" w:rsidR="00AB17D3" w:rsidRPr="00233497" w:rsidRDefault="00CF180F"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92.0％</w:t>
            </w:r>
          </w:p>
        </w:tc>
      </w:tr>
      <w:tr w:rsidR="00233497" w:rsidRPr="00233497" w14:paraId="28970984" w14:textId="77777777" w:rsidTr="008063A7">
        <w:trPr>
          <w:trHeight w:val="454"/>
        </w:trPr>
        <w:tc>
          <w:tcPr>
            <w:tcW w:w="4618" w:type="dxa"/>
            <w:vAlign w:val="center"/>
          </w:tcPr>
          <w:p w14:paraId="77E98BDA" w14:textId="77777777" w:rsidR="00AB17D3" w:rsidRPr="00233497" w:rsidRDefault="00AB17D3"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地域包括ケア病棟における在宅復帰率</w:t>
            </w:r>
          </w:p>
        </w:tc>
        <w:tc>
          <w:tcPr>
            <w:tcW w:w="2310" w:type="dxa"/>
            <w:vAlign w:val="center"/>
          </w:tcPr>
          <w:p w14:paraId="55A721B4" w14:textId="77777777" w:rsidR="00AB17D3" w:rsidRPr="00233497" w:rsidRDefault="00CF180F"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78.3％</w:t>
            </w:r>
          </w:p>
        </w:tc>
        <w:tc>
          <w:tcPr>
            <w:tcW w:w="2310" w:type="dxa"/>
            <w:vAlign w:val="center"/>
          </w:tcPr>
          <w:p w14:paraId="07C4EBCF" w14:textId="77777777" w:rsidR="00AB17D3" w:rsidRPr="00233497" w:rsidRDefault="00CF180F"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79.0％</w:t>
            </w:r>
          </w:p>
        </w:tc>
      </w:tr>
      <w:tr w:rsidR="00AB17D3" w:rsidRPr="00233497" w14:paraId="2D963D33" w14:textId="77777777" w:rsidTr="008063A7">
        <w:trPr>
          <w:trHeight w:val="454"/>
        </w:trPr>
        <w:tc>
          <w:tcPr>
            <w:tcW w:w="4618" w:type="dxa"/>
            <w:vAlign w:val="center"/>
          </w:tcPr>
          <w:p w14:paraId="4554D1F6" w14:textId="77777777" w:rsidR="00AB17D3" w:rsidRPr="00233497" w:rsidRDefault="00AB17D3"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軽症在宅加療パスを利用した患者数（累計）</w:t>
            </w:r>
          </w:p>
        </w:tc>
        <w:tc>
          <w:tcPr>
            <w:tcW w:w="2310" w:type="dxa"/>
            <w:vAlign w:val="center"/>
          </w:tcPr>
          <w:p w14:paraId="6207AF5E"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72人</w:t>
            </w:r>
          </w:p>
        </w:tc>
        <w:tc>
          <w:tcPr>
            <w:tcW w:w="2310" w:type="dxa"/>
            <w:vAlign w:val="center"/>
          </w:tcPr>
          <w:p w14:paraId="5BDFA3A8"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250人</w:t>
            </w:r>
          </w:p>
        </w:tc>
      </w:tr>
    </w:tbl>
    <w:p w14:paraId="77B686D8" w14:textId="77777777" w:rsidR="0093139E" w:rsidRPr="00233497" w:rsidRDefault="0093139E" w:rsidP="0093139E">
      <w:pPr>
        <w:rPr>
          <w:rFonts w:ascii="ＭＳ 明朝" w:eastAsia="ＭＳ 明朝" w:hAnsi="ＭＳ 明朝"/>
          <w:color w:val="000000"/>
          <w:sz w:val="22"/>
        </w:rPr>
      </w:pPr>
    </w:p>
    <w:p w14:paraId="30600AF3" w14:textId="77777777" w:rsidR="00AB17D3" w:rsidRPr="00233497" w:rsidRDefault="00AB17D3" w:rsidP="0093139E">
      <w:pPr>
        <w:rPr>
          <w:rFonts w:ascii="ＭＳ 明朝" w:eastAsia="ＭＳ 明朝" w:hAnsi="ＭＳ 明朝"/>
          <w:color w:val="000000"/>
          <w:sz w:val="22"/>
        </w:rPr>
      </w:pPr>
    </w:p>
    <w:p w14:paraId="6F90D721"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（２）</w:t>
      </w:r>
      <w:r w:rsidR="00CE08BF" w:rsidRPr="00233497">
        <w:rPr>
          <w:rFonts w:asciiTheme="majorEastAsia" w:eastAsiaTheme="majorEastAsia" w:hAnsiTheme="majorEastAsia" w:hint="eastAsia"/>
          <w:b/>
          <w:color w:val="000000"/>
          <w:sz w:val="22"/>
        </w:rPr>
        <w:t>こども医療センター</w:t>
      </w:r>
    </w:p>
    <w:p w14:paraId="2299F870" w14:textId="77777777" w:rsidR="00EB10D9"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県内唯一の小児専門総合病院として、小児の心疾患や先天性異常などに対する手術や難治性疾患等に対する高度・専門医療を実施する。</w:t>
      </w:r>
    </w:p>
    <w:p w14:paraId="07DCA673" w14:textId="77777777"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国内でも有数の、福祉施設を併設した小児専門総合病院として、</w:t>
      </w:r>
      <w:r w:rsidR="00322325" w:rsidRPr="00233497">
        <w:rPr>
          <w:rFonts w:ascii="ＭＳ 明朝" w:eastAsia="ＭＳ 明朝" w:hAnsi="ＭＳ 明朝" w:hint="eastAsia"/>
          <w:color w:val="000000"/>
          <w:sz w:val="22"/>
        </w:rPr>
        <w:t>福祉施設によるレスパイトケア</w:t>
      </w:r>
      <w:r w:rsidR="00D95664" w:rsidRPr="00233497">
        <w:rPr>
          <w:rFonts w:ascii="ＭＳ 明朝" w:eastAsia="ＭＳ 明朝" w:hAnsi="ＭＳ 明朝" w:hint="eastAsia"/>
          <w:color w:val="000000"/>
          <w:sz w:val="22"/>
          <w:vertAlign w:val="superscript"/>
        </w:rPr>
        <w:t>５）</w:t>
      </w:r>
      <w:r w:rsidR="007A536A" w:rsidRPr="00233497">
        <w:rPr>
          <w:rFonts w:ascii="ＭＳ 明朝" w:eastAsia="ＭＳ 明朝" w:hAnsi="ＭＳ 明朝" w:hint="eastAsia"/>
          <w:color w:val="000000"/>
          <w:sz w:val="22"/>
        </w:rPr>
        <w:t>等を含め、</w:t>
      </w:r>
      <w:r w:rsidRPr="00233497">
        <w:rPr>
          <w:rFonts w:ascii="ＭＳ 明朝" w:eastAsia="ＭＳ 明朝" w:hAnsi="ＭＳ 明朝" w:hint="eastAsia"/>
          <w:color w:val="000000"/>
          <w:sz w:val="22"/>
        </w:rPr>
        <w:t>医療的ケアの必要な患者を積極的に受け入れる。</w:t>
      </w:r>
    </w:p>
    <w:p w14:paraId="36EA4160" w14:textId="77777777"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小児がん拠点病院として、先進的な集学的治療に取り組むとともに、ＡＹＡ世代</w:t>
      </w:r>
      <w:r w:rsidR="00D95664" w:rsidRPr="00233497">
        <w:rPr>
          <w:rFonts w:ascii="ＭＳ 明朝" w:eastAsia="ＭＳ 明朝" w:hAnsi="ＭＳ 明朝" w:hint="eastAsia"/>
          <w:color w:val="000000"/>
          <w:sz w:val="22"/>
          <w:vertAlign w:val="superscript"/>
        </w:rPr>
        <w:t>６</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のがん患者に対しても、がんセンターや小児がん連携病院等と連携を図りながら、適切に医療や支援を行う。</w:t>
      </w:r>
    </w:p>
    <w:p w14:paraId="53DAD12C" w14:textId="77777777"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00221C96">
        <w:rPr>
          <w:rFonts w:ascii="ＭＳ 明朝" w:eastAsia="ＭＳ 明朝" w:hAnsi="ＭＳ 明朝" w:hint="eastAsia"/>
          <w:color w:val="000000"/>
          <w:sz w:val="22"/>
        </w:rPr>
        <w:t>高度な特殊・</w:t>
      </w:r>
      <w:r w:rsidRPr="00233497">
        <w:rPr>
          <w:rFonts w:ascii="ＭＳ 明朝" w:eastAsia="ＭＳ 明朝" w:hAnsi="ＭＳ 明朝" w:hint="eastAsia"/>
          <w:color w:val="000000"/>
          <w:sz w:val="22"/>
        </w:rPr>
        <w:t>専門医療が必要な小児三次救急を実施するとともに、総合周産期母子医療センターとして、積極的に重症患者を受け入れる。</w:t>
      </w:r>
    </w:p>
    <w:p w14:paraId="0C9761E6" w14:textId="77777777"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アレルギー疾患医療拠点病院として、アレルギーセンターを設置するなど、地域の医療機関と連携し、難病や希少疾患等の診療や情報提供、人材育成等を実施する。また、専門的な判断が求められる児童虐待の早期発見や対応については、地域の医療機関や行政機関等と連携し、役割を担っていく。</w:t>
      </w:r>
    </w:p>
    <w:p w14:paraId="26937106" w14:textId="77777777"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小児の総合的な緩和ケアを推進するとともに、医療的ケアの必要な患者の退院在宅支援を円滑に行うため、入退院支援体制の整備を行う。また、研修の実施などを通じ、地域の医療機関等の医療ケアスキルの向上への支援を行うとともに、連携を強化する。</w:t>
      </w:r>
    </w:p>
    <w:p w14:paraId="0163BD10" w14:textId="77777777"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成人移行期医療については、成長に伴い変化する患者ニーズに対応するため、成人移行期外来において、自立支援や成人期の医療機関との連携を行う。</w:t>
      </w:r>
    </w:p>
    <w:p w14:paraId="6A58C608" w14:textId="77777777" w:rsidR="0093139E" w:rsidRPr="00233497" w:rsidRDefault="0093139E" w:rsidP="00EB10D9">
      <w:pPr>
        <w:rPr>
          <w:rFonts w:ascii="ＭＳ 明朝" w:eastAsia="ＭＳ 明朝" w:hAnsi="ＭＳ 明朝"/>
          <w:color w:val="000000"/>
          <w:sz w:val="22"/>
        </w:rPr>
      </w:pPr>
    </w:p>
    <w:p w14:paraId="6AB21C16" w14:textId="77777777" w:rsidR="00841E8D" w:rsidRPr="00233497" w:rsidRDefault="0093139E" w:rsidP="00841E8D">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tbl>
      <w:tblPr>
        <w:tblStyle w:val="a9"/>
        <w:tblW w:w="0" w:type="auto"/>
        <w:tblLook w:val="04A0" w:firstRow="1" w:lastRow="0" w:firstColumn="1" w:lastColumn="0" w:noHBand="0" w:noVBand="1"/>
      </w:tblPr>
      <w:tblGrid>
        <w:gridCol w:w="3518"/>
        <w:gridCol w:w="2585"/>
        <w:gridCol w:w="2585"/>
      </w:tblGrid>
      <w:tr w:rsidR="00233497" w:rsidRPr="00233497" w14:paraId="75172BDB" w14:textId="77777777" w:rsidTr="00AB17D3">
        <w:tc>
          <w:tcPr>
            <w:tcW w:w="3518" w:type="dxa"/>
            <w:vAlign w:val="center"/>
          </w:tcPr>
          <w:p w14:paraId="4DEC74F9" w14:textId="77777777" w:rsidR="00AB17D3" w:rsidRPr="00233497" w:rsidRDefault="00AB17D3"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585" w:type="dxa"/>
            <w:vAlign w:val="center"/>
          </w:tcPr>
          <w:p w14:paraId="03504D67" w14:textId="77777777" w:rsidR="00AB17D3" w:rsidRPr="00233497" w:rsidRDefault="00AB17D3"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585" w:type="dxa"/>
            <w:vAlign w:val="center"/>
          </w:tcPr>
          <w:p w14:paraId="3AB60CD5" w14:textId="77777777" w:rsidR="00AB17D3" w:rsidRPr="00233497" w:rsidRDefault="00AB17D3"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199603F5" w14:textId="77777777" w:rsidTr="008063A7">
        <w:trPr>
          <w:trHeight w:val="454"/>
        </w:trPr>
        <w:tc>
          <w:tcPr>
            <w:tcW w:w="3518" w:type="dxa"/>
            <w:vAlign w:val="center"/>
          </w:tcPr>
          <w:p w14:paraId="14FA77A8" w14:textId="77777777" w:rsidR="00AB17D3" w:rsidRPr="00233497" w:rsidRDefault="00AB17D3"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手術件数（手術室で実施）</w:t>
            </w:r>
          </w:p>
        </w:tc>
        <w:tc>
          <w:tcPr>
            <w:tcW w:w="2585" w:type="dxa"/>
            <w:vAlign w:val="center"/>
          </w:tcPr>
          <w:p w14:paraId="67CD2EB0"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3,572件</w:t>
            </w:r>
          </w:p>
        </w:tc>
        <w:tc>
          <w:tcPr>
            <w:tcW w:w="2585" w:type="dxa"/>
            <w:vAlign w:val="center"/>
          </w:tcPr>
          <w:p w14:paraId="4584FACA" w14:textId="77777777" w:rsidR="00AB17D3" w:rsidRPr="00233497" w:rsidRDefault="00AB17D3"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3,800件</w:t>
            </w:r>
          </w:p>
        </w:tc>
      </w:tr>
      <w:tr w:rsidR="00233497" w:rsidRPr="00233497" w14:paraId="6C7E7F7B" w14:textId="77777777" w:rsidTr="008063A7">
        <w:trPr>
          <w:trHeight w:val="346"/>
        </w:trPr>
        <w:tc>
          <w:tcPr>
            <w:tcW w:w="3518" w:type="dxa"/>
            <w:vAlign w:val="center"/>
          </w:tcPr>
          <w:p w14:paraId="2B22890D" w14:textId="77777777" w:rsidR="008063A7" w:rsidRPr="00233497" w:rsidRDefault="008063A7" w:rsidP="008063A7">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区分</w:t>
            </w:r>
          </w:p>
        </w:tc>
        <w:tc>
          <w:tcPr>
            <w:tcW w:w="2585" w:type="dxa"/>
            <w:vAlign w:val="center"/>
          </w:tcPr>
          <w:p w14:paraId="66F0704B" w14:textId="77777777" w:rsidR="008063A7" w:rsidRPr="00233497" w:rsidRDefault="008063A7" w:rsidP="008063A7">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585" w:type="dxa"/>
            <w:vAlign w:val="center"/>
          </w:tcPr>
          <w:p w14:paraId="3110CC68" w14:textId="77777777" w:rsidR="008063A7" w:rsidRPr="00233497" w:rsidRDefault="008063A7" w:rsidP="008063A7">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1768FAE2" w14:textId="77777777" w:rsidTr="008063A7">
        <w:trPr>
          <w:trHeight w:val="454"/>
        </w:trPr>
        <w:tc>
          <w:tcPr>
            <w:tcW w:w="3518" w:type="dxa"/>
            <w:vAlign w:val="center"/>
          </w:tcPr>
          <w:p w14:paraId="4BED7962"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救急車による救急受入件数</w:t>
            </w:r>
          </w:p>
        </w:tc>
        <w:tc>
          <w:tcPr>
            <w:tcW w:w="2585" w:type="dxa"/>
            <w:vAlign w:val="center"/>
          </w:tcPr>
          <w:p w14:paraId="70568D6C"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489件</w:t>
            </w:r>
          </w:p>
        </w:tc>
        <w:tc>
          <w:tcPr>
            <w:tcW w:w="2585" w:type="dxa"/>
            <w:vAlign w:val="center"/>
          </w:tcPr>
          <w:p w14:paraId="437C6CDC"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500件</w:t>
            </w:r>
          </w:p>
        </w:tc>
      </w:tr>
      <w:tr w:rsidR="00233497" w:rsidRPr="00233497" w14:paraId="5D2DFEE9" w14:textId="77777777" w:rsidTr="008063A7">
        <w:trPr>
          <w:trHeight w:val="454"/>
        </w:trPr>
        <w:tc>
          <w:tcPr>
            <w:tcW w:w="3518" w:type="dxa"/>
            <w:vAlign w:val="center"/>
          </w:tcPr>
          <w:p w14:paraId="316D641A"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ＮＩＣＵ</w:t>
            </w:r>
            <w:r w:rsidR="00D95664" w:rsidRPr="00233497">
              <w:rPr>
                <w:rFonts w:ascii="ＭＳ 明朝" w:eastAsia="ＭＳ 明朝" w:hAnsi="ＭＳ 明朝" w:hint="eastAsia"/>
                <w:color w:val="000000"/>
                <w:sz w:val="22"/>
                <w:vertAlign w:val="superscript"/>
              </w:rPr>
              <w:t>７</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新規入院患者数</w:t>
            </w:r>
          </w:p>
        </w:tc>
        <w:tc>
          <w:tcPr>
            <w:tcW w:w="2585" w:type="dxa"/>
            <w:vAlign w:val="center"/>
          </w:tcPr>
          <w:p w14:paraId="4CA61588"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307人</w:t>
            </w:r>
          </w:p>
        </w:tc>
        <w:tc>
          <w:tcPr>
            <w:tcW w:w="2585" w:type="dxa"/>
            <w:vAlign w:val="center"/>
          </w:tcPr>
          <w:p w14:paraId="1A94E550"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430人</w:t>
            </w:r>
          </w:p>
        </w:tc>
      </w:tr>
      <w:tr w:rsidR="00233497" w:rsidRPr="00233497" w14:paraId="3511BF02" w14:textId="77777777" w:rsidTr="008063A7">
        <w:trPr>
          <w:trHeight w:val="454"/>
        </w:trPr>
        <w:tc>
          <w:tcPr>
            <w:tcW w:w="3518" w:type="dxa"/>
            <w:vAlign w:val="center"/>
          </w:tcPr>
          <w:p w14:paraId="48990A1C"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ＭＦＩＣＵ</w:t>
            </w:r>
            <w:r w:rsidR="00D95664" w:rsidRPr="00233497">
              <w:rPr>
                <w:rFonts w:ascii="ＭＳ 明朝" w:eastAsia="ＭＳ 明朝" w:hAnsi="ＭＳ 明朝" w:hint="eastAsia"/>
                <w:color w:val="000000"/>
                <w:sz w:val="22"/>
                <w:vertAlign w:val="superscript"/>
              </w:rPr>
              <w:t>８</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新規入院患者数</w:t>
            </w:r>
          </w:p>
        </w:tc>
        <w:tc>
          <w:tcPr>
            <w:tcW w:w="2585" w:type="dxa"/>
            <w:vAlign w:val="center"/>
          </w:tcPr>
          <w:p w14:paraId="3225A95E"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78人</w:t>
            </w:r>
          </w:p>
        </w:tc>
        <w:tc>
          <w:tcPr>
            <w:tcW w:w="2585" w:type="dxa"/>
            <w:vAlign w:val="center"/>
          </w:tcPr>
          <w:p w14:paraId="69DF42C7" w14:textId="77777777" w:rsidR="008063A7" w:rsidRPr="00233497" w:rsidRDefault="007A536A"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150</w:t>
            </w:r>
            <w:r w:rsidR="008063A7" w:rsidRPr="00233497">
              <w:rPr>
                <w:rFonts w:ascii="ＭＳ 明朝" w:eastAsia="ＭＳ 明朝" w:hAnsi="ＭＳ 明朝" w:hint="eastAsia"/>
                <w:color w:val="000000"/>
                <w:sz w:val="22"/>
              </w:rPr>
              <w:t>人</w:t>
            </w:r>
          </w:p>
        </w:tc>
      </w:tr>
      <w:tr w:rsidR="00233497" w:rsidRPr="00233497" w14:paraId="2B6BECF7" w14:textId="77777777" w:rsidTr="008063A7">
        <w:trPr>
          <w:trHeight w:val="454"/>
        </w:trPr>
        <w:tc>
          <w:tcPr>
            <w:tcW w:w="3518" w:type="dxa"/>
            <w:vAlign w:val="center"/>
          </w:tcPr>
          <w:p w14:paraId="04D98D17"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ＧＣＵ</w:t>
            </w:r>
            <w:r w:rsidR="00D95664" w:rsidRPr="00233497">
              <w:rPr>
                <w:rFonts w:ascii="ＭＳ 明朝" w:eastAsia="ＭＳ 明朝" w:hAnsi="ＭＳ 明朝" w:hint="eastAsia"/>
                <w:color w:val="000000"/>
                <w:sz w:val="22"/>
                <w:vertAlign w:val="superscript"/>
              </w:rPr>
              <w:t>９</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入院実患者数</w:t>
            </w:r>
          </w:p>
        </w:tc>
        <w:tc>
          <w:tcPr>
            <w:tcW w:w="2585" w:type="dxa"/>
            <w:vAlign w:val="center"/>
          </w:tcPr>
          <w:p w14:paraId="29066B45"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267人</w:t>
            </w:r>
          </w:p>
        </w:tc>
        <w:tc>
          <w:tcPr>
            <w:tcW w:w="2585" w:type="dxa"/>
            <w:vAlign w:val="center"/>
          </w:tcPr>
          <w:p w14:paraId="764E0D94"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390人</w:t>
            </w:r>
          </w:p>
        </w:tc>
      </w:tr>
      <w:tr w:rsidR="00233497" w:rsidRPr="00233497" w14:paraId="2DE944E4" w14:textId="77777777" w:rsidTr="008063A7">
        <w:trPr>
          <w:trHeight w:val="454"/>
        </w:trPr>
        <w:tc>
          <w:tcPr>
            <w:tcW w:w="3518" w:type="dxa"/>
            <w:vAlign w:val="center"/>
          </w:tcPr>
          <w:p w14:paraId="666E7F7E"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小児がん患者新規入院患者数</w:t>
            </w:r>
          </w:p>
        </w:tc>
        <w:tc>
          <w:tcPr>
            <w:tcW w:w="2585" w:type="dxa"/>
            <w:vAlign w:val="center"/>
          </w:tcPr>
          <w:p w14:paraId="381DF4B8"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81人</w:t>
            </w:r>
          </w:p>
        </w:tc>
        <w:tc>
          <w:tcPr>
            <w:tcW w:w="2585" w:type="dxa"/>
            <w:vAlign w:val="center"/>
          </w:tcPr>
          <w:p w14:paraId="7041F88E"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95人</w:t>
            </w:r>
          </w:p>
        </w:tc>
      </w:tr>
      <w:tr w:rsidR="00233497" w:rsidRPr="00233497" w14:paraId="0417C339" w14:textId="77777777" w:rsidTr="008063A7">
        <w:trPr>
          <w:trHeight w:val="454"/>
        </w:trPr>
        <w:tc>
          <w:tcPr>
            <w:tcW w:w="3518" w:type="dxa"/>
            <w:vAlign w:val="center"/>
          </w:tcPr>
          <w:p w14:paraId="6904A87B"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緩和ケア実施件数</w:t>
            </w:r>
          </w:p>
        </w:tc>
        <w:tc>
          <w:tcPr>
            <w:tcW w:w="2585" w:type="dxa"/>
            <w:vAlign w:val="center"/>
          </w:tcPr>
          <w:p w14:paraId="72C065B9" w14:textId="77777777" w:rsidR="008063A7" w:rsidRPr="00233497" w:rsidRDefault="00366FDB"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52</w:t>
            </w:r>
            <w:r w:rsidR="00C069E6" w:rsidRPr="00233497">
              <w:rPr>
                <w:rFonts w:ascii="ＭＳ 明朝" w:eastAsia="ＭＳ 明朝" w:hAnsi="ＭＳ 明朝" w:hint="eastAsia"/>
                <w:color w:val="000000"/>
                <w:sz w:val="22"/>
              </w:rPr>
              <w:t>件</w:t>
            </w:r>
          </w:p>
        </w:tc>
        <w:tc>
          <w:tcPr>
            <w:tcW w:w="2585" w:type="dxa"/>
            <w:vAlign w:val="center"/>
          </w:tcPr>
          <w:p w14:paraId="5A0B71C0" w14:textId="77777777" w:rsidR="008063A7" w:rsidRPr="00233497" w:rsidRDefault="00366FDB"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w:t>
            </w:r>
            <w:r w:rsidR="00C069E6" w:rsidRPr="00233497">
              <w:rPr>
                <w:rFonts w:ascii="ＭＳ 明朝" w:eastAsia="ＭＳ 明朝" w:hAnsi="ＭＳ 明朝" w:hint="eastAsia"/>
                <w:color w:val="000000"/>
                <w:sz w:val="22"/>
              </w:rPr>
              <w:t>件</w:t>
            </w:r>
          </w:p>
        </w:tc>
      </w:tr>
      <w:tr w:rsidR="008063A7" w:rsidRPr="00233497" w14:paraId="56370869" w14:textId="77777777" w:rsidTr="008063A7">
        <w:trPr>
          <w:trHeight w:val="454"/>
        </w:trPr>
        <w:tc>
          <w:tcPr>
            <w:tcW w:w="3518" w:type="dxa"/>
            <w:vAlign w:val="center"/>
          </w:tcPr>
          <w:p w14:paraId="1EA90779"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リハビリテーション件数</w:t>
            </w:r>
          </w:p>
        </w:tc>
        <w:tc>
          <w:tcPr>
            <w:tcW w:w="2585" w:type="dxa"/>
            <w:vAlign w:val="center"/>
          </w:tcPr>
          <w:p w14:paraId="55907569"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23,315件</w:t>
            </w:r>
          </w:p>
        </w:tc>
        <w:tc>
          <w:tcPr>
            <w:tcW w:w="2585" w:type="dxa"/>
            <w:vAlign w:val="center"/>
          </w:tcPr>
          <w:p w14:paraId="21F52FC9" w14:textId="77777777" w:rsidR="008063A7" w:rsidRPr="00233497" w:rsidRDefault="007A536A"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24,200</w:t>
            </w:r>
            <w:r w:rsidR="008063A7" w:rsidRPr="00233497">
              <w:rPr>
                <w:rFonts w:ascii="ＭＳ 明朝" w:eastAsia="ＭＳ 明朝" w:hAnsi="ＭＳ 明朝" w:hint="eastAsia"/>
                <w:color w:val="000000"/>
                <w:sz w:val="22"/>
              </w:rPr>
              <w:t>件</w:t>
            </w:r>
          </w:p>
        </w:tc>
      </w:tr>
    </w:tbl>
    <w:p w14:paraId="184A8E8C" w14:textId="77777777" w:rsidR="00AB17D3" w:rsidRPr="00233497" w:rsidRDefault="00AB17D3" w:rsidP="00EB10D9">
      <w:pPr>
        <w:rPr>
          <w:rFonts w:ascii="ＭＳ 明朝" w:eastAsia="ＭＳ 明朝" w:hAnsi="ＭＳ 明朝"/>
          <w:color w:val="000000"/>
          <w:sz w:val="22"/>
        </w:rPr>
      </w:pPr>
    </w:p>
    <w:p w14:paraId="7F4B41A2"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（３）</w:t>
      </w:r>
      <w:r w:rsidR="00CE08BF" w:rsidRPr="00233497">
        <w:rPr>
          <w:rFonts w:asciiTheme="majorEastAsia" w:eastAsiaTheme="majorEastAsia" w:hAnsiTheme="majorEastAsia" w:hint="eastAsia"/>
          <w:b/>
          <w:color w:val="000000"/>
          <w:sz w:val="22"/>
        </w:rPr>
        <w:t>精神医療センター</w:t>
      </w:r>
    </w:p>
    <w:p w14:paraId="0521ED93" w14:textId="77777777" w:rsidR="00223145"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県の精神科中核病院として、思春期医療のほか、ストレスケア医療、依存症医療、医療観察法医療等の高度・専門医療の提供を行う。</w:t>
      </w:r>
    </w:p>
    <w:p w14:paraId="01A3CE7D" w14:textId="77777777" w:rsidR="0093139E" w:rsidRPr="00233497" w:rsidRDefault="0093139E"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精神科24時間救急の基幹病院として、精神科救急・急性期医療を実施する。</w:t>
      </w:r>
    </w:p>
    <w:p w14:paraId="043539BA" w14:textId="77777777" w:rsidR="0093139E" w:rsidRPr="00233497" w:rsidRDefault="0093139E"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地域の医療機関や福祉施設、行政機関等との連携・機能分担の強化に加え、訪問看護などを行うことで、患者の地域移行や社会復帰に向けた取組みを積極的に進める。</w:t>
      </w:r>
    </w:p>
    <w:p w14:paraId="08F43D69"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依存症治療拠点機関として、依存症に関する取組みの情報発信や医療機関を対象とした研修を実施する等、県内の依存症医療の強化を図っていく。</w:t>
      </w:r>
    </w:p>
    <w:p w14:paraId="1CE4A3E5" w14:textId="77777777" w:rsidR="00057828" w:rsidRPr="00233497" w:rsidRDefault="00057828" w:rsidP="00057828">
      <w:pPr>
        <w:rPr>
          <w:rFonts w:ascii="ＭＳ 明朝" w:eastAsia="ＭＳ 明朝" w:hAnsi="ＭＳ 明朝"/>
          <w:color w:val="000000"/>
          <w:sz w:val="22"/>
        </w:rPr>
      </w:pPr>
    </w:p>
    <w:p w14:paraId="0A704BFD" w14:textId="77777777" w:rsidR="00122E75" w:rsidRPr="00233497" w:rsidRDefault="0038160D" w:rsidP="00122E75">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tbl>
      <w:tblPr>
        <w:tblStyle w:val="a9"/>
        <w:tblW w:w="0" w:type="auto"/>
        <w:tblLook w:val="04A0" w:firstRow="1" w:lastRow="0" w:firstColumn="1" w:lastColumn="0" w:noHBand="0" w:noVBand="1"/>
      </w:tblPr>
      <w:tblGrid>
        <w:gridCol w:w="4804"/>
        <w:gridCol w:w="2299"/>
        <w:gridCol w:w="2299"/>
      </w:tblGrid>
      <w:tr w:rsidR="00233497" w:rsidRPr="00233497" w14:paraId="24F916F4" w14:textId="77777777" w:rsidTr="008063A7">
        <w:tc>
          <w:tcPr>
            <w:tcW w:w="4838" w:type="dxa"/>
            <w:vAlign w:val="center"/>
          </w:tcPr>
          <w:p w14:paraId="111FCCA7" w14:textId="77777777"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310" w:type="dxa"/>
            <w:vAlign w:val="center"/>
          </w:tcPr>
          <w:p w14:paraId="0BFAEECC" w14:textId="77777777"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310" w:type="dxa"/>
            <w:vAlign w:val="center"/>
          </w:tcPr>
          <w:p w14:paraId="34A7D091" w14:textId="77777777"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10340BAE" w14:textId="77777777" w:rsidTr="008063A7">
        <w:trPr>
          <w:trHeight w:val="454"/>
        </w:trPr>
        <w:tc>
          <w:tcPr>
            <w:tcW w:w="4838" w:type="dxa"/>
            <w:vAlign w:val="center"/>
          </w:tcPr>
          <w:p w14:paraId="02F26509" w14:textId="77777777" w:rsidR="008063A7" w:rsidRPr="00233497" w:rsidRDefault="00FC57A9"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依存症</w:t>
            </w:r>
            <w:r w:rsidR="008063A7" w:rsidRPr="00233497">
              <w:rPr>
                <w:rFonts w:ascii="ＭＳ 明朝" w:eastAsia="ＭＳ 明朝" w:hAnsi="ＭＳ 明朝" w:hint="eastAsia"/>
                <w:color w:val="000000"/>
                <w:sz w:val="22"/>
              </w:rPr>
              <w:t>集団治療プログラム延患者数</w:t>
            </w:r>
          </w:p>
        </w:tc>
        <w:tc>
          <w:tcPr>
            <w:tcW w:w="2310" w:type="dxa"/>
            <w:vAlign w:val="center"/>
          </w:tcPr>
          <w:p w14:paraId="281ACE4E"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1,923人</w:t>
            </w:r>
          </w:p>
        </w:tc>
        <w:tc>
          <w:tcPr>
            <w:tcW w:w="2310" w:type="dxa"/>
            <w:vAlign w:val="center"/>
          </w:tcPr>
          <w:p w14:paraId="27695D7B"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2,000人</w:t>
            </w:r>
          </w:p>
        </w:tc>
      </w:tr>
      <w:tr w:rsidR="00233497" w:rsidRPr="00233497" w14:paraId="4CA1E850" w14:textId="77777777" w:rsidTr="008063A7">
        <w:trPr>
          <w:trHeight w:val="454"/>
        </w:trPr>
        <w:tc>
          <w:tcPr>
            <w:tcW w:w="4838" w:type="dxa"/>
            <w:vAlign w:val="center"/>
          </w:tcPr>
          <w:p w14:paraId="37B0DD71"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依存症に関する研修等普及啓発活動実施回数</w:t>
            </w:r>
          </w:p>
        </w:tc>
        <w:tc>
          <w:tcPr>
            <w:tcW w:w="2310" w:type="dxa"/>
            <w:vAlign w:val="center"/>
          </w:tcPr>
          <w:p w14:paraId="172BF99E"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55回</w:t>
            </w:r>
          </w:p>
        </w:tc>
        <w:tc>
          <w:tcPr>
            <w:tcW w:w="2310" w:type="dxa"/>
            <w:vAlign w:val="center"/>
          </w:tcPr>
          <w:p w14:paraId="0D13D368"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60回</w:t>
            </w:r>
          </w:p>
        </w:tc>
      </w:tr>
      <w:tr w:rsidR="00233497" w:rsidRPr="00233497" w14:paraId="72DDB569" w14:textId="77777777" w:rsidTr="008063A7">
        <w:trPr>
          <w:trHeight w:val="454"/>
        </w:trPr>
        <w:tc>
          <w:tcPr>
            <w:tcW w:w="4838" w:type="dxa"/>
            <w:vAlign w:val="center"/>
          </w:tcPr>
          <w:p w14:paraId="7A5A335B"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クロザピン</w:t>
            </w:r>
            <w:r w:rsidR="00D95664" w:rsidRPr="00233497">
              <w:rPr>
                <w:rFonts w:ascii="ＭＳ 明朝" w:eastAsia="ＭＳ 明朝" w:hAnsi="ＭＳ 明朝" w:hint="eastAsia"/>
                <w:color w:val="000000"/>
                <w:sz w:val="22"/>
                <w:vertAlign w:val="superscript"/>
              </w:rPr>
              <w:t>10</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による治療患者数</w:t>
            </w:r>
          </w:p>
        </w:tc>
        <w:tc>
          <w:tcPr>
            <w:tcW w:w="2310" w:type="dxa"/>
            <w:vAlign w:val="center"/>
          </w:tcPr>
          <w:p w14:paraId="71711248"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79人</w:t>
            </w:r>
          </w:p>
        </w:tc>
        <w:tc>
          <w:tcPr>
            <w:tcW w:w="2310" w:type="dxa"/>
            <w:vAlign w:val="center"/>
          </w:tcPr>
          <w:p w14:paraId="19D74779"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150人</w:t>
            </w:r>
          </w:p>
        </w:tc>
      </w:tr>
      <w:tr w:rsidR="00233497" w:rsidRPr="00233497" w14:paraId="5CA9556B" w14:textId="77777777" w:rsidTr="008063A7">
        <w:trPr>
          <w:trHeight w:val="454"/>
        </w:trPr>
        <w:tc>
          <w:tcPr>
            <w:tcW w:w="4838" w:type="dxa"/>
            <w:vAlign w:val="center"/>
          </w:tcPr>
          <w:p w14:paraId="3E856FC9"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ｒ－ＴＭＳ</w:t>
            </w:r>
            <w:r w:rsidR="00D95664" w:rsidRPr="00233497">
              <w:rPr>
                <w:rFonts w:ascii="ＭＳ 明朝" w:eastAsia="ＭＳ 明朝" w:hAnsi="ＭＳ 明朝" w:hint="eastAsia"/>
                <w:color w:val="000000"/>
                <w:sz w:val="22"/>
                <w:vertAlign w:val="superscript"/>
              </w:rPr>
              <w:t>11</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による治療患者数</w:t>
            </w:r>
          </w:p>
        </w:tc>
        <w:tc>
          <w:tcPr>
            <w:tcW w:w="2310" w:type="dxa"/>
            <w:vAlign w:val="center"/>
          </w:tcPr>
          <w:p w14:paraId="201E4890"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－人</w:t>
            </w:r>
          </w:p>
        </w:tc>
        <w:tc>
          <w:tcPr>
            <w:tcW w:w="2310" w:type="dxa"/>
            <w:vAlign w:val="center"/>
          </w:tcPr>
          <w:p w14:paraId="44D28E49" w14:textId="77777777" w:rsidR="008063A7" w:rsidRPr="00233497" w:rsidRDefault="003A6940"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20</w:t>
            </w:r>
            <w:r w:rsidR="008063A7" w:rsidRPr="00233497">
              <w:rPr>
                <w:rFonts w:ascii="ＭＳ 明朝" w:eastAsia="ＭＳ 明朝" w:hAnsi="ＭＳ 明朝" w:hint="eastAsia"/>
                <w:color w:val="000000"/>
                <w:sz w:val="22"/>
              </w:rPr>
              <w:t>人</w:t>
            </w:r>
          </w:p>
        </w:tc>
      </w:tr>
      <w:tr w:rsidR="00233497" w:rsidRPr="00233497" w14:paraId="7E262A15" w14:textId="77777777" w:rsidTr="008063A7">
        <w:trPr>
          <w:trHeight w:val="454"/>
        </w:trPr>
        <w:tc>
          <w:tcPr>
            <w:tcW w:w="4838" w:type="dxa"/>
            <w:vAlign w:val="center"/>
          </w:tcPr>
          <w:p w14:paraId="673ECDF9"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救急病棟入院延患者数</w:t>
            </w:r>
          </w:p>
        </w:tc>
        <w:tc>
          <w:tcPr>
            <w:tcW w:w="2310" w:type="dxa"/>
            <w:vAlign w:val="center"/>
          </w:tcPr>
          <w:p w14:paraId="6F70BD12"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23,660人</w:t>
            </w:r>
          </w:p>
        </w:tc>
        <w:tc>
          <w:tcPr>
            <w:tcW w:w="2310" w:type="dxa"/>
            <w:vAlign w:val="center"/>
          </w:tcPr>
          <w:p w14:paraId="53123FCB"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23,700人</w:t>
            </w:r>
          </w:p>
        </w:tc>
      </w:tr>
      <w:tr w:rsidR="00233497" w:rsidRPr="00233497" w14:paraId="46AD7252" w14:textId="77777777" w:rsidTr="008063A7">
        <w:trPr>
          <w:trHeight w:val="454"/>
        </w:trPr>
        <w:tc>
          <w:tcPr>
            <w:tcW w:w="4838" w:type="dxa"/>
            <w:vAlign w:val="center"/>
          </w:tcPr>
          <w:p w14:paraId="19295195"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訪問看護件数</w:t>
            </w:r>
          </w:p>
        </w:tc>
        <w:tc>
          <w:tcPr>
            <w:tcW w:w="2310" w:type="dxa"/>
            <w:vAlign w:val="center"/>
          </w:tcPr>
          <w:p w14:paraId="612B6E9C"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2,440件</w:t>
            </w:r>
          </w:p>
        </w:tc>
        <w:tc>
          <w:tcPr>
            <w:tcW w:w="2310" w:type="dxa"/>
            <w:vAlign w:val="center"/>
          </w:tcPr>
          <w:p w14:paraId="5A3F3A53"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2,700件</w:t>
            </w:r>
          </w:p>
        </w:tc>
      </w:tr>
      <w:tr w:rsidR="008063A7" w:rsidRPr="00233497" w14:paraId="19DA4F07" w14:textId="77777777" w:rsidTr="008063A7">
        <w:trPr>
          <w:trHeight w:val="454"/>
        </w:trPr>
        <w:tc>
          <w:tcPr>
            <w:tcW w:w="4838" w:type="dxa"/>
            <w:vAlign w:val="center"/>
          </w:tcPr>
          <w:p w14:paraId="07078A69"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退院後３か月以内に再入院した患者の割合</w:t>
            </w:r>
          </w:p>
        </w:tc>
        <w:tc>
          <w:tcPr>
            <w:tcW w:w="2310" w:type="dxa"/>
            <w:vAlign w:val="center"/>
          </w:tcPr>
          <w:p w14:paraId="475590B9"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13.9％</w:t>
            </w:r>
          </w:p>
        </w:tc>
        <w:tc>
          <w:tcPr>
            <w:tcW w:w="2310" w:type="dxa"/>
            <w:vAlign w:val="center"/>
          </w:tcPr>
          <w:p w14:paraId="389DD3FC"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w:t>
            </w:r>
          </w:p>
        </w:tc>
      </w:tr>
    </w:tbl>
    <w:p w14:paraId="67168945" w14:textId="77777777" w:rsidR="008063A7" w:rsidRPr="00233497" w:rsidRDefault="008063A7" w:rsidP="00CE08BF">
      <w:pPr>
        <w:rPr>
          <w:rFonts w:ascii="ＭＳ 明朝" w:eastAsia="ＭＳ 明朝" w:hAnsi="ＭＳ 明朝"/>
          <w:color w:val="000000"/>
          <w:sz w:val="22"/>
        </w:rPr>
      </w:pPr>
    </w:p>
    <w:p w14:paraId="669D1214" w14:textId="77777777" w:rsidR="008063A7" w:rsidRPr="00233497" w:rsidRDefault="008063A7" w:rsidP="00CE08BF">
      <w:pPr>
        <w:rPr>
          <w:rFonts w:ascii="ＭＳ 明朝" w:eastAsia="ＭＳ 明朝" w:hAnsi="ＭＳ 明朝"/>
          <w:color w:val="000000"/>
          <w:sz w:val="22"/>
        </w:rPr>
      </w:pPr>
    </w:p>
    <w:p w14:paraId="32CB6654"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（４）</w:t>
      </w:r>
      <w:r w:rsidR="00CE08BF" w:rsidRPr="00233497">
        <w:rPr>
          <w:rFonts w:asciiTheme="majorEastAsia" w:eastAsiaTheme="majorEastAsia" w:hAnsiTheme="majorEastAsia" w:hint="eastAsia"/>
          <w:b/>
          <w:color w:val="000000"/>
          <w:sz w:val="22"/>
        </w:rPr>
        <w:t>がんセンター</w:t>
      </w:r>
    </w:p>
    <w:p w14:paraId="40216EEB"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都道府県がん診療連携拠点病院として、手術療法、放射線療法及び免疫療法を含むがん薬物療法や緩和ケアによる集学的ながん医療の質の向上に努め、治療実施件数の増加を図るとともに、医師等を対象とした研修の実施や協議会設置など、県内の医療機関との機能分担や連携・協働を行う。また、より高度な医療を提供するため、特定機能病院の承認を目指す。</w:t>
      </w:r>
    </w:p>
    <w:p w14:paraId="5DA9155F" w14:textId="77777777" w:rsidR="00DF2AF4"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がんゲノム医療拠点病院として、県内のがん診療連携拠点病院</w:t>
      </w:r>
      <w:r w:rsidR="00CF180F" w:rsidRPr="00233497">
        <w:rPr>
          <w:rFonts w:ascii="ＭＳ 明朝" w:eastAsia="ＭＳ 明朝" w:hAnsi="ＭＳ 明朝" w:hint="eastAsia"/>
          <w:color w:val="000000"/>
          <w:sz w:val="22"/>
        </w:rPr>
        <w:t>等</w:t>
      </w:r>
      <w:r w:rsidR="00B23F00" w:rsidRPr="00233497">
        <w:rPr>
          <w:rFonts w:ascii="ＭＳ 明朝" w:eastAsia="ＭＳ 明朝" w:hAnsi="ＭＳ 明朝" w:hint="eastAsia"/>
          <w:color w:val="000000"/>
          <w:sz w:val="22"/>
        </w:rPr>
        <w:t>と</w:t>
      </w:r>
      <w:r w:rsidR="00CF180F" w:rsidRPr="00233497">
        <w:rPr>
          <w:rFonts w:ascii="ＭＳ 明朝" w:eastAsia="ＭＳ 明朝" w:hAnsi="ＭＳ 明朝" w:hint="eastAsia"/>
          <w:color w:val="000000"/>
          <w:sz w:val="22"/>
        </w:rPr>
        <w:t>の</w:t>
      </w:r>
      <w:r w:rsidR="00B23F00" w:rsidRPr="00233497">
        <w:rPr>
          <w:rFonts w:ascii="ＭＳ 明朝" w:eastAsia="ＭＳ 明朝" w:hAnsi="ＭＳ 明朝" w:hint="eastAsia"/>
          <w:color w:val="000000"/>
          <w:sz w:val="22"/>
        </w:rPr>
        <w:t>連携体制を構築することにより、</w:t>
      </w:r>
      <w:r w:rsidRPr="00233497">
        <w:rPr>
          <w:rFonts w:ascii="ＭＳ 明朝" w:eastAsia="ＭＳ 明朝" w:hAnsi="ＭＳ 明朝" w:hint="eastAsia"/>
          <w:color w:val="000000"/>
          <w:sz w:val="22"/>
        </w:rPr>
        <w:t>より多くのがん患者が遺伝子パネル検査</w:t>
      </w:r>
      <w:r w:rsidR="00D95664" w:rsidRPr="00233497">
        <w:rPr>
          <w:rFonts w:ascii="ＭＳ 明朝" w:eastAsia="ＭＳ 明朝" w:hAnsi="ＭＳ 明朝" w:hint="eastAsia"/>
          <w:color w:val="000000"/>
          <w:sz w:val="22"/>
          <w:vertAlign w:val="superscript"/>
        </w:rPr>
        <w:t>12</w:t>
      </w:r>
      <w:r w:rsidR="00B10D44"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を受けることを可能にし、その結果に基づいて治療（治験等）につながる機会を提供する。</w:t>
      </w:r>
    </w:p>
    <w:p w14:paraId="3AA5BBD9"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重粒子線治療の診療体制を充実強化し、治療件数を増加させるとともに</w:t>
      </w:r>
      <w:r w:rsidR="00221C96">
        <w:rPr>
          <w:rFonts w:ascii="ＭＳ 明朝" w:eastAsia="ＭＳ 明朝" w:hAnsi="ＭＳ 明朝" w:hint="eastAsia"/>
          <w:color w:val="000000"/>
          <w:sz w:val="22"/>
        </w:rPr>
        <w:t>、臨床研究所をはじめとした複数の部門や他の重粒子線治療施設と協働</w:t>
      </w:r>
      <w:r w:rsidRPr="00233497">
        <w:rPr>
          <w:rFonts w:ascii="ＭＳ 明朝" w:eastAsia="ＭＳ 明朝" w:hAnsi="ＭＳ 明朝" w:hint="eastAsia"/>
          <w:color w:val="000000"/>
          <w:sz w:val="22"/>
        </w:rPr>
        <w:t>し、新たな治療方法の開発を推進する。また、重粒子線治療装置を活用し、医療分野における国際交流や国際貢献に寄与する観点から医療インバウンド等に取り組む。</w:t>
      </w:r>
    </w:p>
    <w:p w14:paraId="0324419D"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患者のＡＤＬ</w:t>
      </w:r>
      <w:r w:rsidR="00D95664" w:rsidRPr="00233497">
        <w:rPr>
          <w:rFonts w:ascii="ＭＳ 明朝" w:eastAsia="ＭＳ 明朝" w:hAnsi="ＭＳ 明朝" w:hint="eastAsia"/>
          <w:color w:val="000000"/>
          <w:sz w:val="22"/>
          <w:vertAlign w:val="superscript"/>
        </w:rPr>
        <w:t>13</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やＱＯＬ</w:t>
      </w:r>
      <w:r w:rsidR="00D95664" w:rsidRPr="00233497">
        <w:rPr>
          <w:rFonts w:ascii="ＭＳ 明朝" w:eastAsia="ＭＳ 明朝" w:hAnsi="ＭＳ 明朝" w:hint="eastAsia"/>
          <w:color w:val="000000"/>
          <w:sz w:val="22"/>
          <w:vertAlign w:val="superscript"/>
        </w:rPr>
        <w:t>14</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の向上及び早期社会復帰を支援するため、リハビリテーション部門の積極的な介入や専門的な緩和ケア、漢方薬などの支持療法の提供を行う。また、がんとの共生を支えるため、アピアランスケアや就労支援などの多様な相談への対応に取り組む。</w:t>
      </w:r>
    </w:p>
    <w:p w14:paraId="20F5C5FB"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小児がん患者のフォローアップやＡＹＡ世代がん患者特有の相談等の患者支援を行う。</w:t>
      </w:r>
    </w:p>
    <w:p w14:paraId="0FB8EC88"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高齢のがん患者、合併症を有するがん患者への対応として、循環器疾患や透析への対応ができる他の医療機関との連携体制の整備を検討する。</w:t>
      </w:r>
    </w:p>
    <w:p w14:paraId="4456C651"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国や県のがん対策に資するため、全国がん登録及び院内がん登録を着実に実施する。</w:t>
      </w:r>
    </w:p>
    <w:p w14:paraId="5002F202" w14:textId="77777777" w:rsidR="0038160D" w:rsidRPr="00233497" w:rsidRDefault="0038160D" w:rsidP="0038160D">
      <w:pPr>
        <w:rPr>
          <w:rFonts w:ascii="ＭＳ 明朝" w:eastAsia="ＭＳ 明朝" w:hAnsi="ＭＳ 明朝"/>
          <w:color w:val="000000"/>
          <w:sz w:val="22"/>
        </w:rPr>
      </w:pPr>
    </w:p>
    <w:p w14:paraId="1C0B15BD" w14:textId="77777777" w:rsidR="00F2264E" w:rsidRPr="00233497" w:rsidRDefault="0038160D" w:rsidP="008063A7">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tbl>
      <w:tblPr>
        <w:tblStyle w:val="a9"/>
        <w:tblW w:w="0" w:type="auto"/>
        <w:tblLook w:val="04A0" w:firstRow="1" w:lastRow="0" w:firstColumn="1" w:lastColumn="0" w:noHBand="0" w:noVBand="1"/>
      </w:tblPr>
      <w:tblGrid>
        <w:gridCol w:w="3738"/>
        <w:gridCol w:w="2750"/>
        <w:gridCol w:w="2750"/>
      </w:tblGrid>
      <w:tr w:rsidR="00233497" w:rsidRPr="00233497" w14:paraId="3506F85B" w14:textId="77777777" w:rsidTr="00E253EE">
        <w:tc>
          <w:tcPr>
            <w:tcW w:w="3738" w:type="dxa"/>
          </w:tcPr>
          <w:p w14:paraId="704DB36C" w14:textId="77777777"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750" w:type="dxa"/>
          </w:tcPr>
          <w:p w14:paraId="6FE9262D" w14:textId="77777777"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750" w:type="dxa"/>
          </w:tcPr>
          <w:p w14:paraId="5E6A7492" w14:textId="77777777"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60DAD4D9" w14:textId="77777777" w:rsidTr="00E253EE">
        <w:trPr>
          <w:trHeight w:val="454"/>
        </w:trPr>
        <w:tc>
          <w:tcPr>
            <w:tcW w:w="3738" w:type="dxa"/>
            <w:vAlign w:val="center"/>
          </w:tcPr>
          <w:p w14:paraId="67728370"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手術件数（手術室で実施）</w:t>
            </w:r>
          </w:p>
        </w:tc>
        <w:tc>
          <w:tcPr>
            <w:tcW w:w="2750" w:type="dxa"/>
            <w:vAlign w:val="center"/>
          </w:tcPr>
          <w:p w14:paraId="2F294B5C"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3,365件</w:t>
            </w:r>
          </w:p>
        </w:tc>
        <w:tc>
          <w:tcPr>
            <w:tcW w:w="2750" w:type="dxa"/>
            <w:vAlign w:val="center"/>
          </w:tcPr>
          <w:p w14:paraId="5E3CE2EF"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3,900件</w:t>
            </w:r>
          </w:p>
        </w:tc>
      </w:tr>
      <w:tr w:rsidR="00233497" w:rsidRPr="00233497" w14:paraId="2A04FB31" w14:textId="77777777" w:rsidTr="00E253EE">
        <w:trPr>
          <w:trHeight w:val="454"/>
        </w:trPr>
        <w:tc>
          <w:tcPr>
            <w:tcW w:w="3738" w:type="dxa"/>
            <w:vAlign w:val="center"/>
          </w:tcPr>
          <w:p w14:paraId="4624637F"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外来化学療法実施件数</w:t>
            </w:r>
          </w:p>
        </w:tc>
        <w:tc>
          <w:tcPr>
            <w:tcW w:w="2750" w:type="dxa"/>
            <w:vAlign w:val="center"/>
          </w:tcPr>
          <w:p w14:paraId="7D09D0BB"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23,458件</w:t>
            </w:r>
          </w:p>
        </w:tc>
        <w:tc>
          <w:tcPr>
            <w:tcW w:w="2750" w:type="dxa"/>
            <w:vAlign w:val="center"/>
          </w:tcPr>
          <w:p w14:paraId="7C998EB7"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26,000件</w:t>
            </w:r>
          </w:p>
        </w:tc>
      </w:tr>
      <w:tr w:rsidR="00233497" w:rsidRPr="00233497" w14:paraId="745817DF" w14:textId="77777777" w:rsidTr="00E253EE">
        <w:trPr>
          <w:trHeight w:val="454"/>
        </w:trPr>
        <w:tc>
          <w:tcPr>
            <w:tcW w:w="3738" w:type="dxa"/>
            <w:vAlign w:val="center"/>
          </w:tcPr>
          <w:p w14:paraId="1C255242"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放射線治療件数</w:t>
            </w:r>
          </w:p>
        </w:tc>
        <w:tc>
          <w:tcPr>
            <w:tcW w:w="2750" w:type="dxa"/>
            <w:vAlign w:val="center"/>
          </w:tcPr>
          <w:p w14:paraId="5ED15E14"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1,015件</w:t>
            </w:r>
          </w:p>
        </w:tc>
        <w:tc>
          <w:tcPr>
            <w:tcW w:w="2750" w:type="dxa"/>
            <w:vAlign w:val="center"/>
          </w:tcPr>
          <w:p w14:paraId="211316A2"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1,400件</w:t>
            </w:r>
          </w:p>
        </w:tc>
      </w:tr>
      <w:tr w:rsidR="00233497" w:rsidRPr="00233497" w14:paraId="6A5B4F62" w14:textId="77777777" w:rsidTr="00E253EE">
        <w:trPr>
          <w:trHeight w:val="454"/>
        </w:trPr>
        <w:tc>
          <w:tcPr>
            <w:tcW w:w="3738" w:type="dxa"/>
            <w:vAlign w:val="center"/>
          </w:tcPr>
          <w:p w14:paraId="7298A9BD"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重粒子線治療件数</w:t>
            </w:r>
          </w:p>
        </w:tc>
        <w:tc>
          <w:tcPr>
            <w:tcW w:w="2750" w:type="dxa"/>
            <w:vAlign w:val="center"/>
          </w:tcPr>
          <w:p w14:paraId="65B4AEDE"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271件</w:t>
            </w:r>
          </w:p>
        </w:tc>
        <w:tc>
          <w:tcPr>
            <w:tcW w:w="2750" w:type="dxa"/>
            <w:vAlign w:val="center"/>
          </w:tcPr>
          <w:p w14:paraId="5FA57A8D"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820件</w:t>
            </w:r>
          </w:p>
        </w:tc>
      </w:tr>
      <w:tr w:rsidR="00233497" w:rsidRPr="00233497" w14:paraId="2859BD33" w14:textId="77777777" w:rsidTr="00E253EE">
        <w:trPr>
          <w:trHeight w:val="454"/>
        </w:trPr>
        <w:tc>
          <w:tcPr>
            <w:tcW w:w="3738" w:type="dxa"/>
            <w:vAlign w:val="center"/>
          </w:tcPr>
          <w:p w14:paraId="4C014C7A"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緩和ケア実施件数</w:t>
            </w:r>
          </w:p>
        </w:tc>
        <w:tc>
          <w:tcPr>
            <w:tcW w:w="2750" w:type="dxa"/>
            <w:vAlign w:val="center"/>
          </w:tcPr>
          <w:p w14:paraId="68DFB10B"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727件</w:t>
            </w:r>
          </w:p>
        </w:tc>
        <w:tc>
          <w:tcPr>
            <w:tcW w:w="2750" w:type="dxa"/>
            <w:vAlign w:val="center"/>
          </w:tcPr>
          <w:p w14:paraId="6897F332" w14:textId="77777777" w:rsidR="008063A7" w:rsidRPr="00233497" w:rsidRDefault="008063A7"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740件</w:t>
            </w:r>
          </w:p>
        </w:tc>
      </w:tr>
      <w:tr w:rsidR="00233497" w:rsidRPr="00233497" w14:paraId="084B8F4C" w14:textId="77777777" w:rsidTr="00E253EE">
        <w:trPr>
          <w:trHeight w:val="454"/>
        </w:trPr>
        <w:tc>
          <w:tcPr>
            <w:tcW w:w="3738" w:type="dxa"/>
            <w:vAlign w:val="center"/>
          </w:tcPr>
          <w:p w14:paraId="15BC26EB" w14:textId="77777777" w:rsidR="008063A7" w:rsidRPr="00233497" w:rsidRDefault="008063A7"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リハビリテーション件数</w:t>
            </w:r>
          </w:p>
        </w:tc>
        <w:tc>
          <w:tcPr>
            <w:tcW w:w="2750" w:type="dxa"/>
            <w:vAlign w:val="center"/>
          </w:tcPr>
          <w:p w14:paraId="6E2DD398" w14:textId="77777777" w:rsidR="008063A7" w:rsidRPr="00233497" w:rsidRDefault="00714C19"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26,644</w:t>
            </w:r>
            <w:r w:rsidR="008063A7" w:rsidRPr="00233497">
              <w:rPr>
                <w:rFonts w:ascii="ＭＳ 明朝" w:eastAsia="ＭＳ 明朝" w:hAnsi="ＭＳ 明朝" w:hint="eastAsia"/>
                <w:color w:val="000000"/>
                <w:sz w:val="22"/>
              </w:rPr>
              <w:t>件</w:t>
            </w:r>
          </w:p>
        </w:tc>
        <w:tc>
          <w:tcPr>
            <w:tcW w:w="2750" w:type="dxa"/>
            <w:vAlign w:val="center"/>
          </w:tcPr>
          <w:p w14:paraId="6F1B6055" w14:textId="77777777" w:rsidR="008063A7" w:rsidRPr="00233497" w:rsidRDefault="00714C19"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27,000</w:t>
            </w:r>
            <w:r w:rsidR="008063A7" w:rsidRPr="00233497">
              <w:rPr>
                <w:rFonts w:ascii="ＭＳ 明朝" w:eastAsia="ＭＳ 明朝" w:hAnsi="ＭＳ 明朝" w:hint="eastAsia"/>
                <w:color w:val="000000"/>
                <w:sz w:val="22"/>
              </w:rPr>
              <w:t>件</w:t>
            </w:r>
          </w:p>
        </w:tc>
      </w:tr>
      <w:tr w:rsidR="00B23F00" w:rsidRPr="00233497" w14:paraId="37148427" w14:textId="77777777" w:rsidTr="00E253EE">
        <w:trPr>
          <w:trHeight w:val="454"/>
        </w:trPr>
        <w:tc>
          <w:tcPr>
            <w:tcW w:w="3738" w:type="dxa"/>
            <w:vAlign w:val="center"/>
          </w:tcPr>
          <w:p w14:paraId="55C5182C" w14:textId="77777777" w:rsidR="00B23F00" w:rsidRPr="00233497" w:rsidRDefault="00B23F00" w:rsidP="008063A7">
            <w:pPr>
              <w:rPr>
                <w:rFonts w:ascii="ＭＳ 明朝" w:eastAsia="ＭＳ 明朝" w:hAnsi="ＭＳ 明朝"/>
                <w:color w:val="000000"/>
                <w:sz w:val="22"/>
              </w:rPr>
            </w:pPr>
            <w:r w:rsidRPr="00233497">
              <w:rPr>
                <w:rFonts w:ascii="ＭＳ 明朝" w:eastAsia="ＭＳ 明朝" w:hAnsi="ＭＳ 明朝" w:hint="eastAsia"/>
                <w:color w:val="000000"/>
                <w:sz w:val="22"/>
              </w:rPr>
              <w:t>漢方サポートセンター</w:t>
            </w:r>
            <w:r w:rsidR="00E253EE" w:rsidRPr="00233497">
              <w:rPr>
                <w:rFonts w:ascii="ＭＳ 明朝" w:eastAsia="ＭＳ 明朝" w:hAnsi="ＭＳ 明朝" w:hint="eastAsia"/>
                <w:color w:val="000000"/>
                <w:sz w:val="22"/>
              </w:rPr>
              <w:t>外来患者数</w:t>
            </w:r>
          </w:p>
        </w:tc>
        <w:tc>
          <w:tcPr>
            <w:tcW w:w="2750" w:type="dxa"/>
            <w:vAlign w:val="center"/>
          </w:tcPr>
          <w:p w14:paraId="053D275B" w14:textId="77777777" w:rsidR="00B23F00" w:rsidRPr="00233497" w:rsidRDefault="00E253EE"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3,528人</w:t>
            </w:r>
          </w:p>
        </w:tc>
        <w:tc>
          <w:tcPr>
            <w:tcW w:w="2750" w:type="dxa"/>
            <w:vAlign w:val="center"/>
          </w:tcPr>
          <w:p w14:paraId="161B7998" w14:textId="77777777" w:rsidR="00B23F00" w:rsidRPr="00233497" w:rsidRDefault="00E253EE" w:rsidP="008063A7">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3,680人</w:t>
            </w:r>
          </w:p>
        </w:tc>
      </w:tr>
    </w:tbl>
    <w:p w14:paraId="291E8E08" w14:textId="77777777" w:rsidR="00F2264E" w:rsidRPr="00233497" w:rsidRDefault="00F2264E" w:rsidP="00F2264E">
      <w:pPr>
        <w:rPr>
          <w:rFonts w:ascii="ＭＳ 明朝" w:eastAsia="ＭＳ 明朝" w:hAnsi="ＭＳ 明朝"/>
          <w:color w:val="000000"/>
          <w:sz w:val="22"/>
        </w:rPr>
      </w:pPr>
    </w:p>
    <w:p w14:paraId="143B95C9" w14:textId="77777777" w:rsidR="00057828" w:rsidRPr="00233497" w:rsidRDefault="00057828" w:rsidP="00CE08BF">
      <w:pPr>
        <w:rPr>
          <w:rFonts w:ascii="ＭＳ 明朝" w:eastAsia="ＭＳ 明朝" w:hAnsi="ＭＳ 明朝"/>
          <w:color w:val="000000"/>
          <w:sz w:val="22"/>
        </w:rPr>
      </w:pPr>
    </w:p>
    <w:p w14:paraId="4CEE016E"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（５）</w:t>
      </w:r>
      <w:r w:rsidR="00CE08BF" w:rsidRPr="00233497">
        <w:rPr>
          <w:rFonts w:asciiTheme="majorEastAsia" w:eastAsiaTheme="majorEastAsia" w:hAnsiTheme="majorEastAsia" w:hint="eastAsia"/>
          <w:b/>
          <w:color w:val="000000"/>
          <w:sz w:val="22"/>
        </w:rPr>
        <w:t>循環器呼吸器病センター</w:t>
      </w:r>
    </w:p>
    <w:p w14:paraId="61B9C8C1" w14:textId="77777777" w:rsidR="0038160D" w:rsidRPr="00233497" w:rsidRDefault="0038160D" w:rsidP="00714C19">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002768F7" w:rsidRPr="00233497">
        <w:rPr>
          <w:rFonts w:ascii="ＭＳ 明朝" w:eastAsia="ＭＳ 明朝" w:hAnsi="ＭＳ 明朝" w:hint="eastAsia"/>
          <w:color w:val="000000"/>
          <w:sz w:val="22"/>
        </w:rPr>
        <w:t>循環器・呼吸器病の専門病院として、</w:t>
      </w:r>
      <w:r w:rsidRPr="00233497">
        <w:rPr>
          <w:rFonts w:ascii="ＭＳ 明朝" w:eastAsia="ＭＳ 明朝" w:hAnsi="ＭＳ 明朝" w:hint="eastAsia"/>
          <w:color w:val="000000"/>
          <w:sz w:val="22"/>
        </w:rPr>
        <w:t>循環器疾患全般において、急性期医療からリハビリテーションまでを含めた総合的な医療を提供する。</w:t>
      </w:r>
      <w:r w:rsidR="00714C19" w:rsidRPr="00233497">
        <w:rPr>
          <w:rFonts w:ascii="ＭＳ 明朝" w:eastAsia="ＭＳ 明朝" w:hAnsi="ＭＳ 明朝" w:hint="eastAsia"/>
          <w:color w:val="000000"/>
          <w:sz w:val="22"/>
        </w:rPr>
        <w:t>また、</w:t>
      </w:r>
      <w:r w:rsidRPr="00233497">
        <w:rPr>
          <w:rFonts w:ascii="ＭＳ 明朝" w:eastAsia="ＭＳ 明朝" w:hAnsi="ＭＳ 明朝" w:hint="eastAsia"/>
          <w:color w:val="000000"/>
          <w:sz w:val="22"/>
        </w:rPr>
        <w:t>呼吸器疾患全般に対し、診療体制の充実を図るとともに、肺がんに対する低侵襲手術の実施など、総合的な医療を提供する。</w:t>
      </w:r>
    </w:p>
    <w:p w14:paraId="2F576E41" w14:textId="77777777" w:rsidR="00CE08BF"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特に、間質性肺炎といった呼吸器分野の難病患者等に対し、各々の病態に合わせ、多職種によるチーム医療を提供する。</w:t>
      </w:r>
    </w:p>
    <w:p w14:paraId="482D7ACC"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徹底した服薬管理が必要な、多剤耐性結核対策等を含めた総合的な結核医療を実施する。</w:t>
      </w:r>
    </w:p>
    <w:p w14:paraId="13CCAD05"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循環器病対策基本法で求められている、患者の予後やＱＯＬの改善、循環器病の予防に対応し、迅速な医療の提供や重症化防止などの取組みを推進する。</w:t>
      </w:r>
    </w:p>
    <w:p w14:paraId="2E16422E" w14:textId="77777777" w:rsidR="0038160D" w:rsidRPr="00233497" w:rsidRDefault="0038160D" w:rsidP="00CE08BF">
      <w:pPr>
        <w:rPr>
          <w:rFonts w:ascii="ＭＳ 明朝" w:eastAsia="ＭＳ 明朝" w:hAnsi="ＭＳ 明朝"/>
          <w:color w:val="000000"/>
          <w:sz w:val="22"/>
        </w:rPr>
      </w:pPr>
    </w:p>
    <w:p w14:paraId="26F59C61" w14:textId="77777777" w:rsidR="0038160D" w:rsidRPr="00233497" w:rsidRDefault="0038160D" w:rsidP="00E11FB6">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tbl>
      <w:tblPr>
        <w:tblStyle w:val="a9"/>
        <w:tblW w:w="0" w:type="auto"/>
        <w:tblLook w:val="04A0" w:firstRow="1" w:lastRow="0" w:firstColumn="1" w:lastColumn="0" w:noHBand="0" w:noVBand="1"/>
      </w:tblPr>
      <w:tblGrid>
        <w:gridCol w:w="3188"/>
        <w:gridCol w:w="2640"/>
        <w:gridCol w:w="2640"/>
      </w:tblGrid>
      <w:tr w:rsidR="00233497" w:rsidRPr="00233497" w14:paraId="20146212" w14:textId="77777777" w:rsidTr="00F345B2">
        <w:tc>
          <w:tcPr>
            <w:tcW w:w="3188" w:type="dxa"/>
          </w:tcPr>
          <w:p w14:paraId="377CFB86" w14:textId="77777777"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640" w:type="dxa"/>
          </w:tcPr>
          <w:p w14:paraId="50CA05B1" w14:textId="77777777"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640" w:type="dxa"/>
          </w:tcPr>
          <w:p w14:paraId="7149321C" w14:textId="77777777" w:rsidR="008063A7" w:rsidRPr="00233497" w:rsidRDefault="008063A7"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392A9952" w14:textId="77777777" w:rsidTr="00F345B2">
        <w:trPr>
          <w:trHeight w:val="454"/>
        </w:trPr>
        <w:tc>
          <w:tcPr>
            <w:tcW w:w="3188" w:type="dxa"/>
            <w:vAlign w:val="center"/>
          </w:tcPr>
          <w:p w14:paraId="490316CB" w14:textId="77777777" w:rsidR="008063A7" w:rsidRPr="00233497" w:rsidRDefault="008063A7"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手術件数（手術室で実施）</w:t>
            </w:r>
          </w:p>
        </w:tc>
        <w:tc>
          <w:tcPr>
            <w:tcW w:w="2640" w:type="dxa"/>
            <w:vAlign w:val="center"/>
          </w:tcPr>
          <w:p w14:paraId="168E43D0" w14:textId="77777777" w:rsidR="008063A7" w:rsidRPr="00233497" w:rsidRDefault="008063A7"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429件</w:t>
            </w:r>
          </w:p>
        </w:tc>
        <w:tc>
          <w:tcPr>
            <w:tcW w:w="2640" w:type="dxa"/>
            <w:vAlign w:val="center"/>
          </w:tcPr>
          <w:p w14:paraId="6ACC42C6" w14:textId="77777777" w:rsidR="008063A7" w:rsidRPr="00233497" w:rsidRDefault="008063A7"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430件</w:t>
            </w:r>
          </w:p>
        </w:tc>
      </w:tr>
      <w:tr w:rsidR="008063A7" w:rsidRPr="00233497" w14:paraId="0CCDC25C" w14:textId="77777777" w:rsidTr="00F345B2">
        <w:trPr>
          <w:trHeight w:val="454"/>
        </w:trPr>
        <w:tc>
          <w:tcPr>
            <w:tcW w:w="3188" w:type="dxa"/>
            <w:vAlign w:val="center"/>
          </w:tcPr>
          <w:p w14:paraId="3248AE24" w14:textId="77777777" w:rsidR="008063A7" w:rsidRPr="00233497" w:rsidRDefault="008063A7"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外来化学療法実施件数</w:t>
            </w:r>
          </w:p>
        </w:tc>
        <w:tc>
          <w:tcPr>
            <w:tcW w:w="2640" w:type="dxa"/>
            <w:vAlign w:val="center"/>
          </w:tcPr>
          <w:p w14:paraId="294D5C44" w14:textId="77777777" w:rsidR="008063A7" w:rsidRPr="00233497" w:rsidRDefault="008063A7"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1,124件</w:t>
            </w:r>
          </w:p>
        </w:tc>
        <w:tc>
          <w:tcPr>
            <w:tcW w:w="2640" w:type="dxa"/>
            <w:vAlign w:val="center"/>
          </w:tcPr>
          <w:p w14:paraId="17D97798" w14:textId="77777777" w:rsidR="008063A7" w:rsidRPr="00233497" w:rsidRDefault="008063A7"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1,440件</w:t>
            </w:r>
          </w:p>
        </w:tc>
      </w:tr>
    </w:tbl>
    <w:p w14:paraId="4CA6097B" w14:textId="77777777" w:rsidR="008063A7" w:rsidRPr="00233497" w:rsidRDefault="008063A7" w:rsidP="008063A7">
      <w:pPr>
        <w:rPr>
          <w:rFonts w:ascii="ＭＳ 明朝" w:eastAsia="ＭＳ 明朝" w:hAnsi="ＭＳ 明朝"/>
          <w:color w:val="000000"/>
          <w:sz w:val="22"/>
        </w:rPr>
      </w:pPr>
    </w:p>
    <w:tbl>
      <w:tblPr>
        <w:tblStyle w:val="a9"/>
        <w:tblW w:w="0" w:type="auto"/>
        <w:tblLook w:val="04A0" w:firstRow="1" w:lastRow="0" w:firstColumn="1" w:lastColumn="0" w:noHBand="0" w:noVBand="1"/>
      </w:tblPr>
      <w:tblGrid>
        <w:gridCol w:w="3188"/>
        <w:gridCol w:w="2640"/>
        <w:gridCol w:w="2640"/>
      </w:tblGrid>
      <w:tr w:rsidR="00233497" w:rsidRPr="00233497" w14:paraId="45BA0DFB" w14:textId="77777777" w:rsidTr="00F345B2">
        <w:tc>
          <w:tcPr>
            <w:tcW w:w="3188" w:type="dxa"/>
          </w:tcPr>
          <w:p w14:paraId="18C68728" w14:textId="77777777" w:rsidR="00E11FB6" w:rsidRPr="00233497" w:rsidRDefault="00E11FB6"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区分</w:t>
            </w:r>
          </w:p>
        </w:tc>
        <w:tc>
          <w:tcPr>
            <w:tcW w:w="2640" w:type="dxa"/>
          </w:tcPr>
          <w:p w14:paraId="133BCA59" w14:textId="77777777" w:rsidR="00E11FB6" w:rsidRPr="00233497" w:rsidRDefault="00E11FB6"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640" w:type="dxa"/>
          </w:tcPr>
          <w:p w14:paraId="77CE7060" w14:textId="77777777" w:rsidR="00E11FB6" w:rsidRPr="00233497" w:rsidRDefault="00E11FB6"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77FE0922" w14:textId="77777777" w:rsidTr="00F345B2">
        <w:trPr>
          <w:trHeight w:val="454"/>
        </w:trPr>
        <w:tc>
          <w:tcPr>
            <w:tcW w:w="3188" w:type="dxa"/>
            <w:vAlign w:val="center"/>
          </w:tcPr>
          <w:p w14:paraId="0DB740CF" w14:textId="77777777" w:rsidR="00E11FB6" w:rsidRPr="00233497" w:rsidRDefault="00E11FB6"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放射線治療件数</w:t>
            </w:r>
          </w:p>
        </w:tc>
        <w:tc>
          <w:tcPr>
            <w:tcW w:w="2640" w:type="dxa"/>
            <w:vAlign w:val="center"/>
          </w:tcPr>
          <w:p w14:paraId="4A3E0AE2" w14:textId="77777777"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162件</w:t>
            </w:r>
          </w:p>
        </w:tc>
        <w:tc>
          <w:tcPr>
            <w:tcW w:w="2640" w:type="dxa"/>
            <w:vAlign w:val="center"/>
          </w:tcPr>
          <w:p w14:paraId="49345718" w14:textId="77777777"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160件</w:t>
            </w:r>
          </w:p>
        </w:tc>
      </w:tr>
      <w:tr w:rsidR="00233497" w:rsidRPr="00233497" w14:paraId="16C6B091" w14:textId="77777777" w:rsidTr="00F345B2">
        <w:trPr>
          <w:trHeight w:val="454"/>
        </w:trPr>
        <w:tc>
          <w:tcPr>
            <w:tcW w:w="3188" w:type="dxa"/>
            <w:vAlign w:val="center"/>
          </w:tcPr>
          <w:p w14:paraId="67B16040" w14:textId="77777777" w:rsidR="00E11FB6" w:rsidRPr="00233497" w:rsidRDefault="00E11FB6"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リハビリテーション件数</w:t>
            </w:r>
          </w:p>
        </w:tc>
        <w:tc>
          <w:tcPr>
            <w:tcW w:w="2640" w:type="dxa"/>
            <w:vAlign w:val="center"/>
          </w:tcPr>
          <w:p w14:paraId="1AC65DAE" w14:textId="77777777"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17,477件</w:t>
            </w:r>
          </w:p>
        </w:tc>
        <w:tc>
          <w:tcPr>
            <w:tcW w:w="2640" w:type="dxa"/>
            <w:vAlign w:val="center"/>
          </w:tcPr>
          <w:p w14:paraId="47049B4D" w14:textId="77777777" w:rsidR="00E11FB6" w:rsidRPr="00233497" w:rsidRDefault="00714C1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17</w:t>
            </w:r>
            <w:r w:rsidR="00E11FB6" w:rsidRPr="00233497">
              <w:rPr>
                <w:rFonts w:ascii="ＭＳ 明朝" w:eastAsia="ＭＳ 明朝" w:hAnsi="ＭＳ 明朝" w:hint="eastAsia"/>
                <w:color w:val="000000"/>
                <w:sz w:val="22"/>
              </w:rPr>
              <w:t>,500件</w:t>
            </w:r>
          </w:p>
        </w:tc>
      </w:tr>
      <w:tr w:rsidR="00E11FB6" w:rsidRPr="00233497" w14:paraId="25A4BD98" w14:textId="77777777" w:rsidTr="00F345B2">
        <w:trPr>
          <w:trHeight w:val="454"/>
        </w:trPr>
        <w:tc>
          <w:tcPr>
            <w:tcW w:w="3188" w:type="dxa"/>
            <w:vAlign w:val="center"/>
          </w:tcPr>
          <w:p w14:paraId="5F706B1D" w14:textId="77777777" w:rsidR="00E11FB6" w:rsidRPr="00233497" w:rsidRDefault="00E11FB6"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間質性肺炎新規外来患者数</w:t>
            </w:r>
          </w:p>
        </w:tc>
        <w:tc>
          <w:tcPr>
            <w:tcW w:w="2640" w:type="dxa"/>
            <w:vAlign w:val="center"/>
          </w:tcPr>
          <w:p w14:paraId="76CA1977" w14:textId="77777777"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594人</w:t>
            </w:r>
          </w:p>
        </w:tc>
        <w:tc>
          <w:tcPr>
            <w:tcW w:w="2640" w:type="dxa"/>
            <w:vAlign w:val="center"/>
          </w:tcPr>
          <w:p w14:paraId="423FD394" w14:textId="77777777"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700人</w:t>
            </w:r>
          </w:p>
        </w:tc>
      </w:tr>
    </w:tbl>
    <w:p w14:paraId="3C0A281E" w14:textId="77777777" w:rsidR="0038160D" w:rsidRDefault="0038160D" w:rsidP="00CE08BF">
      <w:pPr>
        <w:rPr>
          <w:rFonts w:ascii="ＭＳ 明朝" w:eastAsia="ＭＳ 明朝" w:hAnsi="ＭＳ 明朝"/>
          <w:color w:val="000000"/>
          <w:sz w:val="22"/>
        </w:rPr>
      </w:pPr>
    </w:p>
    <w:p w14:paraId="6CB1CDB4" w14:textId="77777777" w:rsidR="00A25D70" w:rsidRPr="00233497" w:rsidRDefault="00A25D70" w:rsidP="00CE08BF">
      <w:pPr>
        <w:rPr>
          <w:rFonts w:ascii="ＭＳ 明朝" w:eastAsia="ＭＳ 明朝" w:hAnsi="ＭＳ 明朝"/>
          <w:color w:val="000000"/>
          <w:sz w:val="22"/>
        </w:rPr>
      </w:pPr>
    </w:p>
    <w:p w14:paraId="7C2D652D" w14:textId="77777777"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２　質の高い医療を提供するための基盤整備</w:t>
      </w:r>
    </w:p>
    <w:p w14:paraId="748F7A09"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w:t>
      </w:r>
      <w:r w:rsidR="00CE08BF" w:rsidRPr="00233497">
        <w:rPr>
          <w:rFonts w:asciiTheme="majorEastAsia" w:eastAsiaTheme="majorEastAsia" w:hAnsiTheme="majorEastAsia" w:hint="eastAsia"/>
          <w:b/>
          <w:color w:val="000000"/>
          <w:sz w:val="22"/>
        </w:rPr>
        <w:t>人材の確保と育成</w:t>
      </w:r>
    </w:p>
    <w:p w14:paraId="3F49B3DD" w14:textId="77777777" w:rsidR="002768F7" w:rsidRPr="00233497" w:rsidRDefault="002768F7" w:rsidP="002768F7">
      <w:pPr>
        <w:rPr>
          <w:rFonts w:ascii="ＭＳ 明朝" w:eastAsia="ＭＳ 明朝" w:hAnsi="ＭＳ 明朝"/>
          <w:color w:val="000000"/>
          <w:sz w:val="22"/>
        </w:rPr>
      </w:pPr>
      <w:r w:rsidRPr="00233497">
        <w:rPr>
          <w:rFonts w:ascii="ＭＳ 明朝" w:eastAsia="ＭＳ 明朝" w:hAnsi="ＭＳ 明朝" w:hint="eastAsia"/>
          <w:color w:val="000000"/>
          <w:sz w:val="22"/>
        </w:rPr>
        <w:t>（人材の確保）</w:t>
      </w:r>
    </w:p>
    <w:p w14:paraId="09860439"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連携協力のある大学の医局ローテーションのほか、公募などにより、質の高い医療の提供に必要な医師を確保する。</w:t>
      </w:r>
    </w:p>
    <w:p w14:paraId="755CB780"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養成機関との連携、就職説明会への参加、採用試験の工夫・改善などにより、質の高い医療の提供に必要な看護師を確保する。</w:t>
      </w:r>
    </w:p>
    <w:p w14:paraId="00F89D91" w14:textId="77777777" w:rsidR="00DF2AF4"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00CC0A5C" w:rsidRPr="00233497">
        <w:rPr>
          <w:rFonts w:ascii="ＭＳ 明朝" w:eastAsia="ＭＳ 明朝" w:hAnsi="ＭＳ 明朝" w:hint="eastAsia"/>
          <w:color w:val="000000"/>
          <w:sz w:val="22"/>
        </w:rPr>
        <w:t>薬剤師</w:t>
      </w:r>
      <w:r w:rsidRPr="00233497">
        <w:rPr>
          <w:rFonts w:ascii="ＭＳ 明朝" w:eastAsia="ＭＳ 明朝" w:hAnsi="ＭＳ 明朝" w:hint="eastAsia"/>
          <w:color w:val="000000"/>
          <w:sz w:val="22"/>
        </w:rPr>
        <w:t>レジデント制度</w:t>
      </w:r>
      <w:r w:rsidR="00D95664" w:rsidRPr="00233497">
        <w:rPr>
          <w:rFonts w:ascii="ＭＳ 明朝" w:eastAsia="ＭＳ 明朝" w:hAnsi="ＭＳ 明朝" w:hint="eastAsia"/>
          <w:color w:val="000000"/>
          <w:sz w:val="22"/>
          <w:vertAlign w:val="superscript"/>
        </w:rPr>
        <w:t>15</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の活用や職種ごとの実態に合わせた採用試験を行うことにより、質の高い医療技術職員や事務職員を確保する。</w:t>
      </w:r>
    </w:p>
    <w:p w14:paraId="5CC18516" w14:textId="77777777" w:rsidR="002768F7" w:rsidRPr="00233497" w:rsidRDefault="002768F7" w:rsidP="002768F7">
      <w:pPr>
        <w:rPr>
          <w:rFonts w:ascii="ＭＳ 明朝" w:eastAsia="ＭＳ 明朝" w:hAnsi="ＭＳ 明朝"/>
          <w:color w:val="000000"/>
          <w:sz w:val="22"/>
        </w:rPr>
      </w:pPr>
      <w:r w:rsidRPr="00233497">
        <w:rPr>
          <w:rFonts w:ascii="ＭＳ 明朝" w:eastAsia="ＭＳ 明朝" w:hAnsi="ＭＳ 明朝" w:hint="eastAsia"/>
          <w:color w:val="000000"/>
          <w:sz w:val="22"/>
        </w:rPr>
        <w:t>（人材の育成）</w:t>
      </w:r>
    </w:p>
    <w:p w14:paraId="071B8CCA" w14:textId="77777777" w:rsidR="002768F7" w:rsidRPr="00233497" w:rsidRDefault="002768F7" w:rsidP="002768F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　新専門医制度における基幹病院として、専攻医の計画的な受入れと育成に取り組む。</w:t>
      </w:r>
    </w:p>
    <w:p w14:paraId="46F4E09F" w14:textId="77777777" w:rsidR="002768F7" w:rsidRPr="00233497" w:rsidRDefault="006E361D" w:rsidP="002768F7">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　質の高い医療を提供するため、能力開発とキャリア実現を目的として策定された育成プログラム</w:t>
      </w:r>
      <w:r w:rsidR="002768F7" w:rsidRPr="00233497">
        <w:rPr>
          <w:rFonts w:ascii="ＭＳ 明朝" w:eastAsia="ＭＳ 明朝" w:hAnsi="ＭＳ 明朝" w:hint="eastAsia"/>
          <w:color w:val="000000"/>
          <w:sz w:val="22"/>
        </w:rPr>
        <w:t>により、看護師の人材育成を図るとともに、専門看護師、認定看護師及び認定看護管理者等の増加、特定行為</w:t>
      </w:r>
      <w:r w:rsidR="00D95664" w:rsidRPr="00233497">
        <w:rPr>
          <w:rFonts w:ascii="ＭＳ 明朝" w:eastAsia="ＭＳ 明朝" w:hAnsi="ＭＳ 明朝" w:hint="eastAsia"/>
          <w:color w:val="000000"/>
          <w:sz w:val="22"/>
          <w:vertAlign w:val="superscript"/>
        </w:rPr>
        <w:t>16</w:t>
      </w:r>
      <w:r w:rsidR="003006AE" w:rsidRPr="00233497">
        <w:rPr>
          <w:rFonts w:ascii="ＭＳ 明朝" w:eastAsia="ＭＳ 明朝" w:hAnsi="ＭＳ 明朝" w:hint="eastAsia"/>
          <w:color w:val="000000"/>
          <w:sz w:val="22"/>
          <w:vertAlign w:val="superscript"/>
        </w:rPr>
        <w:t>）</w:t>
      </w:r>
      <w:r w:rsidR="002768F7" w:rsidRPr="00233497">
        <w:rPr>
          <w:rFonts w:ascii="ＭＳ 明朝" w:eastAsia="ＭＳ 明朝" w:hAnsi="ＭＳ 明朝" w:hint="eastAsia"/>
          <w:color w:val="000000"/>
          <w:sz w:val="22"/>
        </w:rPr>
        <w:t>に係る看護師の養成を推進する。</w:t>
      </w:r>
    </w:p>
    <w:p w14:paraId="3B5A194A" w14:textId="77777777" w:rsidR="002768F7" w:rsidRPr="00233497" w:rsidRDefault="002768F7" w:rsidP="002768F7">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　足柄上病院においては、研修プログラムとして看護師の特定行為研修の実施を検討する。</w:t>
      </w:r>
    </w:p>
    <w:p w14:paraId="0A890A72" w14:textId="77777777" w:rsidR="002768F7" w:rsidRPr="00233497" w:rsidRDefault="002768F7" w:rsidP="004D13AD">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　医療技術職員等については、人材育成の考え方の整理を進め、研修の充実、強化等に取り組む。また、ＯＪＴを通じて計画的な人材育成を進める。</w:t>
      </w:r>
    </w:p>
    <w:p w14:paraId="466273BB"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事務職員については、人材育成アクションプログラムを基に求められるスキルを明確にして研修メニューの更なる充実を図る。また、人材育成アクションプログラムに基づく研修の実施や、異なる分野への定期的な人事異動を実施し、病院運営に係る幅広い知識と経験を持つ、バランス感覚に優れた人材の育成を図る。</w:t>
      </w:r>
    </w:p>
    <w:p w14:paraId="49FEAF3D" w14:textId="77777777" w:rsidR="004D13AD" w:rsidRPr="00233497" w:rsidRDefault="004D13AD" w:rsidP="004D13AD">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　職員の経営意識を高めるため、課題別の経営分析を推進する。</w:t>
      </w:r>
    </w:p>
    <w:p w14:paraId="4A959CFD" w14:textId="77777777" w:rsidR="004D13AD" w:rsidRPr="00233497" w:rsidRDefault="004D13AD" w:rsidP="004D13AD">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　管理職に対して、病院経営に対する高い経営感覚とマネジメント能力を身に付けるための研修を実施するとともに、事務職員については、診療報酬事務や病院経営に関する深い専門知識や高い経営感覚を身に付けるため、計画的な人事異動や専門研修を実施する。</w:t>
      </w:r>
    </w:p>
    <w:p w14:paraId="68B469FA"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00832C46" w:rsidRPr="00233497">
        <w:rPr>
          <w:rFonts w:ascii="ＭＳ 明朝" w:eastAsia="ＭＳ 明朝" w:hAnsi="ＭＳ 明朝" w:hint="eastAsia"/>
          <w:color w:val="000000"/>
          <w:sz w:val="22"/>
        </w:rPr>
        <w:t>職員の意欲を引き出し、能力を高めるため、</w:t>
      </w:r>
      <w:r w:rsidRPr="00233497">
        <w:rPr>
          <w:rFonts w:ascii="ＭＳ 明朝" w:eastAsia="ＭＳ 明朝" w:hAnsi="ＭＳ 明朝" w:hint="eastAsia"/>
          <w:color w:val="000000"/>
          <w:sz w:val="22"/>
        </w:rPr>
        <w:t>病院機構内からの公募を実施するとともに、他団体との人事交流の実施を検討する。</w:t>
      </w:r>
    </w:p>
    <w:p w14:paraId="6C529461" w14:textId="77777777" w:rsidR="00CA6DE4" w:rsidRPr="00233497" w:rsidRDefault="00CA6DE4" w:rsidP="00DF2AF4">
      <w:pPr>
        <w:rPr>
          <w:rFonts w:ascii="ＭＳ 明朝" w:eastAsia="ＭＳ 明朝" w:hAnsi="ＭＳ 明朝"/>
          <w:color w:val="000000"/>
          <w:sz w:val="22"/>
        </w:rPr>
      </w:pPr>
    </w:p>
    <w:p w14:paraId="3713310B" w14:textId="77777777" w:rsidR="00E11FB6" w:rsidRPr="00233497" w:rsidRDefault="0038160D" w:rsidP="00E11FB6">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tbl>
      <w:tblPr>
        <w:tblStyle w:val="a9"/>
        <w:tblW w:w="0" w:type="auto"/>
        <w:tblLook w:val="04A0" w:firstRow="1" w:lastRow="0" w:firstColumn="1" w:lastColumn="0" w:noHBand="0" w:noVBand="1"/>
      </w:tblPr>
      <w:tblGrid>
        <w:gridCol w:w="2528"/>
        <w:gridCol w:w="2585"/>
        <w:gridCol w:w="2585"/>
      </w:tblGrid>
      <w:tr w:rsidR="00233497" w:rsidRPr="00233497" w14:paraId="09C5E5D9" w14:textId="77777777" w:rsidTr="00F345B2">
        <w:tc>
          <w:tcPr>
            <w:tcW w:w="2528" w:type="dxa"/>
          </w:tcPr>
          <w:p w14:paraId="764D4ABC" w14:textId="77777777" w:rsidR="00E11FB6" w:rsidRPr="00233497" w:rsidRDefault="00E11FB6"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585" w:type="dxa"/>
          </w:tcPr>
          <w:p w14:paraId="0E39030A" w14:textId="77777777" w:rsidR="00E11FB6" w:rsidRPr="00233497" w:rsidRDefault="00E11FB6"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585" w:type="dxa"/>
          </w:tcPr>
          <w:p w14:paraId="3C364A1C" w14:textId="77777777" w:rsidR="00E11FB6" w:rsidRPr="00233497" w:rsidRDefault="00E11FB6"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751320EC" w14:textId="77777777" w:rsidTr="00F345B2">
        <w:trPr>
          <w:trHeight w:val="454"/>
        </w:trPr>
        <w:tc>
          <w:tcPr>
            <w:tcW w:w="2528" w:type="dxa"/>
            <w:vAlign w:val="center"/>
          </w:tcPr>
          <w:p w14:paraId="080F68DD" w14:textId="77777777" w:rsidR="00E11FB6" w:rsidRPr="00233497" w:rsidRDefault="00E11FB6"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専攻医の採用者数</w:t>
            </w:r>
          </w:p>
        </w:tc>
        <w:tc>
          <w:tcPr>
            <w:tcW w:w="2585" w:type="dxa"/>
            <w:vAlign w:val="center"/>
          </w:tcPr>
          <w:p w14:paraId="52368E25" w14:textId="77777777" w:rsidR="00E11FB6" w:rsidRPr="00233497" w:rsidRDefault="00DB2AF0"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w:t>
            </w:r>
            <w:r w:rsidR="00E11FB6" w:rsidRPr="00233497">
              <w:rPr>
                <w:rFonts w:ascii="ＭＳ 明朝" w:eastAsia="ＭＳ 明朝" w:hAnsi="ＭＳ 明朝" w:hint="eastAsia"/>
                <w:color w:val="000000"/>
                <w:sz w:val="22"/>
              </w:rPr>
              <w:t>人</w:t>
            </w:r>
          </w:p>
        </w:tc>
        <w:tc>
          <w:tcPr>
            <w:tcW w:w="2585" w:type="dxa"/>
            <w:vAlign w:val="center"/>
          </w:tcPr>
          <w:p w14:paraId="11F8138F" w14:textId="77777777"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12人</w:t>
            </w:r>
          </w:p>
        </w:tc>
      </w:tr>
      <w:tr w:rsidR="00E11FB6" w:rsidRPr="00233497" w14:paraId="3F1E6E1C" w14:textId="77777777" w:rsidTr="00F345B2">
        <w:trPr>
          <w:trHeight w:val="454"/>
        </w:trPr>
        <w:tc>
          <w:tcPr>
            <w:tcW w:w="2528" w:type="dxa"/>
            <w:vAlign w:val="center"/>
          </w:tcPr>
          <w:p w14:paraId="79E304FA" w14:textId="77777777" w:rsidR="00E11FB6" w:rsidRPr="00233497" w:rsidRDefault="00E11FB6"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看護師の充足率</w:t>
            </w:r>
          </w:p>
        </w:tc>
        <w:tc>
          <w:tcPr>
            <w:tcW w:w="2585" w:type="dxa"/>
            <w:vAlign w:val="center"/>
          </w:tcPr>
          <w:p w14:paraId="1542E5C8" w14:textId="77777777" w:rsidR="00E11FB6" w:rsidRPr="00233497" w:rsidRDefault="00CA5A03"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r w:rsidR="00E11FB6" w:rsidRPr="00233497">
              <w:rPr>
                <w:rFonts w:ascii="ＭＳ 明朝" w:eastAsia="ＭＳ 明朝" w:hAnsi="ＭＳ 明朝" w:hint="eastAsia"/>
                <w:color w:val="000000"/>
                <w:sz w:val="22"/>
              </w:rPr>
              <w:t>％</w:t>
            </w:r>
          </w:p>
        </w:tc>
        <w:tc>
          <w:tcPr>
            <w:tcW w:w="2585" w:type="dxa"/>
            <w:vAlign w:val="center"/>
          </w:tcPr>
          <w:p w14:paraId="4275DFFB" w14:textId="77777777" w:rsidR="00E11FB6" w:rsidRPr="00233497" w:rsidRDefault="00E11FB6"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r>
    </w:tbl>
    <w:p w14:paraId="0D72FE6B" w14:textId="77777777" w:rsidR="00CF180F" w:rsidRDefault="00CF180F" w:rsidP="00E11FB6">
      <w:pPr>
        <w:rPr>
          <w:rFonts w:ascii="ＭＳ 明朝" w:eastAsia="ＭＳ 明朝" w:hAnsi="ＭＳ 明朝"/>
          <w:color w:val="000000"/>
          <w:sz w:val="22"/>
        </w:rPr>
      </w:pPr>
    </w:p>
    <w:p w14:paraId="0F9704F9" w14:textId="77777777" w:rsidR="00A25D70" w:rsidRDefault="00A25D70" w:rsidP="00E11FB6">
      <w:pPr>
        <w:rPr>
          <w:rFonts w:ascii="ＭＳ 明朝" w:eastAsia="ＭＳ 明朝" w:hAnsi="ＭＳ 明朝"/>
          <w:color w:val="000000"/>
          <w:sz w:val="22"/>
        </w:rPr>
      </w:pPr>
    </w:p>
    <w:p w14:paraId="2FA67D7B"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lastRenderedPageBreak/>
        <w:t>（２）</w:t>
      </w:r>
      <w:r w:rsidR="00CE08BF" w:rsidRPr="00233497">
        <w:rPr>
          <w:rFonts w:asciiTheme="majorEastAsia" w:eastAsiaTheme="majorEastAsia" w:hAnsiTheme="majorEastAsia" w:hint="eastAsia"/>
          <w:b/>
          <w:color w:val="000000"/>
          <w:sz w:val="22"/>
        </w:rPr>
        <w:t>地域の医療機関等との機能分化・連携強化</w:t>
      </w:r>
    </w:p>
    <w:p w14:paraId="212893EE"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域における中核医療機関又は高度・専門医療機関として求められる役割を果たし、県民が急性期から在宅医療・介護まで一連のサービスを切れ目なく受けることができるよう、医療機器の共同利用や地域の医療機関等向けの研修会などの開催を含め、地域の医療機関等との機能分化や連携強化を推進する。</w:t>
      </w:r>
    </w:p>
    <w:p w14:paraId="2CBFC670"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p w14:paraId="542C7A46"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地元医師会や市町などの関係機関を含め、地域の医療機関や在宅療養を行う施設等と必要な情報を共有しながら、地域包括ケアシステムの推進に努める。</w:t>
      </w:r>
    </w:p>
    <w:p w14:paraId="495BA320"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県西地域の中核的な総合病院として、総合診療科を中心として地域の医療機関等と連携を行うとともに、地域医療支援病院の承認を目指す。</w:t>
      </w:r>
    </w:p>
    <w:p w14:paraId="5B8DD857"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p w14:paraId="6BB17A03"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在宅医療を提供する機関の診療・医療技術の向上の支援を含めた連携体制を整備し、患者の在宅移行を推進する。</w:t>
      </w:r>
    </w:p>
    <w:p w14:paraId="12A2C153"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地域の医療機関等との勉強会やカンファレンス、研修会を実施し、連携強化を図る。</w:t>
      </w:r>
    </w:p>
    <w:p w14:paraId="08DF46ED"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p w14:paraId="78B0A74B"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地域の精神科医療機関等との機能分化の中で求められる患者の受入れを増やすため、長期入院患者を含めた患者の逆紹介を推進する。</w:t>
      </w:r>
    </w:p>
    <w:p w14:paraId="2C0EE71A"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p w14:paraId="52C497DA"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多くのがん患者に高度・専門医療を提供するため、緊急緩和ケア病床の活用や研修会等の開催も含め、地域の医療機関等との連携を強化する。</w:t>
      </w:r>
    </w:p>
    <w:p w14:paraId="5B026401"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p w14:paraId="05C36417" w14:textId="77777777" w:rsidR="00885C71"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在宅療養を支える医療機関や訪問看護師への支援、医療機関への訪問活動などにより、地域の医療機関との連携を強化する。</w:t>
      </w:r>
    </w:p>
    <w:p w14:paraId="33E38525" w14:textId="77777777" w:rsidR="0038160D" w:rsidRPr="00233497" w:rsidRDefault="0038160D" w:rsidP="00CE08BF">
      <w:pPr>
        <w:rPr>
          <w:rFonts w:ascii="ＭＳ 明朝" w:eastAsia="ＭＳ 明朝" w:hAnsi="ＭＳ 明朝"/>
          <w:color w:val="000000"/>
          <w:sz w:val="22"/>
        </w:rPr>
      </w:pPr>
    </w:p>
    <w:p w14:paraId="3A77BE86" w14:textId="77777777" w:rsidR="00F345B2" w:rsidRPr="00233497" w:rsidRDefault="0038160D" w:rsidP="00E11FB6">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p w14:paraId="1ED4EB9B" w14:textId="77777777" w:rsidR="0038160D" w:rsidRPr="00233497" w:rsidRDefault="00E3013D" w:rsidP="00E11FB6">
      <w:pPr>
        <w:rPr>
          <w:rFonts w:ascii="ＭＳ ゴシック" w:eastAsia="ＭＳ ゴシック" w:hAnsi="ＭＳ 明朝"/>
          <w:color w:val="000000"/>
          <w:sz w:val="22"/>
        </w:rPr>
      </w:pPr>
      <w:r w:rsidRPr="00233497">
        <w:rPr>
          <w:rFonts w:ascii="ＭＳ 明朝" w:eastAsia="ＭＳ 明朝" w:hAnsi="ＭＳ 明朝" w:hint="eastAsia"/>
          <w:color w:val="000000"/>
          <w:sz w:val="22"/>
        </w:rPr>
        <w:t>紹介件数・紹介率</w:t>
      </w:r>
    </w:p>
    <w:tbl>
      <w:tblPr>
        <w:tblStyle w:val="a9"/>
        <w:tblW w:w="0" w:type="auto"/>
        <w:tblLook w:val="04A0" w:firstRow="1" w:lastRow="0" w:firstColumn="1" w:lastColumn="0" w:noHBand="0" w:noVBand="1"/>
      </w:tblPr>
      <w:tblGrid>
        <w:gridCol w:w="2858"/>
        <w:gridCol w:w="1430"/>
        <w:gridCol w:w="1430"/>
        <w:gridCol w:w="1430"/>
        <w:gridCol w:w="1430"/>
      </w:tblGrid>
      <w:tr w:rsidR="00233497" w:rsidRPr="00233497" w14:paraId="30ED555F" w14:textId="77777777" w:rsidTr="00F345B2">
        <w:tc>
          <w:tcPr>
            <w:tcW w:w="2858" w:type="dxa"/>
            <w:vMerge w:val="restart"/>
            <w:vAlign w:val="center"/>
          </w:tcPr>
          <w:p w14:paraId="695F5360"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860" w:type="dxa"/>
            <w:gridSpan w:val="2"/>
            <w:vAlign w:val="center"/>
          </w:tcPr>
          <w:p w14:paraId="090E8150"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860" w:type="dxa"/>
            <w:gridSpan w:val="2"/>
            <w:vAlign w:val="center"/>
          </w:tcPr>
          <w:p w14:paraId="0C83A212"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2F2F74A8" w14:textId="77777777" w:rsidTr="00F345B2">
        <w:tc>
          <w:tcPr>
            <w:tcW w:w="2858" w:type="dxa"/>
            <w:vMerge/>
          </w:tcPr>
          <w:p w14:paraId="1BF0E645" w14:textId="77777777" w:rsidR="00F345B2" w:rsidRPr="00233497" w:rsidRDefault="00F345B2" w:rsidP="00E11FB6">
            <w:pPr>
              <w:rPr>
                <w:rFonts w:ascii="ＭＳ 明朝" w:eastAsia="ＭＳ 明朝" w:hAnsi="ＭＳ 明朝"/>
                <w:color w:val="000000"/>
                <w:sz w:val="22"/>
              </w:rPr>
            </w:pPr>
          </w:p>
        </w:tc>
        <w:tc>
          <w:tcPr>
            <w:tcW w:w="1430" w:type="dxa"/>
            <w:vAlign w:val="center"/>
          </w:tcPr>
          <w:p w14:paraId="03BEA6DC"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紹介件数</w:t>
            </w:r>
          </w:p>
        </w:tc>
        <w:tc>
          <w:tcPr>
            <w:tcW w:w="1430" w:type="dxa"/>
            <w:vAlign w:val="center"/>
          </w:tcPr>
          <w:p w14:paraId="4413E577"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紹介率</w:t>
            </w:r>
          </w:p>
        </w:tc>
        <w:tc>
          <w:tcPr>
            <w:tcW w:w="1430" w:type="dxa"/>
            <w:vAlign w:val="center"/>
          </w:tcPr>
          <w:p w14:paraId="4A56F220"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紹介件数</w:t>
            </w:r>
          </w:p>
        </w:tc>
        <w:tc>
          <w:tcPr>
            <w:tcW w:w="1430" w:type="dxa"/>
            <w:vAlign w:val="center"/>
          </w:tcPr>
          <w:p w14:paraId="0493A50C"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紹介率</w:t>
            </w:r>
          </w:p>
        </w:tc>
      </w:tr>
      <w:tr w:rsidR="00233497" w:rsidRPr="00233497" w14:paraId="7F734C05" w14:textId="77777777" w:rsidTr="00F345B2">
        <w:trPr>
          <w:trHeight w:val="454"/>
        </w:trPr>
        <w:tc>
          <w:tcPr>
            <w:tcW w:w="2858" w:type="dxa"/>
            <w:vAlign w:val="center"/>
          </w:tcPr>
          <w:p w14:paraId="4A9B2CD1" w14:textId="77777777" w:rsidR="00E3013D" w:rsidRPr="00233497" w:rsidRDefault="00E3013D"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1430" w:type="dxa"/>
            <w:vAlign w:val="center"/>
          </w:tcPr>
          <w:p w14:paraId="3E133B52"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4,306件</w:t>
            </w:r>
          </w:p>
        </w:tc>
        <w:tc>
          <w:tcPr>
            <w:tcW w:w="1430" w:type="dxa"/>
            <w:vAlign w:val="center"/>
          </w:tcPr>
          <w:p w14:paraId="02D79A20"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45.4％</w:t>
            </w:r>
          </w:p>
        </w:tc>
        <w:tc>
          <w:tcPr>
            <w:tcW w:w="1430" w:type="dxa"/>
            <w:vAlign w:val="center"/>
          </w:tcPr>
          <w:p w14:paraId="24406F3B"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4,750件</w:t>
            </w:r>
          </w:p>
        </w:tc>
        <w:tc>
          <w:tcPr>
            <w:tcW w:w="1430" w:type="dxa"/>
            <w:vAlign w:val="center"/>
          </w:tcPr>
          <w:p w14:paraId="56F7E75A"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50.0％</w:t>
            </w:r>
          </w:p>
        </w:tc>
      </w:tr>
      <w:tr w:rsidR="00233497" w:rsidRPr="00233497" w14:paraId="581B82FC" w14:textId="77777777" w:rsidTr="00F345B2">
        <w:trPr>
          <w:trHeight w:val="454"/>
        </w:trPr>
        <w:tc>
          <w:tcPr>
            <w:tcW w:w="2858" w:type="dxa"/>
            <w:vAlign w:val="center"/>
          </w:tcPr>
          <w:p w14:paraId="05386457" w14:textId="77777777" w:rsidR="00E3013D" w:rsidRPr="00233497" w:rsidRDefault="00E3013D"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1430" w:type="dxa"/>
            <w:vAlign w:val="center"/>
          </w:tcPr>
          <w:p w14:paraId="5F6E0F48"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8,730件</w:t>
            </w:r>
          </w:p>
        </w:tc>
        <w:tc>
          <w:tcPr>
            <w:tcW w:w="1430" w:type="dxa"/>
            <w:vAlign w:val="center"/>
          </w:tcPr>
          <w:p w14:paraId="1C4D2768"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93.7％</w:t>
            </w:r>
          </w:p>
        </w:tc>
        <w:tc>
          <w:tcPr>
            <w:tcW w:w="1430" w:type="dxa"/>
            <w:vAlign w:val="center"/>
          </w:tcPr>
          <w:p w14:paraId="56ED89FC" w14:textId="77777777" w:rsidR="00E3013D" w:rsidRPr="00233497" w:rsidRDefault="00714C1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8,950</w:t>
            </w:r>
            <w:r w:rsidR="00F345B2" w:rsidRPr="00233497">
              <w:rPr>
                <w:rFonts w:ascii="ＭＳ 明朝" w:eastAsia="ＭＳ 明朝" w:hAnsi="ＭＳ 明朝" w:hint="eastAsia"/>
                <w:color w:val="000000"/>
                <w:sz w:val="22"/>
              </w:rPr>
              <w:t>件</w:t>
            </w:r>
          </w:p>
        </w:tc>
        <w:tc>
          <w:tcPr>
            <w:tcW w:w="1430" w:type="dxa"/>
            <w:vAlign w:val="center"/>
          </w:tcPr>
          <w:p w14:paraId="71D37424" w14:textId="77777777" w:rsidR="00E3013D" w:rsidRPr="00233497" w:rsidRDefault="00714C1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97.5</w:t>
            </w:r>
            <w:r w:rsidR="00F345B2" w:rsidRPr="00233497">
              <w:rPr>
                <w:rFonts w:ascii="ＭＳ 明朝" w:eastAsia="ＭＳ 明朝" w:hAnsi="ＭＳ 明朝" w:hint="eastAsia"/>
                <w:color w:val="000000"/>
                <w:sz w:val="22"/>
              </w:rPr>
              <w:t>％</w:t>
            </w:r>
          </w:p>
        </w:tc>
      </w:tr>
      <w:tr w:rsidR="00233497" w:rsidRPr="00233497" w14:paraId="2C566FF9" w14:textId="77777777" w:rsidTr="00F345B2">
        <w:trPr>
          <w:trHeight w:val="454"/>
        </w:trPr>
        <w:tc>
          <w:tcPr>
            <w:tcW w:w="2858" w:type="dxa"/>
            <w:vAlign w:val="center"/>
          </w:tcPr>
          <w:p w14:paraId="327CEBC4" w14:textId="77777777" w:rsidR="00E3013D" w:rsidRPr="00233497" w:rsidRDefault="00E3013D"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1430" w:type="dxa"/>
            <w:vAlign w:val="center"/>
          </w:tcPr>
          <w:p w14:paraId="7D6D9F75"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1,175件</w:t>
            </w:r>
          </w:p>
        </w:tc>
        <w:tc>
          <w:tcPr>
            <w:tcW w:w="1430" w:type="dxa"/>
            <w:vAlign w:val="center"/>
          </w:tcPr>
          <w:p w14:paraId="718B42DD"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74.5％</w:t>
            </w:r>
          </w:p>
        </w:tc>
        <w:tc>
          <w:tcPr>
            <w:tcW w:w="1430" w:type="dxa"/>
            <w:vAlign w:val="center"/>
          </w:tcPr>
          <w:p w14:paraId="0690FFC4"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1,400件</w:t>
            </w:r>
          </w:p>
        </w:tc>
        <w:tc>
          <w:tcPr>
            <w:tcW w:w="1430" w:type="dxa"/>
            <w:vAlign w:val="center"/>
          </w:tcPr>
          <w:p w14:paraId="03B0AFD7"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82.0％</w:t>
            </w:r>
          </w:p>
        </w:tc>
      </w:tr>
      <w:tr w:rsidR="00233497" w:rsidRPr="00233497" w14:paraId="05B916AE" w14:textId="77777777" w:rsidTr="00F345B2">
        <w:trPr>
          <w:trHeight w:val="454"/>
        </w:trPr>
        <w:tc>
          <w:tcPr>
            <w:tcW w:w="2858" w:type="dxa"/>
            <w:vAlign w:val="center"/>
          </w:tcPr>
          <w:p w14:paraId="0B126506" w14:textId="77777777" w:rsidR="00E3013D" w:rsidRPr="00233497" w:rsidRDefault="00E3013D"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1430" w:type="dxa"/>
            <w:vAlign w:val="center"/>
          </w:tcPr>
          <w:p w14:paraId="5BBA482E"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7,833件</w:t>
            </w:r>
          </w:p>
        </w:tc>
        <w:tc>
          <w:tcPr>
            <w:tcW w:w="1430" w:type="dxa"/>
            <w:vAlign w:val="center"/>
          </w:tcPr>
          <w:p w14:paraId="147004F9"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99.5％</w:t>
            </w:r>
          </w:p>
        </w:tc>
        <w:tc>
          <w:tcPr>
            <w:tcW w:w="1430" w:type="dxa"/>
            <w:vAlign w:val="center"/>
          </w:tcPr>
          <w:p w14:paraId="287B8C64"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8,200件</w:t>
            </w:r>
          </w:p>
        </w:tc>
        <w:tc>
          <w:tcPr>
            <w:tcW w:w="1430" w:type="dxa"/>
            <w:vAlign w:val="center"/>
          </w:tcPr>
          <w:p w14:paraId="26C59A31"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99.5％</w:t>
            </w:r>
          </w:p>
        </w:tc>
      </w:tr>
      <w:tr w:rsidR="00E3013D" w:rsidRPr="00233497" w14:paraId="2F10A85C" w14:textId="77777777" w:rsidTr="00F345B2">
        <w:trPr>
          <w:trHeight w:val="454"/>
        </w:trPr>
        <w:tc>
          <w:tcPr>
            <w:tcW w:w="2858" w:type="dxa"/>
            <w:vAlign w:val="center"/>
          </w:tcPr>
          <w:p w14:paraId="28A7D2A0" w14:textId="77777777" w:rsidR="00E3013D" w:rsidRPr="00233497" w:rsidRDefault="00E3013D"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1430" w:type="dxa"/>
            <w:vAlign w:val="center"/>
          </w:tcPr>
          <w:p w14:paraId="49480D8E" w14:textId="77777777" w:rsidR="00E3013D"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4,223件</w:t>
            </w:r>
          </w:p>
        </w:tc>
        <w:tc>
          <w:tcPr>
            <w:tcW w:w="1430" w:type="dxa"/>
            <w:vAlign w:val="center"/>
          </w:tcPr>
          <w:p w14:paraId="6C3CDAB9" w14:textId="77777777" w:rsidR="00E3013D" w:rsidRPr="00233497" w:rsidRDefault="004E4A9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68.1</w:t>
            </w:r>
            <w:r w:rsidR="00F345B2" w:rsidRPr="00233497">
              <w:rPr>
                <w:rFonts w:ascii="ＭＳ 明朝" w:eastAsia="ＭＳ 明朝" w:hAnsi="ＭＳ 明朝" w:hint="eastAsia"/>
                <w:color w:val="000000"/>
                <w:sz w:val="22"/>
              </w:rPr>
              <w:t>％</w:t>
            </w:r>
          </w:p>
        </w:tc>
        <w:tc>
          <w:tcPr>
            <w:tcW w:w="1430" w:type="dxa"/>
            <w:vAlign w:val="center"/>
          </w:tcPr>
          <w:p w14:paraId="759FD8C0" w14:textId="77777777" w:rsidR="00E3013D" w:rsidRPr="00233497" w:rsidRDefault="00714C1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4,54</w:t>
            </w:r>
            <w:r w:rsidR="00F345B2" w:rsidRPr="00233497">
              <w:rPr>
                <w:rFonts w:ascii="ＭＳ 明朝" w:eastAsia="ＭＳ 明朝" w:hAnsi="ＭＳ 明朝" w:hint="eastAsia"/>
                <w:color w:val="000000"/>
                <w:sz w:val="22"/>
              </w:rPr>
              <w:t>0件</w:t>
            </w:r>
          </w:p>
        </w:tc>
        <w:tc>
          <w:tcPr>
            <w:tcW w:w="1430" w:type="dxa"/>
            <w:vAlign w:val="center"/>
          </w:tcPr>
          <w:p w14:paraId="104B2D2C" w14:textId="77777777" w:rsidR="00E3013D" w:rsidRPr="00233497" w:rsidRDefault="00714C1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71</w:t>
            </w:r>
            <w:r w:rsidR="00F345B2" w:rsidRPr="00233497">
              <w:rPr>
                <w:rFonts w:ascii="ＭＳ 明朝" w:eastAsia="ＭＳ 明朝" w:hAnsi="ＭＳ 明朝" w:hint="eastAsia"/>
                <w:color w:val="000000"/>
                <w:sz w:val="22"/>
              </w:rPr>
              <w:t>.0％</w:t>
            </w:r>
          </w:p>
        </w:tc>
      </w:tr>
    </w:tbl>
    <w:p w14:paraId="2D178DD1" w14:textId="77777777" w:rsidR="00F345B2" w:rsidRPr="00233497" w:rsidRDefault="00F345B2" w:rsidP="00E11FB6">
      <w:pPr>
        <w:rPr>
          <w:rFonts w:ascii="ＭＳ 明朝" w:eastAsia="ＭＳ 明朝" w:hAnsi="ＭＳ 明朝"/>
          <w:color w:val="000000"/>
          <w:sz w:val="22"/>
        </w:rPr>
      </w:pPr>
    </w:p>
    <w:p w14:paraId="7BA84DD5" w14:textId="77777777" w:rsidR="00E11FB6" w:rsidRPr="00233497" w:rsidRDefault="00F345B2" w:rsidP="00E11FB6">
      <w:pPr>
        <w:rPr>
          <w:rFonts w:ascii="ＭＳ 明朝" w:eastAsia="ＭＳ 明朝" w:hAnsi="ＭＳ 明朝"/>
          <w:color w:val="000000"/>
          <w:sz w:val="22"/>
        </w:rPr>
      </w:pPr>
      <w:r w:rsidRPr="00233497">
        <w:rPr>
          <w:rFonts w:ascii="ＭＳ 明朝" w:eastAsia="ＭＳ 明朝" w:hAnsi="ＭＳ 明朝" w:hint="eastAsia"/>
          <w:color w:val="000000"/>
          <w:sz w:val="22"/>
        </w:rPr>
        <w:t>逆紹介件数・逆紹介率</w:t>
      </w:r>
    </w:p>
    <w:tbl>
      <w:tblPr>
        <w:tblStyle w:val="a9"/>
        <w:tblW w:w="0" w:type="auto"/>
        <w:tblLook w:val="04A0" w:firstRow="1" w:lastRow="0" w:firstColumn="1" w:lastColumn="0" w:noHBand="0" w:noVBand="1"/>
      </w:tblPr>
      <w:tblGrid>
        <w:gridCol w:w="2858"/>
        <w:gridCol w:w="1427"/>
        <w:gridCol w:w="1430"/>
        <w:gridCol w:w="1430"/>
        <w:gridCol w:w="1430"/>
      </w:tblGrid>
      <w:tr w:rsidR="00233497" w:rsidRPr="00233497" w14:paraId="439816E1" w14:textId="77777777" w:rsidTr="00A25D70">
        <w:tc>
          <w:tcPr>
            <w:tcW w:w="2858" w:type="dxa"/>
            <w:vMerge w:val="restart"/>
            <w:vAlign w:val="center"/>
          </w:tcPr>
          <w:p w14:paraId="02BEEC74"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857" w:type="dxa"/>
            <w:gridSpan w:val="2"/>
            <w:vAlign w:val="center"/>
          </w:tcPr>
          <w:p w14:paraId="7181CC38"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860" w:type="dxa"/>
            <w:gridSpan w:val="2"/>
            <w:vAlign w:val="center"/>
          </w:tcPr>
          <w:p w14:paraId="1B847563"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165456CB" w14:textId="77777777" w:rsidTr="00A25D70">
        <w:tc>
          <w:tcPr>
            <w:tcW w:w="2858" w:type="dxa"/>
            <w:vMerge/>
          </w:tcPr>
          <w:p w14:paraId="3CB28D41" w14:textId="77777777" w:rsidR="00F345B2" w:rsidRPr="00233497" w:rsidRDefault="00F345B2" w:rsidP="00F345B2">
            <w:pPr>
              <w:rPr>
                <w:rFonts w:ascii="ＭＳ 明朝" w:eastAsia="ＭＳ 明朝" w:hAnsi="ＭＳ 明朝"/>
                <w:color w:val="000000"/>
                <w:sz w:val="22"/>
              </w:rPr>
            </w:pPr>
          </w:p>
        </w:tc>
        <w:tc>
          <w:tcPr>
            <w:tcW w:w="1427" w:type="dxa"/>
            <w:vAlign w:val="center"/>
          </w:tcPr>
          <w:p w14:paraId="28E1D673"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逆紹介件数</w:t>
            </w:r>
          </w:p>
        </w:tc>
        <w:tc>
          <w:tcPr>
            <w:tcW w:w="1430" w:type="dxa"/>
            <w:vAlign w:val="center"/>
          </w:tcPr>
          <w:p w14:paraId="7AECB977"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逆紹介率</w:t>
            </w:r>
          </w:p>
        </w:tc>
        <w:tc>
          <w:tcPr>
            <w:tcW w:w="1430" w:type="dxa"/>
            <w:vAlign w:val="center"/>
          </w:tcPr>
          <w:p w14:paraId="6693F334"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逆紹介件数</w:t>
            </w:r>
          </w:p>
        </w:tc>
        <w:tc>
          <w:tcPr>
            <w:tcW w:w="1430" w:type="dxa"/>
            <w:vAlign w:val="center"/>
          </w:tcPr>
          <w:p w14:paraId="54E5FE29"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逆紹介率</w:t>
            </w:r>
          </w:p>
        </w:tc>
      </w:tr>
      <w:tr w:rsidR="00233497" w:rsidRPr="00233497" w14:paraId="361B63D4" w14:textId="77777777" w:rsidTr="00A25D70">
        <w:trPr>
          <w:trHeight w:val="454"/>
        </w:trPr>
        <w:tc>
          <w:tcPr>
            <w:tcW w:w="2858" w:type="dxa"/>
            <w:vAlign w:val="center"/>
          </w:tcPr>
          <w:p w14:paraId="3C9272CD" w14:textId="77777777" w:rsidR="00F345B2" w:rsidRPr="00233497" w:rsidRDefault="00F345B2"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1427" w:type="dxa"/>
            <w:vAlign w:val="center"/>
          </w:tcPr>
          <w:p w14:paraId="594B0022"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4,961件</w:t>
            </w:r>
          </w:p>
        </w:tc>
        <w:tc>
          <w:tcPr>
            <w:tcW w:w="1430" w:type="dxa"/>
            <w:vAlign w:val="center"/>
          </w:tcPr>
          <w:p w14:paraId="2D50F424"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52.3％</w:t>
            </w:r>
          </w:p>
        </w:tc>
        <w:tc>
          <w:tcPr>
            <w:tcW w:w="1430" w:type="dxa"/>
            <w:vAlign w:val="center"/>
          </w:tcPr>
          <w:p w14:paraId="15B2D01D"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6,640件</w:t>
            </w:r>
          </w:p>
        </w:tc>
        <w:tc>
          <w:tcPr>
            <w:tcW w:w="1430" w:type="dxa"/>
            <w:vAlign w:val="center"/>
          </w:tcPr>
          <w:p w14:paraId="07E6A382"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70.0％</w:t>
            </w:r>
          </w:p>
        </w:tc>
      </w:tr>
      <w:tr w:rsidR="00233497" w:rsidRPr="00233497" w14:paraId="789F72F6" w14:textId="77777777" w:rsidTr="00A25D70">
        <w:trPr>
          <w:trHeight w:val="454"/>
        </w:trPr>
        <w:tc>
          <w:tcPr>
            <w:tcW w:w="2858" w:type="dxa"/>
            <w:vAlign w:val="center"/>
          </w:tcPr>
          <w:p w14:paraId="53D19F4B" w14:textId="77777777" w:rsidR="00F345B2" w:rsidRPr="00233497" w:rsidRDefault="00F345B2"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1427" w:type="dxa"/>
            <w:vAlign w:val="center"/>
          </w:tcPr>
          <w:p w14:paraId="2BD8F3F0" w14:textId="77777777" w:rsidR="00F345B2" w:rsidRPr="00233497" w:rsidRDefault="00465642" w:rsidP="00A25D70">
            <w:pPr>
              <w:ind w:right="-108"/>
              <w:jc w:val="right"/>
              <w:rPr>
                <w:rFonts w:ascii="ＭＳ 明朝" w:eastAsia="ＭＳ 明朝" w:hAnsi="ＭＳ 明朝"/>
                <w:color w:val="000000"/>
                <w:sz w:val="22"/>
              </w:rPr>
            </w:pPr>
            <w:r w:rsidRPr="00233497">
              <w:rPr>
                <w:rFonts w:ascii="ＭＳ 明朝" w:eastAsia="ＭＳ 明朝" w:hAnsi="ＭＳ 明朝" w:hint="eastAsia"/>
                <w:color w:val="000000"/>
                <w:sz w:val="22"/>
              </w:rPr>
              <w:t>（</w:t>
            </w:r>
            <w:r w:rsidR="00F345B2" w:rsidRPr="00233497">
              <w:rPr>
                <w:rFonts w:ascii="ＭＳ 明朝" w:eastAsia="ＭＳ 明朝" w:hAnsi="ＭＳ 明朝" w:hint="eastAsia"/>
                <w:color w:val="000000"/>
                <w:sz w:val="22"/>
              </w:rPr>
              <w:t>6,429</w:t>
            </w:r>
            <w:r w:rsidR="00A25D70">
              <w:rPr>
                <w:rFonts w:ascii="ＭＳ 明朝" w:eastAsia="ＭＳ 明朝" w:hAnsi="ＭＳ 明朝" w:hint="eastAsia"/>
                <w:color w:val="000000"/>
                <w:sz w:val="22"/>
              </w:rPr>
              <w:t>件</w:t>
            </w:r>
            <w:r w:rsidRPr="00233497">
              <w:rPr>
                <w:rFonts w:ascii="ＭＳ 明朝" w:eastAsia="ＭＳ 明朝" w:hAnsi="ＭＳ 明朝" w:hint="eastAsia"/>
                <w:color w:val="000000"/>
                <w:sz w:val="22"/>
              </w:rPr>
              <w:t>）</w:t>
            </w:r>
          </w:p>
        </w:tc>
        <w:tc>
          <w:tcPr>
            <w:tcW w:w="1430" w:type="dxa"/>
            <w:vAlign w:val="center"/>
          </w:tcPr>
          <w:p w14:paraId="3D13030C" w14:textId="77777777" w:rsidR="00F345B2" w:rsidRPr="00233497" w:rsidRDefault="0046564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w:t>
            </w:r>
            <w:r w:rsidR="00F345B2" w:rsidRPr="00233497">
              <w:rPr>
                <w:rFonts w:ascii="ＭＳ 明朝" w:eastAsia="ＭＳ 明朝" w:hAnsi="ＭＳ 明朝" w:hint="eastAsia"/>
                <w:color w:val="000000"/>
                <w:sz w:val="22"/>
              </w:rPr>
              <w:t>69.0％</w:t>
            </w:r>
            <w:r w:rsidRPr="00233497">
              <w:rPr>
                <w:rFonts w:ascii="ＭＳ 明朝" w:eastAsia="ＭＳ 明朝" w:hAnsi="ＭＳ 明朝" w:hint="eastAsia"/>
                <w:color w:val="000000"/>
                <w:sz w:val="22"/>
              </w:rPr>
              <w:t>）</w:t>
            </w:r>
          </w:p>
        </w:tc>
        <w:tc>
          <w:tcPr>
            <w:tcW w:w="1430" w:type="dxa"/>
            <w:vAlign w:val="center"/>
          </w:tcPr>
          <w:p w14:paraId="1D68BA6E"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5,000件</w:t>
            </w:r>
          </w:p>
        </w:tc>
        <w:tc>
          <w:tcPr>
            <w:tcW w:w="1430" w:type="dxa"/>
            <w:vAlign w:val="center"/>
          </w:tcPr>
          <w:p w14:paraId="55C4C3FC" w14:textId="77777777" w:rsidR="00F345B2" w:rsidRPr="00233497" w:rsidRDefault="00714C19"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w:t>
            </w:r>
            <w:r w:rsidR="00F345B2" w:rsidRPr="00233497">
              <w:rPr>
                <w:rFonts w:ascii="ＭＳ 明朝" w:eastAsia="ＭＳ 明朝" w:hAnsi="ＭＳ 明朝" w:hint="eastAsia"/>
                <w:color w:val="000000"/>
                <w:sz w:val="22"/>
              </w:rPr>
              <w:t>.0％</w:t>
            </w:r>
          </w:p>
        </w:tc>
      </w:tr>
    </w:tbl>
    <w:p w14:paraId="180A2E19" w14:textId="77777777" w:rsidR="00E11FB6" w:rsidRPr="00233497" w:rsidRDefault="00E11FB6" w:rsidP="00E11FB6">
      <w:pPr>
        <w:rPr>
          <w:rFonts w:ascii="ＭＳ 明朝" w:eastAsia="ＭＳ 明朝" w:hAnsi="ＭＳ 明朝"/>
          <w:color w:val="000000"/>
          <w:sz w:val="22"/>
        </w:rPr>
      </w:pPr>
    </w:p>
    <w:tbl>
      <w:tblPr>
        <w:tblStyle w:val="a9"/>
        <w:tblW w:w="0" w:type="auto"/>
        <w:tblLook w:val="04A0" w:firstRow="1" w:lastRow="0" w:firstColumn="1" w:lastColumn="0" w:noHBand="0" w:noVBand="1"/>
      </w:tblPr>
      <w:tblGrid>
        <w:gridCol w:w="2858"/>
        <w:gridCol w:w="1430"/>
        <w:gridCol w:w="1430"/>
        <w:gridCol w:w="1430"/>
        <w:gridCol w:w="1430"/>
      </w:tblGrid>
      <w:tr w:rsidR="00233497" w:rsidRPr="00233497" w14:paraId="0472C1A4" w14:textId="77777777" w:rsidTr="00F345B2">
        <w:tc>
          <w:tcPr>
            <w:tcW w:w="2858" w:type="dxa"/>
            <w:vMerge w:val="restart"/>
            <w:vAlign w:val="center"/>
          </w:tcPr>
          <w:p w14:paraId="599729C1"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860" w:type="dxa"/>
            <w:gridSpan w:val="2"/>
            <w:vAlign w:val="center"/>
          </w:tcPr>
          <w:p w14:paraId="1729C58E"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860" w:type="dxa"/>
            <w:gridSpan w:val="2"/>
            <w:vAlign w:val="center"/>
          </w:tcPr>
          <w:p w14:paraId="388C9667"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6B23D21B" w14:textId="77777777" w:rsidTr="00F345B2">
        <w:tc>
          <w:tcPr>
            <w:tcW w:w="2858" w:type="dxa"/>
            <w:vMerge/>
          </w:tcPr>
          <w:p w14:paraId="417B6A59" w14:textId="77777777" w:rsidR="00F345B2" w:rsidRPr="00233497" w:rsidRDefault="00F345B2" w:rsidP="00F345B2">
            <w:pPr>
              <w:rPr>
                <w:rFonts w:ascii="ＭＳ 明朝" w:eastAsia="ＭＳ 明朝" w:hAnsi="ＭＳ 明朝"/>
                <w:color w:val="000000"/>
                <w:sz w:val="22"/>
              </w:rPr>
            </w:pPr>
          </w:p>
        </w:tc>
        <w:tc>
          <w:tcPr>
            <w:tcW w:w="1430" w:type="dxa"/>
            <w:vAlign w:val="center"/>
          </w:tcPr>
          <w:p w14:paraId="36ABB3E5"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逆紹介件数</w:t>
            </w:r>
          </w:p>
        </w:tc>
        <w:tc>
          <w:tcPr>
            <w:tcW w:w="1430" w:type="dxa"/>
            <w:vAlign w:val="center"/>
          </w:tcPr>
          <w:p w14:paraId="742130AE"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逆紹介率</w:t>
            </w:r>
          </w:p>
        </w:tc>
        <w:tc>
          <w:tcPr>
            <w:tcW w:w="1430" w:type="dxa"/>
            <w:vAlign w:val="center"/>
          </w:tcPr>
          <w:p w14:paraId="385570E8"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逆紹介件数</w:t>
            </w:r>
          </w:p>
        </w:tc>
        <w:tc>
          <w:tcPr>
            <w:tcW w:w="1430" w:type="dxa"/>
            <w:vAlign w:val="center"/>
          </w:tcPr>
          <w:p w14:paraId="40D94B20" w14:textId="77777777" w:rsidR="00F345B2" w:rsidRPr="00233497" w:rsidRDefault="00F345B2" w:rsidP="00F345B2">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逆紹介率</w:t>
            </w:r>
          </w:p>
        </w:tc>
      </w:tr>
      <w:tr w:rsidR="00233497" w:rsidRPr="00233497" w14:paraId="0D8CF966" w14:textId="77777777" w:rsidTr="00F345B2">
        <w:trPr>
          <w:trHeight w:val="454"/>
        </w:trPr>
        <w:tc>
          <w:tcPr>
            <w:tcW w:w="2858" w:type="dxa"/>
            <w:vAlign w:val="center"/>
          </w:tcPr>
          <w:p w14:paraId="58403A96" w14:textId="77777777" w:rsidR="00F345B2" w:rsidRPr="00233497" w:rsidRDefault="00F345B2"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1430" w:type="dxa"/>
            <w:vAlign w:val="center"/>
          </w:tcPr>
          <w:p w14:paraId="3314722C"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814件</w:t>
            </w:r>
          </w:p>
        </w:tc>
        <w:tc>
          <w:tcPr>
            <w:tcW w:w="1430" w:type="dxa"/>
            <w:vAlign w:val="center"/>
          </w:tcPr>
          <w:p w14:paraId="326CC81E"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51.6％</w:t>
            </w:r>
          </w:p>
        </w:tc>
        <w:tc>
          <w:tcPr>
            <w:tcW w:w="1430" w:type="dxa"/>
            <w:vAlign w:val="center"/>
          </w:tcPr>
          <w:p w14:paraId="12460157"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1,000件</w:t>
            </w:r>
          </w:p>
        </w:tc>
        <w:tc>
          <w:tcPr>
            <w:tcW w:w="1430" w:type="dxa"/>
            <w:vAlign w:val="center"/>
          </w:tcPr>
          <w:p w14:paraId="22AE234D"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57.0％</w:t>
            </w:r>
          </w:p>
        </w:tc>
      </w:tr>
      <w:tr w:rsidR="00233497" w:rsidRPr="00233497" w14:paraId="679EF19D" w14:textId="77777777" w:rsidTr="00F345B2">
        <w:trPr>
          <w:trHeight w:val="454"/>
        </w:trPr>
        <w:tc>
          <w:tcPr>
            <w:tcW w:w="2858" w:type="dxa"/>
            <w:vAlign w:val="center"/>
          </w:tcPr>
          <w:p w14:paraId="744868E9" w14:textId="77777777" w:rsidR="00F345B2" w:rsidRPr="00233497" w:rsidRDefault="00F345B2"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1430" w:type="dxa"/>
            <w:vAlign w:val="center"/>
          </w:tcPr>
          <w:p w14:paraId="18EDAEF4"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4,943件</w:t>
            </w:r>
          </w:p>
        </w:tc>
        <w:tc>
          <w:tcPr>
            <w:tcW w:w="1430" w:type="dxa"/>
            <w:vAlign w:val="center"/>
          </w:tcPr>
          <w:p w14:paraId="715D874D"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62.8％</w:t>
            </w:r>
          </w:p>
        </w:tc>
        <w:tc>
          <w:tcPr>
            <w:tcW w:w="1430" w:type="dxa"/>
            <w:vAlign w:val="center"/>
          </w:tcPr>
          <w:p w14:paraId="2C1C8BCF"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5,740件</w:t>
            </w:r>
          </w:p>
        </w:tc>
        <w:tc>
          <w:tcPr>
            <w:tcW w:w="1430" w:type="dxa"/>
            <w:vAlign w:val="center"/>
          </w:tcPr>
          <w:p w14:paraId="5E2C6155"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70.0％</w:t>
            </w:r>
          </w:p>
        </w:tc>
      </w:tr>
      <w:tr w:rsidR="00233497" w:rsidRPr="00233497" w14:paraId="4A4AB2D8" w14:textId="77777777" w:rsidTr="00F345B2">
        <w:trPr>
          <w:trHeight w:val="454"/>
        </w:trPr>
        <w:tc>
          <w:tcPr>
            <w:tcW w:w="2858" w:type="dxa"/>
            <w:vAlign w:val="center"/>
          </w:tcPr>
          <w:p w14:paraId="57A7F7EA" w14:textId="77777777" w:rsidR="00F345B2" w:rsidRPr="00233497" w:rsidRDefault="00F345B2" w:rsidP="00F345B2">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1430" w:type="dxa"/>
            <w:vAlign w:val="center"/>
          </w:tcPr>
          <w:p w14:paraId="61DEAAB7"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4,447件</w:t>
            </w:r>
          </w:p>
        </w:tc>
        <w:tc>
          <w:tcPr>
            <w:tcW w:w="1430" w:type="dxa"/>
            <w:vAlign w:val="center"/>
          </w:tcPr>
          <w:p w14:paraId="36481F19" w14:textId="77777777" w:rsidR="00F345B2" w:rsidRPr="00233497" w:rsidRDefault="00F240DE" w:rsidP="00F345B2">
            <w:pPr>
              <w:jc w:val="right"/>
              <w:rPr>
                <w:rFonts w:ascii="ＭＳ 明朝" w:eastAsia="ＭＳ 明朝" w:hAnsi="ＭＳ 明朝"/>
                <w:color w:val="000000"/>
                <w:sz w:val="22"/>
              </w:rPr>
            </w:pPr>
            <w:r>
              <w:rPr>
                <w:rFonts w:ascii="ＭＳ 明朝" w:eastAsia="ＭＳ 明朝" w:hAnsi="ＭＳ 明朝" w:hint="eastAsia"/>
                <w:color w:val="000000"/>
                <w:sz w:val="22"/>
              </w:rPr>
              <w:t>71.7</w:t>
            </w:r>
            <w:r w:rsidR="00F345B2" w:rsidRPr="00233497">
              <w:rPr>
                <w:rFonts w:ascii="ＭＳ 明朝" w:eastAsia="ＭＳ 明朝" w:hAnsi="ＭＳ 明朝" w:hint="eastAsia"/>
                <w:color w:val="000000"/>
                <w:sz w:val="22"/>
              </w:rPr>
              <w:t>％</w:t>
            </w:r>
          </w:p>
        </w:tc>
        <w:tc>
          <w:tcPr>
            <w:tcW w:w="1430" w:type="dxa"/>
            <w:vAlign w:val="center"/>
          </w:tcPr>
          <w:p w14:paraId="07DDDC26"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4,800件</w:t>
            </w:r>
          </w:p>
        </w:tc>
        <w:tc>
          <w:tcPr>
            <w:tcW w:w="1430" w:type="dxa"/>
            <w:vAlign w:val="center"/>
          </w:tcPr>
          <w:p w14:paraId="65535E04" w14:textId="77777777" w:rsidR="00F345B2" w:rsidRPr="00233497" w:rsidRDefault="00F345B2" w:rsidP="00F345B2">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75.0％</w:t>
            </w:r>
          </w:p>
        </w:tc>
      </w:tr>
    </w:tbl>
    <w:p w14:paraId="2EBBD7D2" w14:textId="77777777" w:rsidR="00E11FB6" w:rsidRPr="00233497" w:rsidRDefault="00465642" w:rsidP="00E11FB6">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※こども医療センター（　）内数字については、</w:t>
      </w:r>
      <w:r w:rsidR="00FC60C0" w:rsidRPr="00233497">
        <w:rPr>
          <w:rFonts w:ascii="ＭＳ 明朝" w:eastAsia="ＭＳ 明朝" w:hAnsi="ＭＳ 明朝" w:hint="eastAsia"/>
          <w:color w:val="000000"/>
          <w:sz w:val="18"/>
          <w:szCs w:val="18"/>
        </w:rPr>
        <w:t>算定</w:t>
      </w:r>
      <w:r w:rsidR="006E71E3" w:rsidRPr="00233497">
        <w:rPr>
          <w:rFonts w:ascii="ＭＳ 明朝" w:eastAsia="ＭＳ 明朝" w:hAnsi="ＭＳ 明朝" w:hint="eastAsia"/>
          <w:color w:val="000000"/>
          <w:sz w:val="18"/>
          <w:szCs w:val="18"/>
        </w:rPr>
        <w:t>方法が異なるため参考値。</w:t>
      </w:r>
    </w:p>
    <w:p w14:paraId="77535479" w14:textId="77777777" w:rsidR="0038160D" w:rsidRPr="00233497" w:rsidRDefault="0038160D" w:rsidP="00CE08BF">
      <w:pPr>
        <w:rPr>
          <w:rFonts w:ascii="ＭＳ 明朝" w:eastAsia="ＭＳ 明朝" w:hAnsi="ＭＳ 明朝"/>
          <w:color w:val="000000"/>
          <w:sz w:val="22"/>
        </w:rPr>
      </w:pPr>
    </w:p>
    <w:p w14:paraId="52DCA735"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（３）</w:t>
      </w:r>
      <w:r w:rsidR="00CE08BF" w:rsidRPr="00233497">
        <w:rPr>
          <w:rFonts w:asciiTheme="majorEastAsia" w:eastAsiaTheme="majorEastAsia" w:hAnsiTheme="majorEastAsia" w:hint="eastAsia"/>
          <w:b/>
          <w:color w:val="000000"/>
          <w:sz w:val="22"/>
        </w:rPr>
        <w:t>臨床研究の推進</w:t>
      </w:r>
    </w:p>
    <w:p w14:paraId="760782D4"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より良い診断法や治療法を確立するため、臨床研究への支援体制や臨床研究法に適切に対応する体制を整備し、多施設共同臨床試験への参加や治験の実施などの臨床研究に取り組む。</w:t>
      </w:r>
    </w:p>
    <w:p w14:paraId="1932F268"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p w14:paraId="528A4F21" w14:textId="77777777" w:rsidR="0067465E" w:rsidRPr="00233497" w:rsidRDefault="0038160D" w:rsidP="007A0FA9">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高齢者医療の症例を幅広く持つという特徴を生かした臨床研究を推進する。</w:t>
      </w:r>
    </w:p>
    <w:p w14:paraId="1F0A8C8B"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p w14:paraId="72BE6505"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難治性の小児疾患に関する臨床研究を推進する。</w:t>
      </w:r>
    </w:p>
    <w:p w14:paraId="0D365752"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臨床応用を目指し、ゲノム医療等の最先端医療につながる研究を実施する。</w:t>
      </w:r>
    </w:p>
    <w:p w14:paraId="78C0AAD8"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p w14:paraId="12671A4E"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依存症医療の分野で新しい治療モデルを模索するなど臨床研究を推進する。</w:t>
      </w:r>
    </w:p>
    <w:p w14:paraId="1868E34D"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p w14:paraId="0AE4C6F6"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がんの新たな診断・治療方法の開発を推進する。</w:t>
      </w:r>
    </w:p>
    <w:p w14:paraId="05B17182"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臨床応用を目指し、がんゲノム医療や免疫医療等の最先端医療につながる研究を実施する。</w:t>
      </w:r>
    </w:p>
    <w:p w14:paraId="035C4D2A"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p w14:paraId="0708FBEF"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間質性肺炎や肺がん、循環器疾患の臨床研究を推進する。</w:t>
      </w:r>
    </w:p>
    <w:p w14:paraId="7EB5B1B9" w14:textId="77777777" w:rsidR="0038160D" w:rsidRPr="00233497" w:rsidRDefault="006A77B0" w:rsidP="00812D76">
      <w:pPr>
        <w:ind w:firstLineChars="100" w:firstLine="220"/>
        <w:rPr>
          <w:rFonts w:ascii="ＭＳ 明朝" w:eastAsia="ＭＳ 明朝" w:hAnsi="ＭＳ 明朝"/>
          <w:color w:val="000000"/>
          <w:sz w:val="22"/>
        </w:rPr>
      </w:pPr>
      <w:r>
        <w:rPr>
          <w:rFonts w:ascii="ＭＳ 明朝" w:eastAsia="ＭＳ 明朝" w:hAnsi="ＭＳ 明朝" w:hint="eastAsia"/>
          <w:color w:val="000000"/>
          <w:sz w:val="22"/>
        </w:rPr>
        <w:t>（こども医療センター・</w:t>
      </w:r>
      <w:r w:rsidR="0038160D" w:rsidRPr="00233497">
        <w:rPr>
          <w:rFonts w:ascii="ＭＳ 明朝" w:eastAsia="ＭＳ 明朝" w:hAnsi="ＭＳ 明朝" w:hint="eastAsia"/>
          <w:color w:val="000000"/>
          <w:sz w:val="22"/>
        </w:rPr>
        <w:t>がんセンター）</w:t>
      </w:r>
    </w:p>
    <w:p w14:paraId="1B70055D" w14:textId="77777777" w:rsidR="00CE08BF"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小児がん、ＡＹＡ世代のがんについて臨床研究を進める。</w:t>
      </w:r>
    </w:p>
    <w:p w14:paraId="338A7DB4" w14:textId="77777777" w:rsidR="0038160D" w:rsidRPr="00233497" w:rsidRDefault="0038160D" w:rsidP="00CE08BF">
      <w:pPr>
        <w:rPr>
          <w:rFonts w:ascii="ＭＳ 明朝" w:eastAsia="ＭＳ 明朝" w:hAnsi="ＭＳ 明朝"/>
          <w:color w:val="000000"/>
          <w:sz w:val="22"/>
        </w:rPr>
      </w:pPr>
    </w:p>
    <w:p w14:paraId="63052FB7" w14:textId="77777777" w:rsidR="0038160D" w:rsidRPr="00233497" w:rsidRDefault="0038160D" w:rsidP="00F345B2">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r w:rsidR="00DA18C3" w:rsidRPr="00233497">
        <w:rPr>
          <w:rFonts w:ascii="ＭＳ 明朝" w:eastAsia="ＭＳ 明朝" w:hAnsi="ＭＳ 明朝" w:hint="eastAsia"/>
          <w:color w:val="000000"/>
          <w:sz w:val="22"/>
        </w:rPr>
        <w:t>治験受託件数</w:t>
      </w:r>
    </w:p>
    <w:tbl>
      <w:tblPr>
        <w:tblStyle w:val="a9"/>
        <w:tblW w:w="0" w:type="auto"/>
        <w:tblLook w:val="04A0" w:firstRow="1" w:lastRow="0" w:firstColumn="1" w:lastColumn="0" w:noHBand="0" w:noVBand="1"/>
      </w:tblPr>
      <w:tblGrid>
        <w:gridCol w:w="3203"/>
        <w:gridCol w:w="2515"/>
        <w:gridCol w:w="2420"/>
      </w:tblGrid>
      <w:tr w:rsidR="00233497" w:rsidRPr="00233497" w14:paraId="6CC9B93E" w14:textId="77777777" w:rsidTr="00DA18C3">
        <w:tc>
          <w:tcPr>
            <w:tcW w:w="3203" w:type="dxa"/>
            <w:vAlign w:val="center"/>
          </w:tcPr>
          <w:p w14:paraId="59046AB4" w14:textId="77777777" w:rsidR="00F345B2" w:rsidRPr="00233497" w:rsidRDefault="00F345B2" w:rsidP="00DA18C3">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14:paraId="197E5276" w14:textId="77777777" w:rsidR="00F345B2" w:rsidRPr="00233497" w:rsidRDefault="00F345B2" w:rsidP="00DA18C3">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14:paraId="1E2E2EE5" w14:textId="77777777" w:rsidR="00F345B2" w:rsidRPr="00233497" w:rsidRDefault="00F345B2" w:rsidP="00DA18C3">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3E56EF2F" w14:textId="77777777" w:rsidTr="00DA18C3">
        <w:trPr>
          <w:trHeight w:val="454"/>
        </w:trPr>
        <w:tc>
          <w:tcPr>
            <w:tcW w:w="3203" w:type="dxa"/>
            <w:vAlign w:val="center"/>
          </w:tcPr>
          <w:p w14:paraId="11D46641" w14:textId="77777777" w:rsidR="00F345B2" w:rsidRPr="00233497" w:rsidRDefault="00F345B2" w:rsidP="00DA18C3">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14:paraId="1C63804A" w14:textId="77777777"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４件</w:t>
            </w:r>
          </w:p>
        </w:tc>
        <w:tc>
          <w:tcPr>
            <w:tcW w:w="2420" w:type="dxa"/>
            <w:vAlign w:val="center"/>
          </w:tcPr>
          <w:p w14:paraId="303D64F6" w14:textId="77777777"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４件</w:t>
            </w:r>
          </w:p>
        </w:tc>
      </w:tr>
      <w:tr w:rsidR="00233497" w:rsidRPr="00233497" w14:paraId="550C23F6" w14:textId="77777777" w:rsidTr="00DA18C3">
        <w:trPr>
          <w:trHeight w:val="454"/>
        </w:trPr>
        <w:tc>
          <w:tcPr>
            <w:tcW w:w="3203" w:type="dxa"/>
            <w:vAlign w:val="center"/>
          </w:tcPr>
          <w:p w14:paraId="2822B24C" w14:textId="77777777" w:rsidR="00F345B2" w:rsidRPr="00233497" w:rsidRDefault="00F345B2" w:rsidP="00DA18C3">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14:paraId="561EC761" w14:textId="77777777"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39件</w:t>
            </w:r>
          </w:p>
        </w:tc>
        <w:tc>
          <w:tcPr>
            <w:tcW w:w="2420" w:type="dxa"/>
            <w:vAlign w:val="center"/>
          </w:tcPr>
          <w:p w14:paraId="75D3AFCC" w14:textId="77777777"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36件</w:t>
            </w:r>
          </w:p>
        </w:tc>
      </w:tr>
      <w:tr w:rsidR="00233497" w:rsidRPr="00233497" w14:paraId="503F2092" w14:textId="77777777" w:rsidTr="00DA18C3">
        <w:trPr>
          <w:trHeight w:val="454"/>
        </w:trPr>
        <w:tc>
          <w:tcPr>
            <w:tcW w:w="3203" w:type="dxa"/>
            <w:vAlign w:val="center"/>
          </w:tcPr>
          <w:p w14:paraId="4DCC8223" w14:textId="77777777" w:rsidR="00F345B2" w:rsidRPr="00233497" w:rsidRDefault="00F345B2" w:rsidP="00DA18C3">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2515" w:type="dxa"/>
            <w:vAlign w:val="center"/>
          </w:tcPr>
          <w:p w14:paraId="39A95687" w14:textId="77777777"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３件</w:t>
            </w:r>
          </w:p>
        </w:tc>
        <w:tc>
          <w:tcPr>
            <w:tcW w:w="2420" w:type="dxa"/>
            <w:vAlign w:val="center"/>
          </w:tcPr>
          <w:p w14:paraId="30693C68" w14:textId="77777777"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２件</w:t>
            </w:r>
          </w:p>
        </w:tc>
      </w:tr>
      <w:tr w:rsidR="00233497" w:rsidRPr="00233497" w14:paraId="6781404C" w14:textId="77777777" w:rsidTr="00DA18C3">
        <w:trPr>
          <w:trHeight w:val="454"/>
        </w:trPr>
        <w:tc>
          <w:tcPr>
            <w:tcW w:w="3203" w:type="dxa"/>
            <w:vAlign w:val="center"/>
          </w:tcPr>
          <w:p w14:paraId="20D1631F" w14:textId="77777777" w:rsidR="00F345B2" w:rsidRPr="00233497" w:rsidRDefault="00F345B2" w:rsidP="00DA18C3">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14:paraId="1BD46D30" w14:textId="77777777"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158件</w:t>
            </w:r>
          </w:p>
        </w:tc>
        <w:tc>
          <w:tcPr>
            <w:tcW w:w="2420" w:type="dxa"/>
            <w:vAlign w:val="center"/>
          </w:tcPr>
          <w:p w14:paraId="3F6D8482" w14:textId="77777777"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230件</w:t>
            </w:r>
          </w:p>
        </w:tc>
      </w:tr>
      <w:tr w:rsidR="00233497" w:rsidRPr="00233497" w14:paraId="60645E7A" w14:textId="77777777" w:rsidTr="00DA18C3">
        <w:trPr>
          <w:trHeight w:val="454"/>
        </w:trPr>
        <w:tc>
          <w:tcPr>
            <w:tcW w:w="3203" w:type="dxa"/>
            <w:vAlign w:val="center"/>
          </w:tcPr>
          <w:p w14:paraId="648C91FA" w14:textId="77777777" w:rsidR="00F345B2" w:rsidRPr="00233497" w:rsidRDefault="00F345B2" w:rsidP="00DA18C3">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14:paraId="7FC91303" w14:textId="77777777"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44件</w:t>
            </w:r>
          </w:p>
        </w:tc>
        <w:tc>
          <w:tcPr>
            <w:tcW w:w="2420" w:type="dxa"/>
            <w:vAlign w:val="center"/>
          </w:tcPr>
          <w:p w14:paraId="5FEB4935" w14:textId="77777777" w:rsidR="00F345B2" w:rsidRPr="00233497" w:rsidRDefault="00DA18C3"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30件</w:t>
            </w:r>
          </w:p>
        </w:tc>
      </w:tr>
      <w:tr w:rsidR="00FC60C0" w:rsidRPr="00233497" w14:paraId="7614E123" w14:textId="77777777" w:rsidTr="00DA18C3">
        <w:trPr>
          <w:trHeight w:val="454"/>
        </w:trPr>
        <w:tc>
          <w:tcPr>
            <w:tcW w:w="3203" w:type="dxa"/>
            <w:vAlign w:val="center"/>
          </w:tcPr>
          <w:p w14:paraId="05896190" w14:textId="77777777" w:rsidR="00FC60C0" w:rsidRPr="00233497" w:rsidRDefault="00FC60C0" w:rsidP="00FC60C0">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計</w:t>
            </w:r>
          </w:p>
        </w:tc>
        <w:tc>
          <w:tcPr>
            <w:tcW w:w="2515" w:type="dxa"/>
            <w:vAlign w:val="center"/>
          </w:tcPr>
          <w:p w14:paraId="027092BB" w14:textId="77777777" w:rsidR="00FC60C0" w:rsidRPr="00233497" w:rsidRDefault="00FC60C0"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248件</w:t>
            </w:r>
          </w:p>
        </w:tc>
        <w:tc>
          <w:tcPr>
            <w:tcW w:w="2420" w:type="dxa"/>
            <w:vAlign w:val="center"/>
          </w:tcPr>
          <w:p w14:paraId="33B9B300" w14:textId="77777777" w:rsidR="00FC60C0" w:rsidRPr="00233497" w:rsidRDefault="00FC60C0" w:rsidP="00DA18C3">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302件</w:t>
            </w:r>
          </w:p>
        </w:tc>
      </w:tr>
    </w:tbl>
    <w:p w14:paraId="1A0E0044" w14:textId="77777777" w:rsidR="00F345B2" w:rsidRPr="00233497" w:rsidRDefault="00F345B2" w:rsidP="00F345B2">
      <w:pPr>
        <w:rPr>
          <w:rFonts w:ascii="ＭＳ 明朝" w:eastAsia="ＭＳ 明朝" w:hAnsi="ＭＳ 明朝"/>
          <w:color w:val="000000"/>
          <w:sz w:val="22"/>
        </w:rPr>
      </w:pPr>
    </w:p>
    <w:p w14:paraId="262CF09E" w14:textId="77777777" w:rsidR="0038160D" w:rsidRPr="00233497" w:rsidRDefault="0038160D" w:rsidP="00CE08BF">
      <w:pPr>
        <w:rPr>
          <w:rFonts w:ascii="ＭＳ 明朝" w:eastAsia="ＭＳ 明朝" w:hAnsi="ＭＳ 明朝"/>
          <w:color w:val="000000"/>
          <w:sz w:val="22"/>
        </w:rPr>
      </w:pPr>
    </w:p>
    <w:p w14:paraId="2517B4EB" w14:textId="77777777" w:rsidR="00131D67" w:rsidRPr="00233497" w:rsidRDefault="00131D67" w:rsidP="00CE08BF">
      <w:pPr>
        <w:rPr>
          <w:rFonts w:ascii="ＭＳ 明朝" w:eastAsia="ＭＳ 明朝" w:hAnsi="ＭＳ 明朝"/>
          <w:color w:val="000000"/>
          <w:sz w:val="22"/>
        </w:rPr>
      </w:pPr>
    </w:p>
    <w:p w14:paraId="198454D8" w14:textId="77777777" w:rsidR="00131D67" w:rsidRPr="00233497" w:rsidRDefault="00131D67" w:rsidP="00CE08BF">
      <w:pPr>
        <w:rPr>
          <w:rFonts w:ascii="ＭＳ 明朝" w:eastAsia="ＭＳ 明朝" w:hAnsi="ＭＳ 明朝"/>
          <w:color w:val="000000"/>
          <w:sz w:val="22"/>
        </w:rPr>
      </w:pPr>
    </w:p>
    <w:p w14:paraId="04B7A229"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lastRenderedPageBreak/>
        <w:t>（４）</w:t>
      </w:r>
      <w:r w:rsidR="00CE08BF" w:rsidRPr="00233497">
        <w:rPr>
          <w:rFonts w:asciiTheme="majorEastAsia" w:eastAsiaTheme="majorEastAsia" w:hAnsiTheme="majorEastAsia" w:hint="eastAsia"/>
          <w:b/>
          <w:color w:val="000000"/>
          <w:sz w:val="22"/>
        </w:rPr>
        <w:t>ＩＣＴやＡＩなどの最先端技術の活用</w:t>
      </w:r>
    </w:p>
    <w:p w14:paraId="13D4C182" w14:textId="77777777" w:rsidR="00CE08BF" w:rsidRPr="00233497" w:rsidRDefault="00CE08BF" w:rsidP="00812D76">
      <w:pPr>
        <w:ind w:firstLineChars="200" w:firstLine="442"/>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ア　ＩＣＴの活用</w:t>
      </w:r>
    </w:p>
    <w:p w14:paraId="64105E0F" w14:textId="77777777" w:rsidR="0038160D" w:rsidRPr="00233497" w:rsidRDefault="0038160D" w:rsidP="0067465E">
      <w:pPr>
        <w:ind w:leftChars="200" w:left="64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電子カルテシステムや地域医療連携ネットワークシステム</w:t>
      </w:r>
      <w:r w:rsidR="00574A85" w:rsidRPr="00233497">
        <w:rPr>
          <w:rFonts w:ascii="ＭＳ 明朝" w:eastAsia="ＭＳ 明朝" w:hAnsi="ＭＳ 明朝" w:hint="eastAsia"/>
          <w:color w:val="000000"/>
          <w:sz w:val="22"/>
          <w:vertAlign w:val="superscript"/>
        </w:rPr>
        <w:t>17）</w:t>
      </w:r>
      <w:r w:rsidRPr="00233497">
        <w:rPr>
          <w:rFonts w:ascii="ＭＳ 明朝" w:eastAsia="ＭＳ 明朝" w:hAnsi="ＭＳ 明朝" w:hint="eastAsia"/>
          <w:color w:val="000000"/>
          <w:sz w:val="22"/>
        </w:rPr>
        <w:t>、遠隔医療技術を活用し、効果的・効率的な医療を提供する。</w:t>
      </w:r>
    </w:p>
    <w:p w14:paraId="62F54A60" w14:textId="77777777" w:rsidR="005A1385" w:rsidRPr="00233497" w:rsidRDefault="0038160D" w:rsidP="0067465E">
      <w:pPr>
        <w:ind w:leftChars="200" w:left="64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国や県等が行う医療・介護分野での関係機関のネットワーク化及びデータの利活用事業に協力する。</w:t>
      </w:r>
    </w:p>
    <w:p w14:paraId="77333869" w14:textId="77777777" w:rsidR="0038160D" w:rsidRPr="00233497" w:rsidRDefault="0038160D" w:rsidP="00CE08BF">
      <w:pPr>
        <w:rPr>
          <w:rFonts w:ascii="ＭＳ 明朝" w:eastAsia="ＭＳ 明朝" w:hAnsi="ＭＳ 明朝"/>
          <w:color w:val="000000"/>
          <w:sz w:val="22"/>
        </w:rPr>
      </w:pPr>
    </w:p>
    <w:p w14:paraId="030817CC" w14:textId="77777777" w:rsidR="0038160D" w:rsidRPr="00233497" w:rsidRDefault="0038160D" w:rsidP="00DA18C3">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r w:rsidR="002B33CD" w:rsidRPr="00233497">
        <w:rPr>
          <w:rFonts w:ascii="ＭＳ 明朝" w:eastAsia="ＭＳ 明朝" w:hAnsi="ＭＳ 明朝" w:hint="eastAsia"/>
          <w:color w:val="000000"/>
          <w:sz w:val="22"/>
        </w:rPr>
        <w:t>地域医療連携ネットワークシステムに参加している地域の医療機関等の数</w:t>
      </w:r>
    </w:p>
    <w:tbl>
      <w:tblPr>
        <w:tblStyle w:val="a9"/>
        <w:tblW w:w="0" w:type="auto"/>
        <w:tblLook w:val="04A0" w:firstRow="1" w:lastRow="0" w:firstColumn="1" w:lastColumn="0" w:noHBand="0" w:noVBand="1"/>
      </w:tblPr>
      <w:tblGrid>
        <w:gridCol w:w="3203"/>
        <w:gridCol w:w="2515"/>
        <w:gridCol w:w="2420"/>
      </w:tblGrid>
      <w:tr w:rsidR="00233497" w:rsidRPr="00233497" w14:paraId="216235D5" w14:textId="77777777" w:rsidTr="00B92FD8">
        <w:tc>
          <w:tcPr>
            <w:tcW w:w="3203" w:type="dxa"/>
            <w:vAlign w:val="center"/>
          </w:tcPr>
          <w:p w14:paraId="6885A621" w14:textId="77777777"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14:paraId="6A432298" w14:textId="77777777"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14:paraId="2C931390" w14:textId="77777777"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7F9EDC4B" w14:textId="77777777" w:rsidTr="00B92FD8">
        <w:trPr>
          <w:trHeight w:val="454"/>
        </w:trPr>
        <w:tc>
          <w:tcPr>
            <w:tcW w:w="3203" w:type="dxa"/>
            <w:vAlign w:val="center"/>
          </w:tcPr>
          <w:p w14:paraId="4FB800E6" w14:textId="77777777"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14:paraId="61074D32"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27</w:t>
            </w:r>
            <w:r w:rsidR="00C069E6" w:rsidRPr="00233497">
              <w:rPr>
                <w:rFonts w:ascii="ＭＳ 明朝" w:eastAsia="ＭＳ 明朝" w:hAnsi="ＭＳ 明朝" w:hint="eastAsia"/>
                <w:color w:val="000000"/>
                <w:sz w:val="22"/>
              </w:rPr>
              <w:t>機関</w:t>
            </w:r>
          </w:p>
        </w:tc>
        <w:tc>
          <w:tcPr>
            <w:tcW w:w="2420" w:type="dxa"/>
            <w:vAlign w:val="center"/>
          </w:tcPr>
          <w:p w14:paraId="7029689A"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27</w:t>
            </w:r>
            <w:r w:rsidR="00C069E6" w:rsidRPr="00233497">
              <w:rPr>
                <w:rFonts w:ascii="ＭＳ 明朝" w:eastAsia="ＭＳ 明朝" w:hAnsi="ＭＳ 明朝" w:hint="eastAsia"/>
                <w:color w:val="000000"/>
                <w:sz w:val="22"/>
              </w:rPr>
              <w:t>機関</w:t>
            </w:r>
          </w:p>
        </w:tc>
      </w:tr>
      <w:tr w:rsidR="00233497" w:rsidRPr="00233497" w14:paraId="622DBC8D" w14:textId="77777777" w:rsidTr="00B92FD8">
        <w:trPr>
          <w:trHeight w:val="454"/>
        </w:trPr>
        <w:tc>
          <w:tcPr>
            <w:tcW w:w="3203" w:type="dxa"/>
            <w:vAlign w:val="center"/>
          </w:tcPr>
          <w:p w14:paraId="0C762F4C" w14:textId="77777777"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14:paraId="2D012870"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38</w:t>
            </w:r>
            <w:r w:rsidR="00C069E6" w:rsidRPr="00233497">
              <w:rPr>
                <w:rFonts w:ascii="ＭＳ 明朝" w:eastAsia="ＭＳ 明朝" w:hAnsi="ＭＳ 明朝" w:hint="eastAsia"/>
                <w:color w:val="000000"/>
                <w:sz w:val="22"/>
              </w:rPr>
              <w:t>機関</w:t>
            </w:r>
          </w:p>
        </w:tc>
        <w:tc>
          <w:tcPr>
            <w:tcW w:w="2420" w:type="dxa"/>
            <w:vAlign w:val="center"/>
          </w:tcPr>
          <w:p w14:paraId="20792283"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108</w:t>
            </w:r>
            <w:r w:rsidR="00C069E6" w:rsidRPr="00233497">
              <w:rPr>
                <w:rFonts w:ascii="ＭＳ 明朝" w:eastAsia="ＭＳ 明朝" w:hAnsi="ＭＳ 明朝" w:hint="eastAsia"/>
                <w:color w:val="000000"/>
                <w:sz w:val="22"/>
              </w:rPr>
              <w:t>機関</w:t>
            </w:r>
          </w:p>
        </w:tc>
      </w:tr>
      <w:tr w:rsidR="00233497" w:rsidRPr="00233497" w14:paraId="54C780FF" w14:textId="77777777" w:rsidTr="00B92FD8">
        <w:trPr>
          <w:trHeight w:val="454"/>
        </w:trPr>
        <w:tc>
          <w:tcPr>
            <w:tcW w:w="3203" w:type="dxa"/>
            <w:vAlign w:val="center"/>
          </w:tcPr>
          <w:p w14:paraId="0FA75992" w14:textId="77777777"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14:paraId="2224028B"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49</w:t>
            </w:r>
            <w:r w:rsidR="00C069E6" w:rsidRPr="00233497">
              <w:rPr>
                <w:rFonts w:ascii="ＭＳ 明朝" w:eastAsia="ＭＳ 明朝" w:hAnsi="ＭＳ 明朝" w:hint="eastAsia"/>
                <w:color w:val="000000"/>
                <w:sz w:val="22"/>
              </w:rPr>
              <w:t>機関</w:t>
            </w:r>
          </w:p>
        </w:tc>
        <w:tc>
          <w:tcPr>
            <w:tcW w:w="2420" w:type="dxa"/>
            <w:vAlign w:val="center"/>
          </w:tcPr>
          <w:p w14:paraId="5A82536E"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60</w:t>
            </w:r>
            <w:r w:rsidR="00C069E6" w:rsidRPr="00233497">
              <w:rPr>
                <w:rFonts w:ascii="ＭＳ 明朝" w:eastAsia="ＭＳ 明朝" w:hAnsi="ＭＳ 明朝" w:hint="eastAsia"/>
                <w:color w:val="000000"/>
                <w:sz w:val="22"/>
              </w:rPr>
              <w:t>機関</w:t>
            </w:r>
          </w:p>
        </w:tc>
      </w:tr>
      <w:tr w:rsidR="00233497" w:rsidRPr="00233497" w14:paraId="45B6C9BA" w14:textId="77777777" w:rsidTr="00B92FD8">
        <w:trPr>
          <w:trHeight w:val="454"/>
        </w:trPr>
        <w:tc>
          <w:tcPr>
            <w:tcW w:w="3203" w:type="dxa"/>
            <w:vAlign w:val="center"/>
          </w:tcPr>
          <w:p w14:paraId="04AC8EE8" w14:textId="77777777"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14:paraId="6AF30CB5"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w:t>
            </w:r>
            <w:r w:rsidR="00C069E6" w:rsidRPr="00233497">
              <w:rPr>
                <w:rFonts w:ascii="ＭＳ 明朝" w:eastAsia="ＭＳ 明朝" w:hAnsi="ＭＳ 明朝" w:hint="eastAsia"/>
                <w:color w:val="000000"/>
                <w:sz w:val="22"/>
              </w:rPr>
              <w:t>機関</w:t>
            </w:r>
          </w:p>
        </w:tc>
        <w:tc>
          <w:tcPr>
            <w:tcW w:w="2420" w:type="dxa"/>
            <w:vAlign w:val="center"/>
          </w:tcPr>
          <w:p w14:paraId="093B5EF6"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w:t>
            </w:r>
            <w:r w:rsidR="00C069E6" w:rsidRPr="00233497">
              <w:rPr>
                <w:rFonts w:ascii="ＭＳ 明朝" w:eastAsia="ＭＳ 明朝" w:hAnsi="ＭＳ 明朝" w:hint="eastAsia"/>
                <w:color w:val="000000"/>
                <w:sz w:val="22"/>
              </w:rPr>
              <w:t>機関</w:t>
            </w:r>
          </w:p>
        </w:tc>
      </w:tr>
    </w:tbl>
    <w:p w14:paraId="1065AD8E" w14:textId="77777777" w:rsidR="00DA18C3" w:rsidRPr="00233497" w:rsidRDefault="00DA18C3" w:rsidP="00DA18C3">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※精神医</w:t>
      </w:r>
      <w:r w:rsidR="00B3612A" w:rsidRPr="00233497">
        <w:rPr>
          <w:rFonts w:ascii="ＭＳ 明朝" w:eastAsia="ＭＳ 明朝" w:hAnsi="ＭＳ 明朝" w:hint="eastAsia"/>
          <w:color w:val="000000"/>
          <w:sz w:val="18"/>
          <w:szCs w:val="18"/>
        </w:rPr>
        <w:t>療センターは地域医療連携ネットワークシステム未導入のため、目標を</w:t>
      </w:r>
      <w:r w:rsidRPr="00233497">
        <w:rPr>
          <w:rFonts w:ascii="ＭＳ 明朝" w:eastAsia="ＭＳ 明朝" w:hAnsi="ＭＳ 明朝" w:hint="eastAsia"/>
          <w:color w:val="000000"/>
          <w:sz w:val="18"/>
          <w:szCs w:val="18"/>
        </w:rPr>
        <w:t>設定しない。</w:t>
      </w:r>
    </w:p>
    <w:p w14:paraId="27BFD0EB" w14:textId="77777777" w:rsidR="002B33CD" w:rsidRPr="00233497" w:rsidRDefault="002B33CD" w:rsidP="00CE08BF">
      <w:pPr>
        <w:rPr>
          <w:rFonts w:ascii="ＭＳ 明朝" w:eastAsia="ＭＳ 明朝" w:hAnsi="ＭＳ 明朝"/>
          <w:color w:val="000000"/>
          <w:sz w:val="22"/>
        </w:rPr>
      </w:pPr>
    </w:p>
    <w:p w14:paraId="04BE80EC" w14:textId="77777777" w:rsidR="00CE08BF" w:rsidRPr="00233497" w:rsidRDefault="00026074" w:rsidP="00812D76">
      <w:pPr>
        <w:ind w:firstLineChars="200" w:firstLine="442"/>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イ　ＡＩを活用した医療への取</w:t>
      </w:r>
      <w:r w:rsidR="00CE08BF" w:rsidRPr="00233497">
        <w:rPr>
          <w:rFonts w:ascii="ＭＳ ゴシック" w:eastAsia="ＭＳ ゴシック" w:hAnsi="ＭＳ 明朝" w:hint="eastAsia"/>
          <w:b/>
          <w:color w:val="000000"/>
          <w:sz w:val="22"/>
        </w:rPr>
        <w:t>組み</w:t>
      </w:r>
    </w:p>
    <w:p w14:paraId="1B647E08" w14:textId="77777777" w:rsidR="0038160D" w:rsidRPr="00233497" w:rsidRDefault="0038160D" w:rsidP="0067465E">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ＡＩによる診断補助システムなどを導入し、より正確で質の高い医療を提供する。</w:t>
      </w:r>
    </w:p>
    <w:p w14:paraId="7943B765" w14:textId="77777777" w:rsidR="0038160D" w:rsidRPr="00233497" w:rsidRDefault="0038160D" w:rsidP="00812D76">
      <w:pPr>
        <w:ind w:leftChars="200" w:left="64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各病院の機能や蓄積された情報を活用し、関連機関と連携してＡＩ医療機器の開発研究等に協力する。</w:t>
      </w:r>
    </w:p>
    <w:p w14:paraId="35DF8A43" w14:textId="77777777" w:rsidR="0038160D" w:rsidRPr="00233497" w:rsidRDefault="0038160D" w:rsidP="00CE08BF">
      <w:pPr>
        <w:rPr>
          <w:rFonts w:ascii="ＭＳ 明朝" w:eastAsia="ＭＳ 明朝" w:hAnsi="ＭＳ 明朝"/>
          <w:color w:val="000000"/>
          <w:sz w:val="22"/>
        </w:rPr>
      </w:pPr>
    </w:p>
    <w:p w14:paraId="5BC80DD2" w14:textId="77777777"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３　患者や家族、地域から信頼される医療の提供</w:t>
      </w:r>
    </w:p>
    <w:p w14:paraId="24C71732"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w:t>
      </w:r>
      <w:r w:rsidR="00CE08BF" w:rsidRPr="00233497">
        <w:rPr>
          <w:rFonts w:asciiTheme="majorEastAsia" w:eastAsiaTheme="majorEastAsia" w:hAnsiTheme="majorEastAsia" w:hint="eastAsia"/>
          <w:b/>
          <w:color w:val="000000"/>
          <w:sz w:val="22"/>
        </w:rPr>
        <w:t>医療安全対策の推進</w:t>
      </w:r>
    </w:p>
    <w:p w14:paraId="04D18DD8"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医療事故を防止するため、医療安全管理に対する取組みを引き続き推進する。不測の事態が発生した場合は、迅速かつ適切に対応するとともに、再発防止対策の徹底を図る。</w:t>
      </w:r>
    </w:p>
    <w:p w14:paraId="763B3F2E" w14:textId="77777777" w:rsidR="005A1385"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院内感染の発生予防及び拡大防止のため、発生状況の把握や感染源及び感染経路に応じた適切な対応を行う。</w:t>
      </w:r>
    </w:p>
    <w:p w14:paraId="59F3ABE4" w14:textId="77777777" w:rsidR="00DA18C3" w:rsidRPr="00233497" w:rsidRDefault="00DA18C3" w:rsidP="00CE08BF">
      <w:pPr>
        <w:rPr>
          <w:rFonts w:ascii="ＭＳ 明朝" w:eastAsia="ＭＳ 明朝" w:hAnsi="ＭＳ 明朝"/>
          <w:color w:val="000000"/>
          <w:sz w:val="22"/>
        </w:rPr>
      </w:pPr>
    </w:p>
    <w:p w14:paraId="74161E1F" w14:textId="77777777" w:rsidR="0038160D" w:rsidRPr="00233497" w:rsidRDefault="0038160D" w:rsidP="00DA18C3">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p w14:paraId="0F8E725E" w14:textId="77777777" w:rsidR="00DA18C3" w:rsidRPr="00233497" w:rsidRDefault="00DA18C3" w:rsidP="00DA18C3">
      <w:pPr>
        <w:rPr>
          <w:rFonts w:ascii="ＭＳ ゴシック" w:eastAsia="ＭＳ ゴシック" w:hAnsi="ＭＳ 明朝"/>
          <w:color w:val="000000"/>
          <w:sz w:val="22"/>
        </w:rPr>
      </w:pPr>
      <w:r w:rsidRPr="00233497">
        <w:rPr>
          <w:rFonts w:ascii="ＭＳ 明朝" w:eastAsia="ＭＳ 明朝" w:hAnsi="ＭＳ 明朝" w:hint="eastAsia"/>
          <w:color w:val="000000"/>
          <w:sz w:val="22"/>
        </w:rPr>
        <w:t>ヒヤリ・ハット事例及びアクシデント報告全体におけるレベル０及びレベル１</w:t>
      </w:r>
      <w:r w:rsidR="00943339" w:rsidRPr="00233497">
        <w:rPr>
          <w:rFonts w:ascii="ＭＳ 明朝" w:eastAsia="ＭＳ 明朝" w:hAnsi="ＭＳ 明朝" w:hint="eastAsia"/>
          <w:color w:val="000000"/>
          <w:sz w:val="22"/>
          <w:vertAlign w:val="superscript"/>
        </w:rPr>
        <w:t>18）</w:t>
      </w:r>
      <w:r w:rsidRPr="00233497">
        <w:rPr>
          <w:rFonts w:ascii="ＭＳ 明朝" w:eastAsia="ＭＳ 明朝" w:hAnsi="ＭＳ 明朝" w:hint="eastAsia"/>
          <w:color w:val="000000"/>
          <w:sz w:val="22"/>
        </w:rPr>
        <w:t>の割合</w:t>
      </w:r>
    </w:p>
    <w:tbl>
      <w:tblPr>
        <w:tblStyle w:val="a9"/>
        <w:tblW w:w="0" w:type="auto"/>
        <w:tblLook w:val="04A0" w:firstRow="1" w:lastRow="0" w:firstColumn="1" w:lastColumn="0" w:noHBand="0" w:noVBand="1"/>
      </w:tblPr>
      <w:tblGrid>
        <w:gridCol w:w="3203"/>
        <w:gridCol w:w="2515"/>
        <w:gridCol w:w="2420"/>
      </w:tblGrid>
      <w:tr w:rsidR="00233497" w:rsidRPr="00233497" w14:paraId="53B7373C" w14:textId="77777777" w:rsidTr="00B92FD8">
        <w:tc>
          <w:tcPr>
            <w:tcW w:w="3203" w:type="dxa"/>
            <w:vAlign w:val="center"/>
          </w:tcPr>
          <w:p w14:paraId="66C63139" w14:textId="77777777"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14:paraId="5C5B56EF" w14:textId="77777777"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14:paraId="3722F900" w14:textId="77777777"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002B2BFF" w14:textId="77777777" w:rsidTr="00B92FD8">
        <w:trPr>
          <w:trHeight w:val="454"/>
        </w:trPr>
        <w:tc>
          <w:tcPr>
            <w:tcW w:w="3203" w:type="dxa"/>
            <w:vAlign w:val="center"/>
          </w:tcPr>
          <w:p w14:paraId="36CEE884" w14:textId="77777777"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14:paraId="3ABAE320"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86.7％</w:t>
            </w:r>
          </w:p>
        </w:tc>
        <w:tc>
          <w:tcPr>
            <w:tcW w:w="2420" w:type="dxa"/>
            <w:vAlign w:val="center"/>
          </w:tcPr>
          <w:p w14:paraId="2EA80DEE" w14:textId="77777777" w:rsidR="00DA18C3" w:rsidRPr="00233497" w:rsidRDefault="00FC60C0"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86.0</w:t>
            </w:r>
            <w:r w:rsidR="00DA18C3" w:rsidRPr="00233497">
              <w:rPr>
                <w:rFonts w:ascii="ＭＳ 明朝" w:eastAsia="ＭＳ 明朝" w:hAnsi="ＭＳ 明朝" w:hint="eastAsia"/>
                <w:color w:val="000000"/>
                <w:sz w:val="22"/>
              </w:rPr>
              <w:t>％</w:t>
            </w:r>
          </w:p>
        </w:tc>
      </w:tr>
      <w:tr w:rsidR="00233497" w:rsidRPr="00233497" w14:paraId="38702E8B" w14:textId="77777777" w:rsidTr="00B92FD8">
        <w:trPr>
          <w:trHeight w:val="454"/>
        </w:trPr>
        <w:tc>
          <w:tcPr>
            <w:tcW w:w="3203" w:type="dxa"/>
            <w:vAlign w:val="center"/>
          </w:tcPr>
          <w:p w14:paraId="13438286" w14:textId="77777777"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14:paraId="1FF2FA97"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91.0％</w:t>
            </w:r>
          </w:p>
        </w:tc>
        <w:tc>
          <w:tcPr>
            <w:tcW w:w="2420" w:type="dxa"/>
            <w:vAlign w:val="center"/>
          </w:tcPr>
          <w:p w14:paraId="478445A2"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92.0％</w:t>
            </w:r>
          </w:p>
        </w:tc>
      </w:tr>
      <w:tr w:rsidR="00233497" w:rsidRPr="00233497" w14:paraId="6827C1DA" w14:textId="77777777" w:rsidTr="00B92FD8">
        <w:trPr>
          <w:trHeight w:val="454"/>
        </w:trPr>
        <w:tc>
          <w:tcPr>
            <w:tcW w:w="3203" w:type="dxa"/>
            <w:vAlign w:val="center"/>
          </w:tcPr>
          <w:p w14:paraId="42B66A68" w14:textId="77777777"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2515" w:type="dxa"/>
            <w:vAlign w:val="center"/>
          </w:tcPr>
          <w:p w14:paraId="6B1CDE70"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81.8％</w:t>
            </w:r>
          </w:p>
        </w:tc>
        <w:tc>
          <w:tcPr>
            <w:tcW w:w="2420" w:type="dxa"/>
            <w:vAlign w:val="center"/>
          </w:tcPr>
          <w:p w14:paraId="4D8E538A"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85.0％</w:t>
            </w:r>
          </w:p>
        </w:tc>
      </w:tr>
      <w:tr w:rsidR="00233497" w:rsidRPr="00233497" w14:paraId="5A1457F8" w14:textId="77777777" w:rsidTr="00B92FD8">
        <w:trPr>
          <w:trHeight w:val="454"/>
        </w:trPr>
        <w:tc>
          <w:tcPr>
            <w:tcW w:w="3203" w:type="dxa"/>
            <w:vAlign w:val="center"/>
          </w:tcPr>
          <w:p w14:paraId="5844B78A" w14:textId="77777777"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14:paraId="5F41FFD3" w14:textId="77777777" w:rsidR="00DA18C3" w:rsidRPr="00233497" w:rsidRDefault="00493C5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75.5</w:t>
            </w:r>
            <w:r w:rsidR="00DA18C3" w:rsidRPr="00233497">
              <w:rPr>
                <w:rFonts w:ascii="ＭＳ 明朝" w:eastAsia="ＭＳ 明朝" w:hAnsi="ＭＳ 明朝" w:hint="eastAsia"/>
                <w:color w:val="000000"/>
                <w:sz w:val="22"/>
              </w:rPr>
              <w:t>％</w:t>
            </w:r>
          </w:p>
        </w:tc>
        <w:tc>
          <w:tcPr>
            <w:tcW w:w="2420" w:type="dxa"/>
            <w:vAlign w:val="center"/>
          </w:tcPr>
          <w:p w14:paraId="02002191" w14:textId="77777777" w:rsidR="00DA18C3" w:rsidRPr="00233497" w:rsidRDefault="00493C5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80.0</w:t>
            </w:r>
            <w:r w:rsidR="00DA18C3" w:rsidRPr="00233497">
              <w:rPr>
                <w:rFonts w:ascii="ＭＳ 明朝" w:eastAsia="ＭＳ 明朝" w:hAnsi="ＭＳ 明朝" w:hint="eastAsia"/>
                <w:color w:val="000000"/>
                <w:sz w:val="22"/>
              </w:rPr>
              <w:t>％</w:t>
            </w:r>
          </w:p>
        </w:tc>
      </w:tr>
      <w:tr w:rsidR="00DA18C3" w:rsidRPr="00233497" w14:paraId="20161883" w14:textId="77777777" w:rsidTr="00B92FD8">
        <w:trPr>
          <w:trHeight w:val="454"/>
        </w:trPr>
        <w:tc>
          <w:tcPr>
            <w:tcW w:w="3203" w:type="dxa"/>
            <w:vAlign w:val="center"/>
          </w:tcPr>
          <w:p w14:paraId="597FA9F3" w14:textId="77777777"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14:paraId="11A7AC7E" w14:textId="77777777" w:rsidR="00DA18C3" w:rsidRPr="00233497" w:rsidRDefault="00493C5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88.7</w:t>
            </w:r>
            <w:r w:rsidR="00DA18C3" w:rsidRPr="00233497">
              <w:rPr>
                <w:rFonts w:ascii="ＭＳ 明朝" w:eastAsia="ＭＳ 明朝" w:hAnsi="ＭＳ 明朝" w:hint="eastAsia"/>
                <w:color w:val="000000"/>
                <w:sz w:val="22"/>
              </w:rPr>
              <w:t>％</w:t>
            </w:r>
          </w:p>
        </w:tc>
        <w:tc>
          <w:tcPr>
            <w:tcW w:w="2420" w:type="dxa"/>
            <w:vAlign w:val="center"/>
          </w:tcPr>
          <w:p w14:paraId="68910FC0" w14:textId="77777777" w:rsidR="00DA18C3" w:rsidRPr="00233497" w:rsidRDefault="00493C5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91.0</w:t>
            </w:r>
            <w:r w:rsidR="00DA18C3" w:rsidRPr="00233497">
              <w:rPr>
                <w:rFonts w:ascii="ＭＳ 明朝" w:eastAsia="ＭＳ 明朝" w:hAnsi="ＭＳ 明朝" w:hint="eastAsia"/>
                <w:color w:val="000000"/>
                <w:sz w:val="22"/>
              </w:rPr>
              <w:t>％</w:t>
            </w:r>
          </w:p>
        </w:tc>
      </w:tr>
    </w:tbl>
    <w:p w14:paraId="0AB71250" w14:textId="77777777" w:rsidR="007D2859" w:rsidRPr="00233497" w:rsidRDefault="007D2859" w:rsidP="00DA18C3">
      <w:pPr>
        <w:rPr>
          <w:rFonts w:ascii="ＭＳ 明朝" w:eastAsia="ＭＳ 明朝" w:hAnsi="ＭＳ 明朝"/>
          <w:color w:val="000000"/>
          <w:sz w:val="18"/>
          <w:szCs w:val="18"/>
        </w:rPr>
      </w:pPr>
    </w:p>
    <w:p w14:paraId="2C464DCC" w14:textId="77777777" w:rsidR="005534E5" w:rsidRPr="00233497" w:rsidRDefault="005534E5" w:rsidP="00DA18C3">
      <w:pPr>
        <w:rPr>
          <w:rFonts w:ascii="ＭＳ 明朝" w:eastAsia="ＭＳ 明朝" w:hAnsi="ＭＳ 明朝"/>
          <w:color w:val="000000"/>
          <w:sz w:val="18"/>
          <w:szCs w:val="18"/>
        </w:rPr>
      </w:pPr>
    </w:p>
    <w:p w14:paraId="20235092" w14:textId="77777777" w:rsidR="00CF180F" w:rsidRPr="00233497" w:rsidRDefault="00CF180F" w:rsidP="00DA18C3">
      <w:pPr>
        <w:rPr>
          <w:rFonts w:ascii="ＭＳ 明朝" w:eastAsia="ＭＳ 明朝" w:hAnsi="ＭＳ 明朝"/>
          <w:color w:val="000000"/>
          <w:sz w:val="18"/>
          <w:szCs w:val="18"/>
        </w:rPr>
      </w:pPr>
    </w:p>
    <w:p w14:paraId="05D6B321" w14:textId="77777777" w:rsidR="00DA18C3" w:rsidRPr="00233497" w:rsidRDefault="00DA18C3" w:rsidP="00DA18C3">
      <w:pP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ヒヤリ・ハット事例及びアクシデント報告全体における医師の報告割合</w:t>
      </w:r>
    </w:p>
    <w:tbl>
      <w:tblPr>
        <w:tblStyle w:val="a9"/>
        <w:tblW w:w="0" w:type="auto"/>
        <w:tblLook w:val="04A0" w:firstRow="1" w:lastRow="0" w:firstColumn="1" w:lastColumn="0" w:noHBand="0" w:noVBand="1"/>
      </w:tblPr>
      <w:tblGrid>
        <w:gridCol w:w="3203"/>
        <w:gridCol w:w="2515"/>
        <w:gridCol w:w="2420"/>
      </w:tblGrid>
      <w:tr w:rsidR="00233497" w:rsidRPr="00233497" w14:paraId="7FC5C76A" w14:textId="77777777" w:rsidTr="00B92FD8">
        <w:tc>
          <w:tcPr>
            <w:tcW w:w="3203" w:type="dxa"/>
            <w:vAlign w:val="center"/>
          </w:tcPr>
          <w:p w14:paraId="18A2B469" w14:textId="77777777"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14:paraId="34EFD532" w14:textId="77777777"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14:paraId="6FD2A9B7" w14:textId="77777777" w:rsidR="00DA18C3" w:rsidRPr="00233497" w:rsidRDefault="00DA18C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665DB050" w14:textId="77777777" w:rsidTr="00B92FD8">
        <w:trPr>
          <w:trHeight w:val="454"/>
        </w:trPr>
        <w:tc>
          <w:tcPr>
            <w:tcW w:w="3203" w:type="dxa"/>
            <w:vAlign w:val="center"/>
          </w:tcPr>
          <w:p w14:paraId="61802A1D" w14:textId="77777777"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14:paraId="0CDC7713"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0.6％</w:t>
            </w:r>
          </w:p>
        </w:tc>
        <w:tc>
          <w:tcPr>
            <w:tcW w:w="2420" w:type="dxa"/>
            <w:vAlign w:val="center"/>
          </w:tcPr>
          <w:p w14:paraId="00D0D3E5"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3.0％</w:t>
            </w:r>
          </w:p>
        </w:tc>
      </w:tr>
      <w:tr w:rsidR="00233497" w:rsidRPr="00233497" w14:paraId="38C8B487" w14:textId="77777777" w:rsidTr="00B92FD8">
        <w:trPr>
          <w:trHeight w:val="454"/>
        </w:trPr>
        <w:tc>
          <w:tcPr>
            <w:tcW w:w="3203" w:type="dxa"/>
            <w:vAlign w:val="center"/>
          </w:tcPr>
          <w:p w14:paraId="3341C8C7" w14:textId="77777777" w:rsidR="00DA18C3" w:rsidRPr="00233497" w:rsidRDefault="00DA18C3"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14:paraId="7DC045D1"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2.4％</w:t>
            </w:r>
          </w:p>
        </w:tc>
        <w:tc>
          <w:tcPr>
            <w:tcW w:w="2420" w:type="dxa"/>
            <w:vAlign w:val="center"/>
          </w:tcPr>
          <w:p w14:paraId="544366B9" w14:textId="77777777" w:rsidR="00DA18C3" w:rsidRPr="00233497" w:rsidRDefault="00DA18C3"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4.0％</w:t>
            </w:r>
          </w:p>
        </w:tc>
      </w:tr>
      <w:tr w:rsidR="00233497" w:rsidRPr="00233497" w14:paraId="37C6596F" w14:textId="77777777" w:rsidTr="00B92FD8">
        <w:trPr>
          <w:trHeight w:val="454"/>
        </w:trPr>
        <w:tc>
          <w:tcPr>
            <w:tcW w:w="3203" w:type="dxa"/>
            <w:vAlign w:val="center"/>
          </w:tcPr>
          <w:p w14:paraId="06C27969" w14:textId="77777777" w:rsidR="0010652B" w:rsidRPr="00233497" w:rsidRDefault="0010652B" w:rsidP="0010652B">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2515" w:type="dxa"/>
            <w:vAlign w:val="center"/>
          </w:tcPr>
          <w:p w14:paraId="6DB866DE" w14:textId="77777777"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0.9％</w:t>
            </w:r>
          </w:p>
        </w:tc>
        <w:tc>
          <w:tcPr>
            <w:tcW w:w="2420" w:type="dxa"/>
            <w:vAlign w:val="center"/>
          </w:tcPr>
          <w:p w14:paraId="564F358E" w14:textId="77777777"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2.0％</w:t>
            </w:r>
          </w:p>
        </w:tc>
      </w:tr>
      <w:tr w:rsidR="00233497" w:rsidRPr="00233497" w14:paraId="1B9F9069" w14:textId="77777777" w:rsidTr="00B92FD8">
        <w:trPr>
          <w:trHeight w:val="454"/>
        </w:trPr>
        <w:tc>
          <w:tcPr>
            <w:tcW w:w="3203" w:type="dxa"/>
            <w:vAlign w:val="center"/>
          </w:tcPr>
          <w:p w14:paraId="4F61D0CA" w14:textId="77777777" w:rsidR="0010652B" w:rsidRPr="00233497" w:rsidRDefault="0010652B" w:rsidP="0010652B">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14:paraId="7693AA93" w14:textId="77777777" w:rsidR="0010652B" w:rsidRPr="00233497" w:rsidRDefault="004E7D4A"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w:t>
            </w:r>
            <w:r w:rsidR="0010652B" w:rsidRPr="00233497">
              <w:rPr>
                <w:rFonts w:ascii="ＭＳ 明朝" w:eastAsia="ＭＳ 明朝" w:hAnsi="ＭＳ 明朝" w:hint="eastAsia"/>
                <w:color w:val="000000"/>
                <w:sz w:val="22"/>
              </w:rPr>
              <w:t>％</w:t>
            </w:r>
          </w:p>
        </w:tc>
        <w:tc>
          <w:tcPr>
            <w:tcW w:w="2420" w:type="dxa"/>
            <w:vAlign w:val="center"/>
          </w:tcPr>
          <w:p w14:paraId="1A03B766" w14:textId="77777777" w:rsidR="0010652B" w:rsidRPr="00233497" w:rsidRDefault="004E7D4A"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4.0</w:t>
            </w:r>
            <w:r w:rsidR="0010652B" w:rsidRPr="00233497">
              <w:rPr>
                <w:rFonts w:ascii="ＭＳ 明朝" w:eastAsia="ＭＳ 明朝" w:hAnsi="ＭＳ 明朝" w:hint="eastAsia"/>
                <w:color w:val="000000"/>
                <w:sz w:val="22"/>
              </w:rPr>
              <w:t>％</w:t>
            </w:r>
          </w:p>
        </w:tc>
      </w:tr>
      <w:tr w:rsidR="0010652B" w:rsidRPr="00233497" w14:paraId="6433EB3C" w14:textId="77777777" w:rsidTr="00B92FD8">
        <w:trPr>
          <w:trHeight w:val="454"/>
        </w:trPr>
        <w:tc>
          <w:tcPr>
            <w:tcW w:w="3203" w:type="dxa"/>
            <w:vAlign w:val="center"/>
          </w:tcPr>
          <w:p w14:paraId="5373C324" w14:textId="77777777" w:rsidR="0010652B" w:rsidRPr="00233497" w:rsidRDefault="0010652B" w:rsidP="0010652B">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14:paraId="1B12225C" w14:textId="77777777"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2.0％</w:t>
            </w:r>
          </w:p>
        </w:tc>
        <w:tc>
          <w:tcPr>
            <w:tcW w:w="2420" w:type="dxa"/>
            <w:vAlign w:val="center"/>
          </w:tcPr>
          <w:p w14:paraId="21BCD494" w14:textId="77777777"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4.0％</w:t>
            </w:r>
          </w:p>
        </w:tc>
      </w:tr>
    </w:tbl>
    <w:p w14:paraId="36D442DA" w14:textId="77777777" w:rsidR="005534E5" w:rsidRPr="00233497" w:rsidRDefault="005534E5" w:rsidP="00354F0A">
      <w:pPr>
        <w:rPr>
          <w:rFonts w:ascii="ＭＳ 明朝" w:eastAsia="ＭＳ 明朝" w:hAnsi="ＭＳ 明朝"/>
          <w:color w:val="000000"/>
          <w:sz w:val="22"/>
        </w:rPr>
      </w:pPr>
    </w:p>
    <w:p w14:paraId="081567CF"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（２）</w:t>
      </w:r>
      <w:r w:rsidR="00CE08BF" w:rsidRPr="00233497">
        <w:rPr>
          <w:rFonts w:asciiTheme="majorEastAsia" w:eastAsiaTheme="majorEastAsia" w:hAnsiTheme="majorEastAsia" w:hint="eastAsia"/>
          <w:b/>
          <w:color w:val="000000"/>
          <w:sz w:val="22"/>
        </w:rPr>
        <w:t>患者満足度の向上と患者支援の充実</w:t>
      </w:r>
    </w:p>
    <w:p w14:paraId="383C3608"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患者及び家族等の立場に立ったサービスを提供するため、研修等を実施し、職員の接遇能力の向上を図る。</w:t>
      </w:r>
    </w:p>
    <w:p w14:paraId="78F1B5D5" w14:textId="77777777" w:rsidR="0038160D" w:rsidRPr="00233497" w:rsidRDefault="003816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診療や検査、手術までの待機日数の短縮に向けた取組みを進める。</w:t>
      </w:r>
    </w:p>
    <w:p w14:paraId="6BD99FEA" w14:textId="77777777" w:rsidR="00442F3F"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外来診療や会計の待ち時間の短縮に努めるとともに、アメニティの向上による心理的負担感の軽減に取り組む。</w:t>
      </w:r>
    </w:p>
    <w:p w14:paraId="16D8D7CF"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患者及び家族等が安心して診療を受けることができるよう、治療や生活上の問題、就労支援等の多様な相談に対応するなど、患者支援体制を充実する。</w:t>
      </w:r>
    </w:p>
    <w:p w14:paraId="17DBE729"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医療者と患者間の対話を促進し、相互理解を深めて円滑な診療を推進するため、医療メディエーター</w:t>
      </w:r>
      <w:r w:rsidR="00943339" w:rsidRPr="00233497">
        <w:rPr>
          <w:rFonts w:ascii="ＭＳ 明朝" w:eastAsia="ＭＳ 明朝" w:hAnsi="ＭＳ 明朝" w:hint="eastAsia"/>
          <w:color w:val="000000"/>
          <w:sz w:val="22"/>
          <w:vertAlign w:val="superscript"/>
        </w:rPr>
        <w:t>19</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を引き続き配置する。</w:t>
      </w:r>
    </w:p>
    <w:p w14:paraId="6A3FC3E4"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予定入院の患者に、入院前から多職種が必要な説明や支援を行い、安心して入院診療を受けることができる体制を整備する。</w:t>
      </w:r>
    </w:p>
    <w:p w14:paraId="2B4B0448"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入院前や入院初期の時点から、患者の退院調整を行い、必要な治療終了後、速やかに在宅移行や他の医療機関等への転院が図られる体制を整備する。</w:t>
      </w:r>
    </w:p>
    <w:p w14:paraId="77EFFAB2"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診療内容を標準化し、良質な医療を効率的に提供するため、クリニカルパス</w:t>
      </w:r>
      <w:r w:rsidR="00943339" w:rsidRPr="00233497">
        <w:rPr>
          <w:rFonts w:ascii="ＭＳ 明朝" w:eastAsia="ＭＳ 明朝" w:hAnsi="ＭＳ 明朝" w:hint="eastAsia"/>
          <w:color w:val="000000"/>
          <w:sz w:val="22"/>
          <w:vertAlign w:val="superscript"/>
        </w:rPr>
        <w:t>20</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の拡大や見直しを行う。</w:t>
      </w:r>
    </w:p>
    <w:p w14:paraId="4C7175E0" w14:textId="77777777" w:rsidR="0038160D" w:rsidRPr="00233497" w:rsidRDefault="003816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疾患や予防等に関する県民の理解を深めるため、公開講座やホームページ及び広報誌等を通じた情報発信を積極的に行う。</w:t>
      </w:r>
    </w:p>
    <w:p w14:paraId="37C3EBEA" w14:textId="77777777" w:rsidR="0038160D" w:rsidRPr="00233497" w:rsidRDefault="0038160D" w:rsidP="00CE08BF">
      <w:pPr>
        <w:rPr>
          <w:rFonts w:ascii="ＭＳ 明朝" w:eastAsia="ＭＳ 明朝" w:hAnsi="ＭＳ 明朝"/>
          <w:color w:val="000000"/>
          <w:sz w:val="22"/>
        </w:rPr>
      </w:pPr>
    </w:p>
    <w:p w14:paraId="723E4C2B" w14:textId="77777777" w:rsidR="002B33CD" w:rsidRPr="00233497" w:rsidRDefault="0038160D" w:rsidP="00AE321C">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p w14:paraId="5AFCF77E" w14:textId="77777777" w:rsidR="0038160D"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入院患者満足度・外来患者満足度</w:t>
      </w:r>
    </w:p>
    <w:tbl>
      <w:tblPr>
        <w:tblStyle w:val="a9"/>
        <w:tblW w:w="0" w:type="auto"/>
        <w:tblLook w:val="04A0" w:firstRow="1" w:lastRow="0" w:firstColumn="1" w:lastColumn="0" w:noHBand="0" w:noVBand="1"/>
      </w:tblPr>
      <w:tblGrid>
        <w:gridCol w:w="2766"/>
        <w:gridCol w:w="1657"/>
        <w:gridCol w:w="1657"/>
        <w:gridCol w:w="1661"/>
        <w:gridCol w:w="1661"/>
      </w:tblGrid>
      <w:tr w:rsidR="00233497" w:rsidRPr="00233497" w14:paraId="716E1933" w14:textId="77777777" w:rsidTr="00AE321C">
        <w:tc>
          <w:tcPr>
            <w:tcW w:w="2858" w:type="dxa"/>
            <w:vMerge w:val="restart"/>
            <w:vAlign w:val="center"/>
          </w:tcPr>
          <w:p w14:paraId="35AF8FF0" w14:textId="77777777"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3376" w:type="dxa"/>
            <w:gridSpan w:val="2"/>
            <w:vAlign w:val="center"/>
          </w:tcPr>
          <w:p w14:paraId="2B31CAFF" w14:textId="77777777"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3376" w:type="dxa"/>
            <w:gridSpan w:val="2"/>
            <w:vAlign w:val="center"/>
          </w:tcPr>
          <w:p w14:paraId="30456630" w14:textId="77777777"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191B9AE7" w14:textId="77777777" w:rsidTr="00AE321C">
        <w:tc>
          <w:tcPr>
            <w:tcW w:w="2858" w:type="dxa"/>
            <w:vMerge/>
            <w:vAlign w:val="center"/>
          </w:tcPr>
          <w:p w14:paraId="27C9AA99" w14:textId="77777777" w:rsidR="00AE321C" w:rsidRPr="00233497" w:rsidRDefault="00AE321C" w:rsidP="00AE321C">
            <w:pPr>
              <w:jc w:val="center"/>
              <w:rPr>
                <w:rFonts w:ascii="ＭＳ 明朝" w:eastAsia="ＭＳ 明朝" w:hAnsi="ＭＳ 明朝"/>
                <w:color w:val="000000"/>
                <w:sz w:val="22"/>
              </w:rPr>
            </w:pPr>
          </w:p>
        </w:tc>
        <w:tc>
          <w:tcPr>
            <w:tcW w:w="1688" w:type="dxa"/>
            <w:vAlign w:val="center"/>
          </w:tcPr>
          <w:p w14:paraId="7EA266CD" w14:textId="77777777"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入院患者</w:t>
            </w:r>
          </w:p>
          <w:p w14:paraId="374EC1A8" w14:textId="77777777"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満足度</w:t>
            </w:r>
          </w:p>
        </w:tc>
        <w:tc>
          <w:tcPr>
            <w:tcW w:w="1688" w:type="dxa"/>
            <w:vAlign w:val="center"/>
          </w:tcPr>
          <w:p w14:paraId="6368152F" w14:textId="77777777"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外来患者</w:t>
            </w:r>
          </w:p>
          <w:p w14:paraId="2B018D08" w14:textId="77777777"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満足度</w:t>
            </w:r>
          </w:p>
        </w:tc>
        <w:tc>
          <w:tcPr>
            <w:tcW w:w="1688" w:type="dxa"/>
            <w:vAlign w:val="center"/>
          </w:tcPr>
          <w:p w14:paraId="758C4764" w14:textId="77777777"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入院患者</w:t>
            </w:r>
          </w:p>
          <w:p w14:paraId="219BBF37" w14:textId="77777777"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満足度</w:t>
            </w:r>
          </w:p>
        </w:tc>
        <w:tc>
          <w:tcPr>
            <w:tcW w:w="1688" w:type="dxa"/>
            <w:vAlign w:val="center"/>
          </w:tcPr>
          <w:p w14:paraId="6F036C6E" w14:textId="77777777"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外来患者</w:t>
            </w:r>
          </w:p>
          <w:p w14:paraId="7163B4CA" w14:textId="77777777" w:rsidR="00AE321C" w:rsidRPr="00233497" w:rsidRDefault="00AE321C" w:rsidP="00AE321C">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満足度</w:t>
            </w:r>
          </w:p>
        </w:tc>
      </w:tr>
      <w:tr w:rsidR="00233497" w:rsidRPr="00233497" w14:paraId="3708066B" w14:textId="77777777" w:rsidTr="00AE321C">
        <w:trPr>
          <w:trHeight w:val="454"/>
        </w:trPr>
        <w:tc>
          <w:tcPr>
            <w:tcW w:w="2858" w:type="dxa"/>
            <w:vAlign w:val="center"/>
          </w:tcPr>
          <w:p w14:paraId="53124A96" w14:textId="77777777" w:rsidR="00AE321C"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1688" w:type="dxa"/>
            <w:vAlign w:val="center"/>
          </w:tcPr>
          <w:p w14:paraId="7FC43EF2"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97.1％</w:t>
            </w:r>
          </w:p>
        </w:tc>
        <w:tc>
          <w:tcPr>
            <w:tcW w:w="1688" w:type="dxa"/>
            <w:vAlign w:val="center"/>
          </w:tcPr>
          <w:p w14:paraId="26AFBDAE"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91.7％</w:t>
            </w:r>
          </w:p>
        </w:tc>
        <w:tc>
          <w:tcPr>
            <w:tcW w:w="1688" w:type="dxa"/>
            <w:vAlign w:val="center"/>
          </w:tcPr>
          <w:p w14:paraId="3F0C881D"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c>
          <w:tcPr>
            <w:tcW w:w="1688" w:type="dxa"/>
            <w:vAlign w:val="center"/>
          </w:tcPr>
          <w:p w14:paraId="5ECE9A73"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r>
      <w:tr w:rsidR="00233497" w:rsidRPr="00233497" w14:paraId="3D96245B" w14:textId="77777777" w:rsidTr="00AE321C">
        <w:trPr>
          <w:trHeight w:val="454"/>
        </w:trPr>
        <w:tc>
          <w:tcPr>
            <w:tcW w:w="2858" w:type="dxa"/>
            <w:vAlign w:val="center"/>
          </w:tcPr>
          <w:p w14:paraId="49EB0C24" w14:textId="77777777" w:rsidR="00AE321C"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1688" w:type="dxa"/>
            <w:vAlign w:val="center"/>
          </w:tcPr>
          <w:p w14:paraId="593D8FAD" w14:textId="77777777" w:rsidR="00AE321C" w:rsidRPr="00233497" w:rsidRDefault="00AC60F8"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97.0</w:t>
            </w:r>
            <w:r w:rsidR="00AE321C" w:rsidRPr="00233497">
              <w:rPr>
                <w:rFonts w:ascii="ＭＳ 明朝" w:eastAsia="ＭＳ 明朝" w:hAnsi="ＭＳ 明朝" w:hint="eastAsia"/>
                <w:color w:val="000000"/>
                <w:sz w:val="22"/>
              </w:rPr>
              <w:t>％</w:t>
            </w:r>
          </w:p>
        </w:tc>
        <w:tc>
          <w:tcPr>
            <w:tcW w:w="1688" w:type="dxa"/>
            <w:vAlign w:val="center"/>
          </w:tcPr>
          <w:p w14:paraId="29BDCE72"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96.0％</w:t>
            </w:r>
          </w:p>
        </w:tc>
        <w:tc>
          <w:tcPr>
            <w:tcW w:w="1688" w:type="dxa"/>
            <w:vAlign w:val="center"/>
          </w:tcPr>
          <w:p w14:paraId="71A5A2C9"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c>
          <w:tcPr>
            <w:tcW w:w="1688" w:type="dxa"/>
            <w:vAlign w:val="center"/>
          </w:tcPr>
          <w:p w14:paraId="7A62DBC6"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r>
      <w:tr w:rsidR="00233497" w:rsidRPr="00233497" w14:paraId="1E3CEC69" w14:textId="77777777" w:rsidTr="00AE321C">
        <w:trPr>
          <w:trHeight w:val="454"/>
        </w:trPr>
        <w:tc>
          <w:tcPr>
            <w:tcW w:w="2858" w:type="dxa"/>
            <w:vAlign w:val="center"/>
          </w:tcPr>
          <w:p w14:paraId="43FD806A" w14:textId="77777777" w:rsidR="00AE321C"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1688" w:type="dxa"/>
            <w:vAlign w:val="center"/>
          </w:tcPr>
          <w:p w14:paraId="6F3435AD"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75.5％</w:t>
            </w:r>
          </w:p>
        </w:tc>
        <w:tc>
          <w:tcPr>
            <w:tcW w:w="1688" w:type="dxa"/>
            <w:vAlign w:val="center"/>
          </w:tcPr>
          <w:p w14:paraId="40FC1F84"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92.4％</w:t>
            </w:r>
          </w:p>
        </w:tc>
        <w:tc>
          <w:tcPr>
            <w:tcW w:w="1688" w:type="dxa"/>
            <w:vAlign w:val="center"/>
          </w:tcPr>
          <w:p w14:paraId="2351D390"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80.0％</w:t>
            </w:r>
          </w:p>
        </w:tc>
        <w:tc>
          <w:tcPr>
            <w:tcW w:w="1688" w:type="dxa"/>
            <w:vAlign w:val="center"/>
          </w:tcPr>
          <w:p w14:paraId="152DEF2A"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93.0％</w:t>
            </w:r>
          </w:p>
        </w:tc>
      </w:tr>
      <w:tr w:rsidR="00233497" w:rsidRPr="00233497" w14:paraId="79B37A97" w14:textId="77777777" w:rsidTr="00AE321C">
        <w:trPr>
          <w:trHeight w:val="454"/>
        </w:trPr>
        <w:tc>
          <w:tcPr>
            <w:tcW w:w="2858" w:type="dxa"/>
            <w:vAlign w:val="center"/>
          </w:tcPr>
          <w:p w14:paraId="22463CEE" w14:textId="77777777" w:rsidR="00AE321C"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1688" w:type="dxa"/>
            <w:vAlign w:val="center"/>
          </w:tcPr>
          <w:p w14:paraId="7B9C468E"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95.5％</w:t>
            </w:r>
          </w:p>
        </w:tc>
        <w:tc>
          <w:tcPr>
            <w:tcW w:w="1688" w:type="dxa"/>
            <w:vAlign w:val="center"/>
          </w:tcPr>
          <w:p w14:paraId="354BBC75"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91.1％</w:t>
            </w:r>
          </w:p>
        </w:tc>
        <w:tc>
          <w:tcPr>
            <w:tcW w:w="1688" w:type="dxa"/>
            <w:vAlign w:val="center"/>
          </w:tcPr>
          <w:p w14:paraId="3589AC8C" w14:textId="77777777" w:rsidR="00AE321C" w:rsidRPr="00233497" w:rsidRDefault="00B27C70"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w:t>
            </w:r>
            <w:r w:rsidR="00AE321C" w:rsidRPr="00233497">
              <w:rPr>
                <w:rFonts w:ascii="ＭＳ 明朝" w:eastAsia="ＭＳ 明朝" w:hAnsi="ＭＳ 明朝" w:hint="eastAsia"/>
                <w:color w:val="000000"/>
                <w:sz w:val="22"/>
              </w:rPr>
              <w:t>.0％</w:t>
            </w:r>
          </w:p>
        </w:tc>
        <w:tc>
          <w:tcPr>
            <w:tcW w:w="1688" w:type="dxa"/>
            <w:vAlign w:val="center"/>
          </w:tcPr>
          <w:p w14:paraId="7DAD3ABE" w14:textId="77777777" w:rsidR="00AE321C" w:rsidRPr="00233497" w:rsidRDefault="00B27C70"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w:t>
            </w:r>
            <w:r w:rsidR="00AE321C" w:rsidRPr="00233497">
              <w:rPr>
                <w:rFonts w:ascii="ＭＳ 明朝" w:eastAsia="ＭＳ 明朝" w:hAnsi="ＭＳ 明朝" w:hint="eastAsia"/>
                <w:color w:val="000000"/>
                <w:sz w:val="22"/>
              </w:rPr>
              <w:t>.0％</w:t>
            </w:r>
          </w:p>
        </w:tc>
      </w:tr>
      <w:tr w:rsidR="00AE321C" w:rsidRPr="00233497" w14:paraId="12F1891A" w14:textId="77777777" w:rsidTr="00AE321C">
        <w:trPr>
          <w:trHeight w:val="454"/>
        </w:trPr>
        <w:tc>
          <w:tcPr>
            <w:tcW w:w="2858" w:type="dxa"/>
            <w:vAlign w:val="center"/>
          </w:tcPr>
          <w:p w14:paraId="7572DE86" w14:textId="77777777" w:rsidR="00AE321C"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1688" w:type="dxa"/>
            <w:vAlign w:val="center"/>
          </w:tcPr>
          <w:p w14:paraId="52CFBBA1"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99.4％</w:t>
            </w:r>
          </w:p>
        </w:tc>
        <w:tc>
          <w:tcPr>
            <w:tcW w:w="1688" w:type="dxa"/>
            <w:vAlign w:val="center"/>
          </w:tcPr>
          <w:p w14:paraId="065E008F"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98.6％</w:t>
            </w:r>
          </w:p>
        </w:tc>
        <w:tc>
          <w:tcPr>
            <w:tcW w:w="1688" w:type="dxa"/>
            <w:vAlign w:val="center"/>
          </w:tcPr>
          <w:p w14:paraId="5F482518"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c>
          <w:tcPr>
            <w:tcW w:w="1688" w:type="dxa"/>
            <w:vAlign w:val="center"/>
          </w:tcPr>
          <w:p w14:paraId="6DC3FDEE" w14:textId="77777777" w:rsidR="00AE321C" w:rsidRPr="00233497" w:rsidRDefault="00AE321C" w:rsidP="00AE321C">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100.0％</w:t>
            </w:r>
          </w:p>
        </w:tc>
      </w:tr>
    </w:tbl>
    <w:p w14:paraId="572564D0" w14:textId="77777777" w:rsidR="00AE321C" w:rsidRPr="00233497" w:rsidRDefault="00AE321C" w:rsidP="00AE321C">
      <w:pPr>
        <w:rPr>
          <w:rFonts w:ascii="ＭＳ 明朝" w:eastAsia="ＭＳ 明朝" w:hAnsi="ＭＳ 明朝"/>
          <w:color w:val="000000"/>
          <w:sz w:val="22"/>
        </w:rPr>
      </w:pPr>
    </w:p>
    <w:p w14:paraId="50996C82" w14:textId="77777777" w:rsidR="00AE321C" w:rsidRPr="00233497" w:rsidRDefault="00AE321C"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入退院支援実施件数</w:t>
      </w:r>
    </w:p>
    <w:tbl>
      <w:tblPr>
        <w:tblStyle w:val="a9"/>
        <w:tblW w:w="0" w:type="auto"/>
        <w:tblLook w:val="04A0" w:firstRow="1" w:lastRow="0" w:firstColumn="1" w:lastColumn="0" w:noHBand="0" w:noVBand="1"/>
      </w:tblPr>
      <w:tblGrid>
        <w:gridCol w:w="3203"/>
        <w:gridCol w:w="2515"/>
        <w:gridCol w:w="2420"/>
      </w:tblGrid>
      <w:tr w:rsidR="00233497" w:rsidRPr="00233497" w14:paraId="431543E2" w14:textId="77777777" w:rsidTr="00B92FD8">
        <w:tc>
          <w:tcPr>
            <w:tcW w:w="3203" w:type="dxa"/>
            <w:vAlign w:val="center"/>
          </w:tcPr>
          <w:p w14:paraId="28E4951D" w14:textId="77777777"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14:paraId="643943DD" w14:textId="77777777"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14:paraId="03ED5652" w14:textId="77777777"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5442CCA6" w14:textId="77777777" w:rsidTr="00B92FD8">
        <w:trPr>
          <w:trHeight w:val="454"/>
        </w:trPr>
        <w:tc>
          <w:tcPr>
            <w:tcW w:w="3203" w:type="dxa"/>
            <w:vAlign w:val="center"/>
          </w:tcPr>
          <w:p w14:paraId="21DA0281" w14:textId="77777777" w:rsidR="00F13EDE" w:rsidRPr="00233497" w:rsidRDefault="00F13ED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14:paraId="439EDAB1" w14:textId="77777777"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1,570件</w:t>
            </w:r>
          </w:p>
        </w:tc>
        <w:tc>
          <w:tcPr>
            <w:tcW w:w="2420" w:type="dxa"/>
            <w:vAlign w:val="center"/>
          </w:tcPr>
          <w:p w14:paraId="40388B3F" w14:textId="77777777"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1,800件</w:t>
            </w:r>
          </w:p>
        </w:tc>
      </w:tr>
      <w:tr w:rsidR="00233497" w:rsidRPr="00233497" w14:paraId="50C5A4F1" w14:textId="77777777" w:rsidTr="00B92FD8">
        <w:trPr>
          <w:trHeight w:val="454"/>
        </w:trPr>
        <w:tc>
          <w:tcPr>
            <w:tcW w:w="3203" w:type="dxa"/>
            <w:vAlign w:val="center"/>
          </w:tcPr>
          <w:p w14:paraId="21B1D133" w14:textId="77777777" w:rsidR="0010652B" w:rsidRPr="00233497" w:rsidRDefault="0010652B" w:rsidP="0010652B">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14:paraId="3DB363A6" w14:textId="77777777"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1,493件</w:t>
            </w:r>
          </w:p>
        </w:tc>
        <w:tc>
          <w:tcPr>
            <w:tcW w:w="2420" w:type="dxa"/>
            <w:vAlign w:val="center"/>
          </w:tcPr>
          <w:p w14:paraId="2602B425" w14:textId="77777777"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1,500件</w:t>
            </w:r>
          </w:p>
        </w:tc>
      </w:tr>
      <w:tr w:rsidR="00233497" w:rsidRPr="00233497" w14:paraId="24119498" w14:textId="77777777" w:rsidTr="00B92FD8">
        <w:trPr>
          <w:trHeight w:val="454"/>
        </w:trPr>
        <w:tc>
          <w:tcPr>
            <w:tcW w:w="3203" w:type="dxa"/>
            <w:vAlign w:val="center"/>
          </w:tcPr>
          <w:p w14:paraId="49557F8D" w14:textId="77777777" w:rsidR="0010652B" w:rsidRPr="00233497" w:rsidRDefault="0010652B" w:rsidP="0010652B">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14:paraId="700B216E" w14:textId="77777777"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8,189件</w:t>
            </w:r>
          </w:p>
        </w:tc>
        <w:tc>
          <w:tcPr>
            <w:tcW w:w="2420" w:type="dxa"/>
            <w:vAlign w:val="center"/>
          </w:tcPr>
          <w:p w14:paraId="760E77A9" w14:textId="77777777"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9,500件</w:t>
            </w:r>
          </w:p>
        </w:tc>
      </w:tr>
      <w:tr w:rsidR="00233497" w:rsidRPr="00233497" w14:paraId="3038E668" w14:textId="77777777" w:rsidTr="00B92FD8">
        <w:trPr>
          <w:trHeight w:val="454"/>
        </w:trPr>
        <w:tc>
          <w:tcPr>
            <w:tcW w:w="3203" w:type="dxa"/>
            <w:vAlign w:val="center"/>
          </w:tcPr>
          <w:p w14:paraId="517E4AFB" w14:textId="77777777" w:rsidR="0010652B" w:rsidRPr="00233497" w:rsidRDefault="0010652B" w:rsidP="0010652B">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14:paraId="750F6F20" w14:textId="77777777"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2,268件</w:t>
            </w:r>
          </w:p>
        </w:tc>
        <w:tc>
          <w:tcPr>
            <w:tcW w:w="2420" w:type="dxa"/>
            <w:vAlign w:val="center"/>
          </w:tcPr>
          <w:p w14:paraId="6C2706B3" w14:textId="77777777"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2,300件</w:t>
            </w:r>
          </w:p>
        </w:tc>
      </w:tr>
      <w:tr w:rsidR="00233497" w:rsidRPr="00233497" w14:paraId="799C2EF7" w14:textId="77777777" w:rsidTr="00B92FD8">
        <w:trPr>
          <w:trHeight w:val="454"/>
        </w:trPr>
        <w:tc>
          <w:tcPr>
            <w:tcW w:w="3203" w:type="dxa"/>
            <w:vAlign w:val="center"/>
          </w:tcPr>
          <w:p w14:paraId="11EBF47B" w14:textId="77777777" w:rsidR="0010652B" w:rsidRPr="00233497" w:rsidRDefault="0010652B" w:rsidP="0010652B">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計</w:t>
            </w:r>
          </w:p>
        </w:tc>
        <w:tc>
          <w:tcPr>
            <w:tcW w:w="2515" w:type="dxa"/>
            <w:vAlign w:val="center"/>
          </w:tcPr>
          <w:p w14:paraId="240EDE37" w14:textId="77777777"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13,520件</w:t>
            </w:r>
          </w:p>
        </w:tc>
        <w:tc>
          <w:tcPr>
            <w:tcW w:w="2420" w:type="dxa"/>
            <w:vAlign w:val="center"/>
          </w:tcPr>
          <w:p w14:paraId="696F9B0D" w14:textId="77777777" w:rsidR="0010652B" w:rsidRPr="00233497" w:rsidRDefault="0010652B" w:rsidP="0010652B">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15,100件</w:t>
            </w:r>
          </w:p>
        </w:tc>
      </w:tr>
    </w:tbl>
    <w:p w14:paraId="77C2B37C" w14:textId="77777777" w:rsidR="00AE321C" w:rsidRPr="00233497" w:rsidRDefault="00AE321C" w:rsidP="00AE321C">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※入退院支援</w:t>
      </w:r>
      <w:r w:rsidR="00F13EDE" w:rsidRPr="00233497">
        <w:rPr>
          <w:rFonts w:ascii="ＭＳ 明朝" w:eastAsia="ＭＳ 明朝" w:hAnsi="ＭＳ 明朝" w:hint="eastAsia"/>
          <w:color w:val="000000"/>
          <w:sz w:val="18"/>
          <w:szCs w:val="18"/>
        </w:rPr>
        <w:t>加算算定件数。同加算算定対象外の精神医療センターは目標を設定しない。</w:t>
      </w:r>
    </w:p>
    <w:p w14:paraId="036CA2B2" w14:textId="77777777" w:rsidR="00AE321C" w:rsidRPr="00233497" w:rsidRDefault="00AE321C" w:rsidP="00AE321C">
      <w:pPr>
        <w:rPr>
          <w:rFonts w:ascii="ＭＳ 明朝" w:eastAsia="ＭＳ 明朝" w:hAnsi="ＭＳ 明朝"/>
          <w:color w:val="000000"/>
          <w:sz w:val="22"/>
        </w:rPr>
      </w:pPr>
    </w:p>
    <w:p w14:paraId="79AA49DF" w14:textId="77777777" w:rsidR="00F13EDE" w:rsidRPr="00233497" w:rsidRDefault="00F13EDE" w:rsidP="00AE321C">
      <w:pPr>
        <w:rPr>
          <w:rFonts w:ascii="ＭＳ 明朝" w:eastAsia="ＭＳ 明朝" w:hAnsi="ＭＳ 明朝"/>
          <w:color w:val="000000"/>
          <w:sz w:val="22"/>
        </w:rPr>
      </w:pPr>
      <w:r w:rsidRPr="00233497">
        <w:rPr>
          <w:rFonts w:ascii="ＭＳ 明朝" w:eastAsia="ＭＳ 明朝" w:hAnsi="ＭＳ 明朝" w:hint="eastAsia"/>
          <w:color w:val="000000"/>
          <w:sz w:val="22"/>
        </w:rPr>
        <w:t>入院時支援実施件数</w:t>
      </w:r>
    </w:p>
    <w:tbl>
      <w:tblPr>
        <w:tblStyle w:val="a9"/>
        <w:tblW w:w="0" w:type="auto"/>
        <w:tblLook w:val="04A0" w:firstRow="1" w:lastRow="0" w:firstColumn="1" w:lastColumn="0" w:noHBand="0" w:noVBand="1"/>
      </w:tblPr>
      <w:tblGrid>
        <w:gridCol w:w="3203"/>
        <w:gridCol w:w="2515"/>
        <w:gridCol w:w="2420"/>
      </w:tblGrid>
      <w:tr w:rsidR="00233497" w:rsidRPr="00233497" w14:paraId="1822ED95" w14:textId="77777777" w:rsidTr="00B92FD8">
        <w:tc>
          <w:tcPr>
            <w:tcW w:w="3203" w:type="dxa"/>
            <w:vAlign w:val="center"/>
          </w:tcPr>
          <w:p w14:paraId="14E0ED98" w14:textId="77777777"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14:paraId="1407A42F" w14:textId="77777777"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14:paraId="043248E3" w14:textId="77777777"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21E0369C" w14:textId="77777777" w:rsidTr="00B92FD8">
        <w:trPr>
          <w:trHeight w:val="454"/>
        </w:trPr>
        <w:tc>
          <w:tcPr>
            <w:tcW w:w="3203" w:type="dxa"/>
            <w:vAlign w:val="center"/>
          </w:tcPr>
          <w:p w14:paraId="0F011AB0" w14:textId="77777777" w:rsidR="00F13EDE" w:rsidRPr="00233497" w:rsidRDefault="00F13ED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14:paraId="38699633" w14:textId="77777777"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206件</w:t>
            </w:r>
          </w:p>
        </w:tc>
        <w:tc>
          <w:tcPr>
            <w:tcW w:w="2420" w:type="dxa"/>
            <w:vAlign w:val="center"/>
          </w:tcPr>
          <w:p w14:paraId="45B3E836" w14:textId="77777777" w:rsidR="00F13EDE" w:rsidRPr="00233497" w:rsidRDefault="00F13EDE" w:rsidP="00F13EDE">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600件</w:t>
            </w:r>
          </w:p>
        </w:tc>
      </w:tr>
      <w:tr w:rsidR="00233497" w:rsidRPr="00233497" w14:paraId="64C15232" w14:textId="77777777" w:rsidTr="00B92FD8">
        <w:trPr>
          <w:trHeight w:val="454"/>
        </w:trPr>
        <w:tc>
          <w:tcPr>
            <w:tcW w:w="3203" w:type="dxa"/>
            <w:vAlign w:val="center"/>
          </w:tcPr>
          <w:p w14:paraId="319BD417" w14:textId="77777777" w:rsidR="00F13EDE" w:rsidRPr="00233497" w:rsidRDefault="00F13ED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14:paraId="422452E4" w14:textId="77777777"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333件</w:t>
            </w:r>
          </w:p>
        </w:tc>
        <w:tc>
          <w:tcPr>
            <w:tcW w:w="2420" w:type="dxa"/>
            <w:vAlign w:val="center"/>
          </w:tcPr>
          <w:p w14:paraId="068CDB2F" w14:textId="77777777"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800件</w:t>
            </w:r>
          </w:p>
        </w:tc>
      </w:tr>
      <w:tr w:rsidR="00233497" w:rsidRPr="00233497" w14:paraId="736C82D6" w14:textId="77777777" w:rsidTr="00B92FD8">
        <w:trPr>
          <w:trHeight w:val="454"/>
        </w:trPr>
        <w:tc>
          <w:tcPr>
            <w:tcW w:w="3203" w:type="dxa"/>
            <w:vAlign w:val="center"/>
          </w:tcPr>
          <w:p w14:paraId="677B23E0" w14:textId="77777777" w:rsidR="00F13EDE" w:rsidRPr="00233497" w:rsidRDefault="00F13ED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14:paraId="7A1C2ECC" w14:textId="77777777"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371件</w:t>
            </w:r>
          </w:p>
        </w:tc>
        <w:tc>
          <w:tcPr>
            <w:tcW w:w="2420" w:type="dxa"/>
            <w:vAlign w:val="center"/>
          </w:tcPr>
          <w:p w14:paraId="263C53ED" w14:textId="77777777"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750件</w:t>
            </w:r>
          </w:p>
        </w:tc>
      </w:tr>
      <w:tr w:rsidR="00233497" w:rsidRPr="00233497" w14:paraId="3E5EAC16" w14:textId="77777777" w:rsidTr="00B92FD8">
        <w:trPr>
          <w:trHeight w:val="454"/>
        </w:trPr>
        <w:tc>
          <w:tcPr>
            <w:tcW w:w="3203" w:type="dxa"/>
            <w:vAlign w:val="center"/>
          </w:tcPr>
          <w:p w14:paraId="24E4407C" w14:textId="77777777" w:rsidR="00F13EDE" w:rsidRPr="00233497" w:rsidRDefault="00F13ED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14:paraId="638A8885" w14:textId="77777777" w:rsidR="00F13EDE" w:rsidRPr="00233497" w:rsidRDefault="00B27C70"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732</w:t>
            </w:r>
            <w:r w:rsidR="00F13EDE" w:rsidRPr="00233497">
              <w:rPr>
                <w:rFonts w:ascii="ＭＳ 明朝" w:eastAsia="ＭＳ 明朝" w:hAnsi="ＭＳ 明朝" w:hint="eastAsia"/>
                <w:color w:val="000000"/>
                <w:sz w:val="22"/>
              </w:rPr>
              <w:t>件</w:t>
            </w:r>
          </w:p>
        </w:tc>
        <w:tc>
          <w:tcPr>
            <w:tcW w:w="2420" w:type="dxa"/>
            <w:vAlign w:val="center"/>
          </w:tcPr>
          <w:p w14:paraId="54A44E5A" w14:textId="77777777" w:rsidR="00F13EDE" w:rsidRPr="00233497" w:rsidRDefault="00B27C70"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750</w:t>
            </w:r>
            <w:r w:rsidR="00F13EDE" w:rsidRPr="00233497">
              <w:rPr>
                <w:rFonts w:ascii="ＭＳ 明朝" w:eastAsia="ＭＳ 明朝" w:hAnsi="ＭＳ 明朝" w:hint="eastAsia"/>
                <w:color w:val="000000"/>
                <w:sz w:val="22"/>
              </w:rPr>
              <w:t>件</w:t>
            </w:r>
          </w:p>
        </w:tc>
      </w:tr>
      <w:tr w:rsidR="00233497" w:rsidRPr="00233497" w14:paraId="28E53D55" w14:textId="77777777" w:rsidTr="00B92FD8">
        <w:trPr>
          <w:trHeight w:val="454"/>
        </w:trPr>
        <w:tc>
          <w:tcPr>
            <w:tcW w:w="3203" w:type="dxa"/>
            <w:vAlign w:val="center"/>
          </w:tcPr>
          <w:p w14:paraId="50FC9637" w14:textId="77777777" w:rsidR="00B27C70" w:rsidRPr="00233497" w:rsidRDefault="00B27C70" w:rsidP="00B27C70">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計</w:t>
            </w:r>
          </w:p>
        </w:tc>
        <w:tc>
          <w:tcPr>
            <w:tcW w:w="2515" w:type="dxa"/>
            <w:vAlign w:val="center"/>
          </w:tcPr>
          <w:p w14:paraId="051BAE1A" w14:textId="77777777" w:rsidR="00B27C70" w:rsidRPr="00233497" w:rsidRDefault="00B27C70"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1,642件</w:t>
            </w:r>
          </w:p>
        </w:tc>
        <w:tc>
          <w:tcPr>
            <w:tcW w:w="2420" w:type="dxa"/>
            <w:vAlign w:val="center"/>
          </w:tcPr>
          <w:p w14:paraId="11F2C110" w14:textId="77777777" w:rsidR="00B27C70" w:rsidRPr="00233497" w:rsidRDefault="00B27C70"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2,900件</w:t>
            </w:r>
          </w:p>
        </w:tc>
      </w:tr>
    </w:tbl>
    <w:p w14:paraId="7D6EBA65" w14:textId="77777777" w:rsidR="00F13EDE" w:rsidRPr="00233497" w:rsidRDefault="00F13EDE" w:rsidP="00F13EDE">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※入院時支援加算算定件数。同加算算定対象外の精神医療センターは目標を設定しない。</w:t>
      </w:r>
    </w:p>
    <w:p w14:paraId="1BF1B0B3" w14:textId="77777777" w:rsidR="00F13EDE" w:rsidRPr="00233497" w:rsidRDefault="00F13EDE" w:rsidP="00AE321C">
      <w:pPr>
        <w:rPr>
          <w:rFonts w:ascii="ＭＳ 明朝" w:eastAsia="ＭＳ 明朝" w:hAnsi="ＭＳ 明朝"/>
          <w:color w:val="000000"/>
          <w:sz w:val="22"/>
        </w:rPr>
      </w:pPr>
    </w:p>
    <w:p w14:paraId="22148E2F" w14:textId="77777777" w:rsidR="0038160D" w:rsidRPr="00233497" w:rsidRDefault="0038160D" w:rsidP="00CE08BF">
      <w:pPr>
        <w:rPr>
          <w:rFonts w:ascii="ＭＳ 明朝" w:eastAsia="ＭＳ 明朝" w:hAnsi="ＭＳ 明朝"/>
          <w:color w:val="000000"/>
          <w:sz w:val="22"/>
        </w:rPr>
      </w:pPr>
    </w:p>
    <w:p w14:paraId="099F5BAC"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（３）</w:t>
      </w:r>
      <w:r w:rsidR="00CE08BF" w:rsidRPr="00233497">
        <w:rPr>
          <w:rFonts w:asciiTheme="majorEastAsia" w:eastAsiaTheme="majorEastAsia" w:hAnsiTheme="majorEastAsia" w:hint="eastAsia"/>
          <w:b/>
          <w:color w:val="000000"/>
          <w:sz w:val="22"/>
        </w:rPr>
        <w:t>災害時の医療提供</w:t>
      </w:r>
    </w:p>
    <w:p w14:paraId="418C8A9C" w14:textId="77777777" w:rsidR="00442F3F" w:rsidRPr="00233497" w:rsidRDefault="00374C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大規模災害発生時には、各病院において状況に応じた医療救護活動等を迅速かつ適切に行う。</w:t>
      </w:r>
    </w:p>
    <w:p w14:paraId="47AE5432" w14:textId="77777777" w:rsidR="00374C0D" w:rsidRPr="00233497" w:rsidRDefault="00374C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災害発生に備え、医薬品等の備蓄や設備・建物の定期的な点検・整備を行う。</w:t>
      </w:r>
    </w:p>
    <w:p w14:paraId="05E0CD9F" w14:textId="77777777" w:rsidR="00374C0D" w:rsidRPr="00233497" w:rsidRDefault="00374C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災害発生時などにおいても継続的に医療を提供することができるよう、ＢＣＰ（事業継続計画）について、すでに整備済みの足柄上病院を除いて、全所属で整備する。</w:t>
      </w:r>
    </w:p>
    <w:p w14:paraId="1C3CFCDE" w14:textId="77777777" w:rsidR="00374C0D" w:rsidRPr="00233497" w:rsidRDefault="00374C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足柄上病院は、災害拠点病院及び神奈川ＤＭＡＴ指定病院としての体制を充実強化する。（再掲）</w:t>
      </w:r>
    </w:p>
    <w:p w14:paraId="6ABD9BA6" w14:textId="77777777" w:rsidR="00374C0D" w:rsidRPr="00233497" w:rsidRDefault="00374C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こども医療センター及び精神医療センターは、ＤＰＡＴ</w:t>
      </w:r>
      <w:r w:rsidR="00943339" w:rsidRPr="00233497">
        <w:rPr>
          <w:rFonts w:ascii="ＭＳ 明朝" w:eastAsia="ＭＳ 明朝" w:hAnsi="ＭＳ 明朝" w:hint="eastAsia"/>
          <w:color w:val="000000"/>
          <w:sz w:val="22"/>
          <w:vertAlign w:val="superscript"/>
        </w:rPr>
        <w:t>21</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活動に対する協力を継続する。</w:t>
      </w:r>
    </w:p>
    <w:p w14:paraId="070928B1" w14:textId="77777777" w:rsidR="00374C0D" w:rsidRPr="00233497" w:rsidRDefault="00374C0D" w:rsidP="00CE08BF">
      <w:pPr>
        <w:rPr>
          <w:rFonts w:ascii="ＭＳ 明朝" w:eastAsia="ＭＳ 明朝" w:hAnsi="ＭＳ 明朝"/>
          <w:color w:val="000000"/>
          <w:sz w:val="22"/>
        </w:rPr>
      </w:pPr>
    </w:p>
    <w:p w14:paraId="056ACBAC"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（４）</w:t>
      </w:r>
      <w:r w:rsidR="00CE08BF" w:rsidRPr="00233497">
        <w:rPr>
          <w:rFonts w:asciiTheme="majorEastAsia" w:eastAsiaTheme="majorEastAsia" w:hAnsiTheme="majorEastAsia" w:hint="eastAsia"/>
          <w:b/>
          <w:color w:val="000000"/>
          <w:sz w:val="22"/>
        </w:rPr>
        <w:t>感染症医療の提供</w:t>
      </w:r>
    </w:p>
    <w:p w14:paraId="6D142FE4" w14:textId="77777777" w:rsidR="00374C0D" w:rsidRPr="00233497" w:rsidRDefault="00374C0D" w:rsidP="00812D76">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感染症対策として、標準的な予防策及び発生時の初期対応を徹底する。</w:t>
      </w:r>
    </w:p>
    <w:p w14:paraId="3A7E36B0" w14:textId="77777777" w:rsidR="0062112C" w:rsidRPr="00233497" w:rsidRDefault="00374C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354F0A"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新型インフルエンザなどの新たな感染症</w:t>
      </w:r>
      <w:r w:rsidR="0055531D" w:rsidRPr="00233497">
        <w:rPr>
          <w:rFonts w:ascii="ＭＳ 明朝" w:eastAsia="ＭＳ 明朝" w:hAnsi="ＭＳ 明朝" w:hint="eastAsia"/>
          <w:color w:val="000000"/>
          <w:sz w:val="22"/>
        </w:rPr>
        <w:t>や結核等の再興感染症</w:t>
      </w:r>
      <w:r w:rsidRPr="00233497">
        <w:rPr>
          <w:rFonts w:ascii="ＭＳ 明朝" w:eastAsia="ＭＳ 明朝" w:hAnsi="ＭＳ 明朝" w:hint="eastAsia"/>
          <w:color w:val="000000"/>
          <w:sz w:val="22"/>
        </w:rPr>
        <w:t>に対しては、関係機関と連携しながら、各病院の機能及び特性を生かした取組みを推進する。</w:t>
      </w:r>
    </w:p>
    <w:p w14:paraId="1704D754" w14:textId="77777777" w:rsidR="00374C0D" w:rsidRPr="00233497" w:rsidRDefault="00374C0D" w:rsidP="00CE08BF">
      <w:pPr>
        <w:rPr>
          <w:rFonts w:ascii="ＭＳ 明朝" w:eastAsia="ＭＳ 明朝" w:hAnsi="ＭＳ 明朝"/>
          <w:color w:val="000000"/>
          <w:sz w:val="22"/>
        </w:rPr>
      </w:pPr>
    </w:p>
    <w:p w14:paraId="2FC57FBE" w14:textId="77777777" w:rsidR="00374C0D" w:rsidRPr="00233497" w:rsidRDefault="00374C0D" w:rsidP="00F13EDE">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r w:rsidR="00F13EDE" w:rsidRPr="00233497">
        <w:rPr>
          <w:rFonts w:ascii="ＭＳ 明朝" w:eastAsia="ＭＳ 明朝" w:hAnsi="ＭＳ 明朝" w:hint="eastAsia"/>
          <w:color w:val="000000"/>
          <w:sz w:val="22"/>
        </w:rPr>
        <w:t>手指消毒剤使用割合</w:t>
      </w:r>
    </w:p>
    <w:tbl>
      <w:tblPr>
        <w:tblStyle w:val="a9"/>
        <w:tblW w:w="0" w:type="auto"/>
        <w:tblLook w:val="04A0" w:firstRow="1" w:lastRow="0" w:firstColumn="1" w:lastColumn="0" w:noHBand="0" w:noVBand="1"/>
      </w:tblPr>
      <w:tblGrid>
        <w:gridCol w:w="3203"/>
        <w:gridCol w:w="2515"/>
        <w:gridCol w:w="2420"/>
      </w:tblGrid>
      <w:tr w:rsidR="00233497" w:rsidRPr="00233497" w14:paraId="392A4ACC" w14:textId="77777777" w:rsidTr="00B92FD8">
        <w:tc>
          <w:tcPr>
            <w:tcW w:w="3203" w:type="dxa"/>
            <w:vAlign w:val="center"/>
          </w:tcPr>
          <w:p w14:paraId="46C267C7" w14:textId="77777777"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14:paraId="2B140946" w14:textId="77777777"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14:paraId="3AB47CF3" w14:textId="77777777" w:rsidR="00F13EDE" w:rsidRPr="00233497" w:rsidRDefault="00F13ED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5E400DFD" w14:textId="77777777" w:rsidTr="00B92FD8">
        <w:trPr>
          <w:trHeight w:val="454"/>
        </w:trPr>
        <w:tc>
          <w:tcPr>
            <w:tcW w:w="3203" w:type="dxa"/>
            <w:vAlign w:val="center"/>
          </w:tcPr>
          <w:p w14:paraId="268449C1" w14:textId="77777777" w:rsidR="00F13EDE" w:rsidRPr="00233497" w:rsidRDefault="00F13ED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14:paraId="3C0E3C31" w14:textId="77777777" w:rsidR="00F13EDE" w:rsidRPr="00233497" w:rsidRDefault="00F13EDE" w:rsidP="00F13EDE">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9.6</w:t>
            </w:r>
            <w:r w:rsidRPr="00233497">
              <w:rPr>
                <w:rFonts w:ascii="ＭＳ 明朝" w:eastAsia="ＭＳ 明朝" w:hAnsi="ＭＳ 明朝"/>
                <w:color w:val="000000"/>
                <w:sz w:val="22"/>
              </w:rPr>
              <w:t xml:space="preserve"> </w:t>
            </w:r>
            <w:r w:rsidRPr="00233497">
              <w:rPr>
                <w:rFonts w:ascii="ＭＳ 明朝" w:eastAsia="ＭＳ 明朝" w:hAnsi="ＭＳ 明朝" w:hint="eastAsia"/>
                <w:color w:val="000000"/>
                <w:sz w:val="22"/>
              </w:rPr>
              <w:t>ml</w:t>
            </w:r>
            <w:r w:rsidRPr="00233497">
              <w:rPr>
                <w:rFonts w:ascii="ＭＳ 明朝" w:eastAsia="ＭＳ 明朝" w:hAnsi="ＭＳ 明朝"/>
                <w:color w:val="000000"/>
                <w:sz w:val="22"/>
              </w:rPr>
              <w:t xml:space="preserve"> </w:t>
            </w:r>
          </w:p>
        </w:tc>
        <w:tc>
          <w:tcPr>
            <w:tcW w:w="2420" w:type="dxa"/>
            <w:vAlign w:val="center"/>
          </w:tcPr>
          <w:p w14:paraId="0927FDCB" w14:textId="77777777" w:rsidR="00F13EDE" w:rsidRPr="00233497" w:rsidRDefault="00F13ED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17.1 ml</w:t>
            </w:r>
          </w:p>
        </w:tc>
      </w:tr>
      <w:tr w:rsidR="00233497" w:rsidRPr="00233497" w14:paraId="4FEABBA5" w14:textId="77777777" w:rsidTr="004733B1">
        <w:trPr>
          <w:trHeight w:val="346"/>
        </w:trPr>
        <w:tc>
          <w:tcPr>
            <w:tcW w:w="3203" w:type="dxa"/>
            <w:vAlign w:val="center"/>
          </w:tcPr>
          <w:p w14:paraId="5A659A6B" w14:textId="77777777" w:rsidR="004733B1" w:rsidRPr="00233497" w:rsidRDefault="004733B1" w:rsidP="004733B1">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病院名</w:t>
            </w:r>
          </w:p>
        </w:tc>
        <w:tc>
          <w:tcPr>
            <w:tcW w:w="2515" w:type="dxa"/>
            <w:vAlign w:val="center"/>
          </w:tcPr>
          <w:p w14:paraId="06E1F036" w14:textId="77777777" w:rsidR="004733B1" w:rsidRPr="00233497" w:rsidRDefault="004733B1" w:rsidP="004733B1">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14:paraId="24C90C54" w14:textId="77777777" w:rsidR="004733B1" w:rsidRPr="00233497" w:rsidRDefault="004733B1" w:rsidP="004733B1">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5207E672" w14:textId="77777777" w:rsidTr="00B92FD8">
        <w:trPr>
          <w:trHeight w:val="454"/>
        </w:trPr>
        <w:tc>
          <w:tcPr>
            <w:tcW w:w="3203" w:type="dxa"/>
            <w:vAlign w:val="center"/>
          </w:tcPr>
          <w:p w14:paraId="7B2D8D91" w14:textId="77777777" w:rsidR="004733B1" w:rsidRPr="00233497" w:rsidRDefault="004733B1" w:rsidP="004733B1">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14:paraId="1D9CF1B5" w14:textId="77777777"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19.1 ml</w:t>
            </w:r>
          </w:p>
        </w:tc>
        <w:tc>
          <w:tcPr>
            <w:tcW w:w="2420" w:type="dxa"/>
            <w:vAlign w:val="center"/>
          </w:tcPr>
          <w:p w14:paraId="28F17450" w14:textId="77777777"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28.0 ml</w:t>
            </w:r>
          </w:p>
        </w:tc>
      </w:tr>
      <w:tr w:rsidR="00233497" w:rsidRPr="00233497" w14:paraId="35A56A8E" w14:textId="77777777" w:rsidTr="00B92FD8">
        <w:trPr>
          <w:trHeight w:val="454"/>
        </w:trPr>
        <w:tc>
          <w:tcPr>
            <w:tcW w:w="3203" w:type="dxa"/>
            <w:vAlign w:val="center"/>
          </w:tcPr>
          <w:p w14:paraId="142084E6" w14:textId="77777777" w:rsidR="004733B1" w:rsidRPr="00233497" w:rsidRDefault="004733B1" w:rsidP="004733B1">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2515" w:type="dxa"/>
            <w:vAlign w:val="center"/>
          </w:tcPr>
          <w:p w14:paraId="3E972B18" w14:textId="77777777"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1.6 ml</w:t>
            </w:r>
          </w:p>
        </w:tc>
        <w:tc>
          <w:tcPr>
            <w:tcW w:w="2420" w:type="dxa"/>
            <w:vAlign w:val="center"/>
          </w:tcPr>
          <w:p w14:paraId="485D12C2" w14:textId="77777777"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 ml</w:t>
            </w:r>
          </w:p>
        </w:tc>
      </w:tr>
      <w:tr w:rsidR="00233497" w:rsidRPr="00233497" w14:paraId="790068E4" w14:textId="77777777" w:rsidTr="00B92FD8">
        <w:trPr>
          <w:trHeight w:val="454"/>
        </w:trPr>
        <w:tc>
          <w:tcPr>
            <w:tcW w:w="3203" w:type="dxa"/>
            <w:vAlign w:val="center"/>
          </w:tcPr>
          <w:p w14:paraId="25F58767" w14:textId="77777777" w:rsidR="004733B1" w:rsidRPr="00233497" w:rsidRDefault="004733B1" w:rsidP="004733B1">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14:paraId="57584EA3" w14:textId="77777777"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9.1 ml</w:t>
            </w:r>
          </w:p>
        </w:tc>
        <w:tc>
          <w:tcPr>
            <w:tcW w:w="2420" w:type="dxa"/>
            <w:vAlign w:val="center"/>
          </w:tcPr>
          <w:p w14:paraId="71CDA358" w14:textId="77777777"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12.0 ml</w:t>
            </w:r>
          </w:p>
        </w:tc>
      </w:tr>
      <w:tr w:rsidR="00233497" w:rsidRPr="00233497" w14:paraId="3BFDA167" w14:textId="77777777" w:rsidTr="00B92FD8">
        <w:trPr>
          <w:trHeight w:val="454"/>
        </w:trPr>
        <w:tc>
          <w:tcPr>
            <w:tcW w:w="3203" w:type="dxa"/>
            <w:vAlign w:val="center"/>
          </w:tcPr>
          <w:p w14:paraId="1FC4F1D5" w14:textId="77777777" w:rsidR="004733B1" w:rsidRPr="00233497" w:rsidRDefault="004733B1" w:rsidP="004733B1">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14:paraId="617E4DB8" w14:textId="77777777"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9.7 ml</w:t>
            </w:r>
          </w:p>
        </w:tc>
        <w:tc>
          <w:tcPr>
            <w:tcW w:w="2420" w:type="dxa"/>
            <w:vAlign w:val="center"/>
          </w:tcPr>
          <w:p w14:paraId="457887C6" w14:textId="77777777" w:rsidR="004733B1" w:rsidRPr="00233497" w:rsidRDefault="004733B1" w:rsidP="004733B1">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20.0 ml</w:t>
            </w:r>
          </w:p>
        </w:tc>
      </w:tr>
    </w:tbl>
    <w:p w14:paraId="0C25CA88" w14:textId="77777777" w:rsidR="00F13EDE" w:rsidRPr="00233497" w:rsidRDefault="00F13EDE" w:rsidP="00F13EDE">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※手指消毒剤払出量（</w:t>
      </w:r>
      <w:r w:rsidRPr="00233497">
        <w:rPr>
          <w:rFonts w:ascii="ＭＳ 明朝" w:eastAsia="ＭＳ 明朝" w:hAnsi="ＭＳ 明朝" w:hint="eastAsia"/>
          <w:color w:val="000000"/>
          <w:sz w:val="22"/>
        </w:rPr>
        <w:t>ml</w:t>
      </w:r>
      <w:r w:rsidRPr="00233497">
        <w:rPr>
          <w:rFonts w:ascii="ＭＳ 明朝" w:eastAsia="ＭＳ 明朝" w:hAnsi="ＭＳ 明朝" w:hint="eastAsia"/>
          <w:color w:val="000000"/>
          <w:sz w:val="18"/>
          <w:szCs w:val="18"/>
        </w:rPr>
        <w:t>）／延入院患者数</w:t>
      </w:r>
      <w:r w:rsidR="00B27C70" w:rsidRPr="00233497">
        <w:rPr>
          <w:rFonts w:ascii="ＭＳ 明朝" w:eastAsia="ＭＳ 明朝" w:hAnsi="ＭＳ 明朝" w:hint="eastAsia"/>
          <w:color w:val="000000"/>
          <w:sz w:val="18"/>
          <w:szCs w:val="18"/>
        </w:rPr>
        <w:t>で算出。</w:t>
      </w:r>
      <w:r w:rsidR="00166708" w:rsidRPr="00233497">
        <w:rPr>
          <w:rFonts w:ascii="ＭＳ 明朝" w:eastAsia="ＭＳ 明朝" w:hAnsi="ＭＳ 明朝" w:hint="eastAsia"/>
          <w:color w:val="000000"/>
          <w:sz w:val="18"/>
          <w:szCs w:val="18"/>
        </w:rPr>
        <w:t>患者一人当たり１</w:t>
      </w:r>
      <w:r w:rsidR="00FF7AC1" w:rsidRPr="00233497">
        <w:rPr>
          <w:rFonts w:ascii="ＭＳ 明朝" w:eastAsia="ＭＳ 明朝" w:hAnsi="ＭＳ 明朝" w:hint="eastAsia"/>
          <w:color w:val="000000"/>
          <w:sz w:val="18"/>
          <w:szCs w:val="18"/>
        </w:rPr>
        <w:t>日の手指消毒剤使用量。</w:t>
      </w:r>
      <w:r w:rsidR="00A911DF" w:rsidRPr="00233497">
        <w:rPr>
          <w:rFonts w:ascii="ＭＳ 明朝" w:eastAsia="ＭＳ 明朝" w:hAnsi="ＭＳ 明朝" w:hint="eastAsia"/>
          <w:color w:val="000000"/>
          <w:sz w:val="18"/>
          <w:szCs w:val="18"/>
        </w:rPr>
        <w:t>ＷＨＯ（世界</w:t>
      </w:r>
      <w:r w:rsidR="007A029F" w:rsidRPr="00233497">
        <w:rPr>
          <w:rFonts w:ascii="ＭＳ 明朝" w:eastAsia="ＭＳ 明朝" w:hAnsi="ＭＳ 明朝" w:hint="eastAsia"/>
          <w:color w:val="000000"/>
          <w:sz w:val="18"/>
          <w:szCs w:val="18"/>
        </w:rPr>
        <w:t>保健機関</w:t>
      </w:r>
      <w:r w:rsidR="00A911DF" w:rsidRPr="00233497">
        <w:rPr>
          <w:rFonts w:ascii="ＭＳ 明朝" w:eastAsia="ＭＳ 明朝" w:hAnsi="ＭＳ 明朝" w:hint="eastAsia"/>
          <w:color w:val="000000"/>
          <w:sz w:val="18"/>
          <w:szCs w:val="18"/>
        </w:rPr>
        <w:t>）が提示している</w:t>
      </w:r>
      <w:r w:rsidR="000375EA" w:rsidRPr="00233497">
        <w:rPr>
          <w:rFonts w:ascii="ＭＳ 明朝" w:eastAsia="ＭＳ 明朝" w:hAnsi="ＭＳ 明朝" w:hint="eastAsia"/>
          <w:color w:val="000000"/>
          <w:sz w:val="18"/>
          <w:szCs w:val="18"/>
        </w:rPr>
        <w:t>１日の</w:t>
      </w:r>
      <w:r w:rsidR="00A911DF" w:rsidRPr="00233497">
        <w:rPr>
          <w:rFonts w:ascii="ＭＳ 明朝" w:eastAsia="ＭＳ 明朝" w:hAnsi="ＭＳ 明朝" w:hint="eastAsia"/>
          <w:color w:val="000000"/>
          <w:sz w:val="18"/>
          <w:szCs w:val="18"/>
        </w:rPr>
        <w:t>使用量の目安は延患者1,000人当たり20</w:t>
      </w:r>
      <w:r w:rsidR="00A911DF" w:rsidRPr="00233497">
        <w:rPr>
          <w:rFonts w:ascii="Segoe UI Symbol" w:eastAsia="ＭＳ 明朝" w:hAnsi="Segoe UI Symbol" w:cs="Segoe UI Symbol" w:hint="eastAsia"/>
          <w:color w:val="000000"/>
          <w:sz w:val="18"/>
          <w:szCs w:val="18"/>
        </w:rPr>
        <w:t>リットル。</w:t>
      </w:r>
    </w:p>
    <w:p w14:paraId="20D77C47" w14:textId="77777777" w:rsidR="00F13EDE" w:rsidRPr="00233497" w:rsidRDefault="00F13EDE" w:rsidP="00354F0A">
      <w:pPr>
        <w:rPr>
          <w:rFonts w:ascii="ＭＳ 明朝" w:eastAsia="ＭＳ 明朝" w:hAnsi="ＭＳ 明朝"/>
          <w:color w:val="000000"/>
          <w:sz w:val="22"/>
        </w:rPr>
      </w:pPr>
    </w:p>
    <w:p w14:paraId="05C78477"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（５）</w:t>
      </w:r>
      <w:r w:rsidR="00CE08BF" w:rsidRPr="00233497">
        <w:rPr>
          <w:rFonts w:asciiTheme="majorEastAsia" w:eastAsiaTheme="majorEastAsia" w:hAnsiTheme="majorEastAsia" w:hint="eastAsia"/>
          <w:b/>
          <w:color w:val="000000"/>
          <w:sz w:val="22"/>
        </w:rPr>
        <w:t>第三者評価の活用</w:t>
      </w:r>
    </w:p>
    <w:p w14:paraId="52318672" w14:textId="77777777" w:rsidR="00374C0D" w:rsidRPr="00233497" w:rsidRDefault="00374C0D" w:rsidP="00812D76">
      <w:pPr>
        <w:ind w:leftChars="200" w:left="42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病院機能評価</w:t>
      </w:r>
      <w:r w:rsidR="00943339" w:rsidRPr="00233497">
        <w:rPr>
          <w:rFonts w:ascii="ＭＳ 明朝" w:eastAsia="ＭＳ 明朝" w:hAnsi="ＭＳ 明朝" w:hint="eastAsia"/>
          <w:color w:val="000000"/>
          <w:sz w:val="22"/>
          <w:vertAlign w:val="superscript"/>
        </w:rPr>
        <w:t>22</w:t>
      </w:r>
      <w:r w:rsidR="003006AE" w:rsidRPr="00233497">
        <w:rPr>
          <w:rFonts w:ascii="ＭＳ 明朝" w:eastAsia="ＭＳ 明朝" w:hAnsi="ＭＳ 明朝" w:hint="eastAsia"/>
          <w:color w:val="000000"/>
          <w:sz w:val="22"/>
          <w:vertAlign w:val="superscript"/>
        </w:rPr>
        <w:t>）</w:t>
      </w:r>
      <w:r w:rsidRPr="00233497">
        <w:rPr>
          <w:rFonts w:ascii="ＭＳ 明朝" w:eastAsia="ＭＳ 明朝" w:hAnsi="ＭＳ 明朝" w:hint="eastAsia"/>
          <w:color w:val="000000"/>
          <w:sz w:val="22"/>
        </w:rPr>
        <w:t>の認定を受けている病院については、病院機能評価の活用を図る。それ以外の病院については、病院の取組状況を客観的に評価する制度の活用について検討を行う。</w:t>
      </w:r>
    </w:p>
    <w:p w14:paraId="50FFAC9D" w14:textId="77777777" w:rsidR="00374C0D" w:rsidRPr="00233497" w:rsidRDefault="00374C0D" w:rsidP="00CE08BF">
      <w:pPr>
        <w:rPr>
          <w:rFonts w:ascii="ＭＳ 明朝" w:eastAsia="ＭＳ 明朝" w:hAnsi="ＭＳ 明朝"/>
          <w:color w:val="000000"/>
          <w:sz w:val="22"/>
        </w:rPr>
      </w:pPr>
    </w:p>
    <w:p w14:paraId="7B8DDDC5" w14:textId="77777777"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４　県の施策との連携</w:t>
      </w:r>
    </w:p>
    <w:p w14:paraId="0C81CD80"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w:t>
      </w:r>
      <w:r w:rsidR="00CE08BF" w:rsidRPr="00233497">
        <w:rPr>
          <w:rFonts w:asciiTheme="majorEastAsia" w:eastAsiaTheme="majorEastAsia" w:hAnsiTheme="majorEastAsia" w:hint="eastAsia"/>
          <w:b/>
          <w:color w:val="000000"/>
          <w:sz w:val="22"/>
        </w:rPr>
        <w:t>県の施策との連携・協働</w:t>
      </w:r>
    </w:p>
    <w:p w14:paraId="6AB54F96" w14:textId="77777777" w:rsidR="00CC06ED" w:rsidRPr="00233497" w:rsidRDefault="00374C0D" w:rsidP="00812D76">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神奈川県が推進する保健医療施策等の諸施策について、県と連携して取り組む。</w:t>
      </w:r>
    </w:p>
    <w:p w14:paraId="48BB0E26" w14:textId="77777777" w:rsidR="00374C0D" w:rsidRPr="00233497" w:rsidRDefault="00374C0D" w:rsidP="00CC06ED">
      <w:pPr>
        <w:rPr>
          <w:rFonts w:ascii="ＭＳ 明朝" w:eastAsia="ＭＳ 明朝" w:hAnsi="ＭＳ 明朝"/>
          <w:color w:val="000000"/>
          <w:sz w:val="22"/>
        </w:rPr>
      </w:pPr>
    </w:p>
    <w:p w14:paraId="4B1AADC8" w14:textId="77777777" w:rsidR="00CE08BF" w:rsidRPr="00233497" w:rsidRDefault="00354F0A" w:rsidP="00354F0A">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（２）</w:t>
      </w:r>
      <w:r w:rsidR="00CE08BF" w:rsidRPr="00233497">
        <w:rPr>
          <w:rFonts w:asciiTheme="majorEastAsia" w:eastAsiaTheme="majorEastAsia" w:hAnsiTheme="majorEastAsia" w:hint="eastAsia"/>
          <w:b/>
          <w:color w:val="000000"/>
          <w:sz w:val="22"/>
        </w:rPr>
        <w:t>将来に向けた検討</w:t>
      </w:r>
    </w:p>
    <w:p w14:paraId="5989B3A9" w14:textId="77777777" w:rsidR="00CE08BF" w:rsidRPr="00233497" w:rsidRDefault="00374C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地域医療構想の実現</w:t>
      </w:r>
      <w:r w:rsidR="00404A65" w:rsidRPr="00233497">
        <w:rPr>
          <w:rFonts w:ascii="ＭＳ 明朝" w:eastAsia="ＭＳ 明朝" w:hAnsi="ＭＳ 明朝" w:hint="eastAsia"/>
          <w:color w:val="000000"/>
          <w:sz w:val="22"/>
        </w:rPr>
        <w:t>への貢献や地域包括ケアシステムの推進への支援、医療ニーズの変化に</w:t>
      </w:r>
      <w:r w:rsidRPr="00233497">
        <w:rPr>
          <w:rFonts w:ascii="ＭＳ 明朝" w:eastAsia="ＭＳ 明朝" w:hAnsi="ＭＳ 明朝" w:hint="eastAsia"/>
          <w:color w:val="000000"/>
          <w:sz w:val="22"/>
        </w:rPr>
        <w:t>対応するため、国等の動向に留意しながら、各病院の機能や地域における役割について、継続的に検討を行う。</w:t>
      </w:r>
    </w:p>
    <w:p w14:paraId="12BE4AB7" w14:textId="77777777" w:rsidR="00374C0D" w:rsidRPr="00233497" w:rsidRDefault="00374C0D" w:rsidP="00812D76">
      <w:pPr>
        <w:ind w:leftChars="100" w:left="43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足柄上病院及び循環器呼吸器病センターについては、外部有識者や地域の関係機関などの参画を得て、引き続き、地域における病院の機能や役割、地域の医療機関との機能分担や連携等について検討を行う。</w:t>
      </w:r>
    </w:p>
    <w:p w14:paraId="29450CAC" w14:textId="77777777" w:rsidR="00374C0D" w:rsidRPr="00233497" w:rsidRDefault="00374C0D" w:rsidP="00CE08BF">
      <w:pPr>
        <w:rPr>
          <w:rFonts w:ascii="ＭＳ 明朝" w:eastAsia="ＭＳ 明朝" w:hAnsi="ＭＳ 明朝"/>
          <w:color w:val="000000"/>
          <w:sz w:val="22"/>
        </w:rPr>
      </w:pPr>
    </w:p>
    <w:p w14:paraId="5903F32E" w14:textId="77777777" w:rsidR="00CE08BF" w:rsidRPr="00233497" w:rsidRDefault="00A01770"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第３　業務運営の改善及び効率化に関する目標を達成するためとるべき措置</w:t>
      </w:r>
    </w:p>
    <w:p w14:paraId="07951D9B" w14:textId="77777777"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　適正な業務の確保</w:t>
      </w:r>
    </w:p>
    <w:p w14:paraId="7E9D7A61" w14:textId="77777777" w:rsidR="00CC06ED" w:rsidRPr="00233497" w:rsidRDefault="00374C0D" w:rsidP="00812D76">
      <w:pPr>
        <w:ind w:leftChars="100" w:left="21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法令等を遵守しつつ業務の適正を確保するため、内部統制委員会や契約監視委員会の開催など、内部統制に取り組むとともに、コンプライアンス委員会の開催や、各所属における職員向け相談窓口の運営など、コンプライアンス推進に係る取組みを着実に実施する。</w:t>
      </w:r>
    </w:p>
    <w:p w14:paraId="7A6CC87B" w14:textId="77777777" w:rsidR="00374C0D" w:rsidRPr="00233497" w:rsidRDefault="00374C0D" w:rsidP="00CE08BF">
      <w:pPr>
        <w:rPr>
          <w:rFonts w:ascii="ＭＳ 明朝" w:eastAsia="ＭＳ 明朝" w:hAnsi="ＭＳ 明朝"/>
          <w:color w:val="000000"/>
          <w:sz w:val="22"/>
        </w:rPr>
      </w:pPr>
    </w:p>
    <w:p w14:paraId="3A541098" w14:textId="77777777" w:rsidR="00CE08BF" w:rsidRPr="00233497" w:rsidRDefault="00CC06ED" w:rsidP="00CE08BF">
      <w:pPr>
        <w:rPr>
          <w:rFonts w:ascii="ＭＳ ゴシック" w:eastAsia="ＭＳ ゴシック" w:hAnsi="ＭＳ ゴシック"/>
          <w:b/>
          <w:color w:val="000000"/>
          <w:sz w:val="22"/>
        </w:rPr>
      </w:pPr>
      <w:r w:rsidRPr="00233497">
        <w:rPr>
          <w:rFonts w:ascii="ＭＳ ゴシック" w:eastAsia="ＭＳ ゴシック" w:hAnsi="ＭＳ ゴシック" w:hint="eastAsia"/>
          <w:b/>
          <w:color w:val="000000"/>
          <w:sz w:val="22"/>
        </w:rPr>
        <w:t>２　業務運営の改善及び効率化</w:t>
      </w:r>
    </w:p>
    <w:p w14:paraId="460D5F13" w14:textId="77777777"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医療ニーズの変化や医療技術の進展に応じて、高度・専門医療を提供していくため、医療機器等については、経営改善により財源を確保し、計画的に整備を進めていく。</w:t>
      </w:r>
    </w:p>
    <w:p w14:paraId="0A053D2A" w14:textId="77777777" w:rsidR="00CB3A85"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特に、高額医療機器の購入にあたっては、機器ごとに稼動件数の目標値を設定し、定期的に目標達成状況の検証を実施する。</w:t>
      </w:r>
    </w:p>
    <w:p w14:paraId="06081EE5" w14:textId="77777777"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事務部門を中心に、ＩＣＴなどの最先端技術を活用した業務改善を行い、法人運営の効率化を図る。</w:t>
      </w:r>
    </w:p>
    <w:p w14:paraId="0095F83C" w14:textId="77777777" w:rsidR="00374C0D" w:rsidRPr="00233497" w:rsidRDefault="00374C0D" w:rsidP="00374C0D">
      <w:pPr>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各病院の医師が他の県立病院の診療を支援し、治療件数の増加を図る。</w:t>
      </w:r>
    </w:p>
    <w:p w14:paraId="1460BC63" w14:textId="77777777"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こども医療センターとがんセンターの連携による、小児がん患者への重粒子線治療の提供や、こども医療センターと精神医療センターの連携による思春期医療の提供など、各病院が連携し</w:t>
      </w:r>
      <w:r w:rsidRPr="00233497">
        <w:rPr>
          <w:rFonts w:ascii="ＭＳ 明朝" w:eastAsia="ＭＳ 明朝" w:hAnsi="ＭＳ 明朝" w:hint="eastAsia"/>
          <w:color w:val="000000"/>
          <w:sz w:val="22"/>
        </w:rPr>
        <w:lastRenderedPageBreak/>
        <w:t>て適切な医療を提供する。</w:t>
      </w:r>
    </w:p>
    <w:p w14:paraId="5E27EA58" w14:textId="77777777"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効果的・効率的な運営を図るため、各病院間で、患者の画像共有ができるような体制の整備や医療機器を共同で利用することについて検討する。</w:t>
      </w:r>
    </w:p>
    <w:p w14:paraId="3C562925" w14:textId="77777777" w:rsidR="00374C0D" w:rsidRPr="00233497" w:rsidRDefault="00374C0D" w:rsidP="00CE08BF">
      <w:pPr>
        <w:rPr>
          <w:rFonts w:ascii="ＭＳ 明朝" w:eastAsia="ＭＳ 明朝" w:hAnsi="ＭＳ 明朝"/>
          <w:color w:val="000000"/>
          <w:sz w:val="22"/>
        </w:rPr>
      </w:pPr>
    </w:p>
    <w:p w14:paraId="50753347" w14:textId="77777777"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３　収益の確保及び費用の節減</w:t>
      </w:r>
    </w:p>
    <w:p w14:paraId="3B3D0588" w14:textId="77777777" w:rsidR="00CA6DE4"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経営基盤の安定化を目指し、収益を最大化するとともに、収入の範囲内で質の高い医療を提供するため、計画的に病院経営を進める。</w:t>
      </w:r>
    </w:p>
    <w:p w14:paraId="2F0A0AF9" w14:textId="77777777"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各病院の特性に応じた施設基準等を適時に取得するとともに、病床を効率的に運用することで計画の収益目標を確実に達成するため、経営分析機能を強化し、経営改善に向けた取組みを推進する。</w:t>
      </w:r>
    </w:p>
    <w:p w14:paraId="2F53C0C2" w14:textId="77777777"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ＫＰＩ</w:t>
      </w:r>
      <w:r w:rsidR="00404A65" w:rsidRPr="00233497">
        <w:rPr>
          <w:rFonts w:ascii="ＭＳ 明朝" w:eastAsia="ＭＳ 明朝" w:hAnsi="ＭＳ 明朝" w:hint="eastAsia"/>
          <w:color w:val="000000"/>
          <w:sz w:val="22"/>
        </w:rPr>
        <w:t>（重要業績評価指標）</w:t>
      </w:r>
      <w:r w:rsidRPr="00233497">
        <w:rPr>
          <w:rFonts w:ascii="ＭＳ 明朝" w:eastAsia="ＭＳ 明朝" w:hAnsi="ＭＳ 明朝" w:hint="eastAsia"/>
          <w:color w:val="000000"/>
          <w:sz w:val="22"/>
        </w:rPr>
        <w:t>を用いた数値目標管理の手法を取り入れ、マネジメント層が協同して計画の進捗管理を行う。</w:t>
      </w:r>
    </w:p>
    <w:p w14:paraId="3B16A533" w14:textId="77777777"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ＫＰＩを用いた定期的なモニタリングを通じて、業績に応じた人員体制の見直しや、委託料の削減等を進めることで、収益の範囲で費用の適正化を図る。</w:t>
      </w:r>
    </w:p>
    <w:p w14:paraId="6ECC5D62" w14:textId="77777777"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特に、医事事務委託については、チェック体制の強化や専門人材の育成等の観点から、職員配置と合わせて見直しを検討する。</w:t>
      </w:r>
    </w:p>
    <w:p w14:paraId="312759DC" w14:textId="77777777" w:rsidR="00374C0D" w:rsidRPr="00233497" w:rsidRDefault="00374C0D" w:rsidP="00CE08BF">
      <w:pPr>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共同購入対象品目の拡大や後発医薬品の積極的な導入等の取組みにより、費用削減を進める。</w:t>
      </w:r>
    </w:p>
    <w:p w14:paraId="4DAF1E12" w14:textId="77777777"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経営分析機能を強化し、診療報酬請求漏れの防止や、未収金の滞納発生防止及び早期回収の取組みを推進する。</w:t>
      </w:r>
    </w:p>
    <w:p w14:paraId="52216783" w14:textId="77777777" w:rsidR="00374C0D" w:rsidRPr="00233497" w:rsidRDefault="00374C0D"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診療報酬によらない料金については、患者負担や周辺類似施設との均衡を考慮し、適時・適切な改定に努める。</w:t>
      </w:r>
    </w:p>
    <w:p w14:paraId="668CF7A9" w14:textId="77777777" w:rsidR="00374C0D" w:rsidRPr="00233497" w:rsidRDefault="00374C0D" w:rsidP="00CE08BF">
      <w:pPr>
        <w:rPr>
          <w:rFonts w:ascii="ＭＳ 明朝" w:eastAsia="ＭＳ 明朝" w:hAnsi="ＭＳ 明朝"/>
          <w:color w:val="000000"/>
          <w:sz w:val="22"/>
        </w:rPr>
      </w:pPr>
    </w:p>
    <w:p w14:paraId="4905FDE3" w14:textId="77777777" w:rsidR="00376F6E" w:rsidRPr="00233497" w:rsidRDefault="00374C0D" w:rsidP="00376F6E">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w:t>
      </w:r>
      <w:r w:rsidR="005C28AE" w:rsidRPr="00233497">
        <w:rPr>
          <w:rFonts w:ascii="ＭＳ ゴシック" w:eastAsia="ＭＳ ゴシック" w:hAnsi="ＭＳ 明朝" w:hint="eastAsia"/>
          <w:color w:val="000000"/>
          <w:sz w:val="22"/>
        </w:rPr>
        <w:t>目標値</w:t>
      </w:r>
      <w:r w:rsidRPr="00233497">
        <w:rPr>
          <w:rFonts w:ascii="ＭＳ ゴシック" w:eastAsia="ＭＳ ゴシック" w:hAnsi="ＭＳ 明朝" w:hint="eastAsia"/>
          <w:color w:val="000000"/>
          <w:sz w:val="22"/>
        </w:rPr>
        <w:t>］</w:t>
      </w:r>
    </w:p>
    <w:p w14:paraId="05E9D219" w14:textId="77777777" w:rsidR="00376F6E" w:rsidRPr="00233497" w:rsidRDefault="00376F6E" w:rsidP="00376F6E">
      <w:pPr>
        <w:rPr>
          <w:rFonts w:ascii="ＭＳ 明朝" w:eastAsia="ＭＳ 明朝" w:hAnsi="ＭＳ 明朝"/>
          <w:color w:val="000000"/>
          <w:sz w:val="22"/>
        </w:rPr>
      </w:pPr>
      <w:r w:rsidRPr="00233497">
        <w:rPr>
          <w:rFonts w:ascii="ＭＳ 明朝" w:eastAsia="ＭＳ 明朝" w:hAnsi="ＭＳ 明朝" w:hint="eastAsia"/>
          <w:color w:val="000000"/>
          <w:sz w:val="22"/>
        </w:rPr>
        <w:t>新入院患者数</w:t>
      </w:r>
    </w:p>
    <w:tbl>
      <w:tblPr>
        <w:tblStyle w:val="a9"/>
        <w:tblW w:w="0" w:type="auto"/>
        <w:tblLook w:val="04A0" w:firstRow="1" w:lastRow="0" w:firstColumn="1" w:lastColumn="0" w:noHBand="0" w:noVBand="1"/>
      </w:tblPr>
      <w:tblGrid>
        <w:gridCol w:w="3203"/>
        <w:gridCol w:w="2515"/>
        <w:gridCol w:w="2420"/>
      </w:tblGrid>
      <w:tr w:rsidR="00233497" w:rsidRPr="00233497" w14:paraId="1E9C6C63" w14:textId="77777777" w:rsidTr="00B92FD8">
        <w:tc>
          <w:tcPr>
            <w:tcW w:w="3203" w:type="dxa"/>
            <w:vAlign w:val="center"/>
          </w:tcPr>
          <w:p w14:paraId="762DBA62" w14:textId="77777777" w:rsidR="00376F6E" w:rsidRPr="00233497" w:rsidRDefault="00376F6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14:paraId="53542F5F" w14:textId="77777777" w:rsidR="00376F6E" w:rsidRPr="00233497" w:rsidRDefault="00376F6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14:paraId="5FAA2D65" w14:textId="77777777" w:rsidR="00376F6E" w:rsidRPr="00233497" w:rsidRDefault="00376F6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1F063204" w14:textId="77777777" w:rsidTr="00B92FD8">
        <w:trPr>
          <w:trHeight w:val="454"/>
        </w:trPr>
        <w:tc>
          <w:tcPr>
            <w:tcW w:w="3203" w:type="dxa"/>
            <w:vAlign w:val="center"/>
          </w:tcPr>
          <w:p w14:paraId="71F6CCA2" w14:textId="77777777"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14:paraId="2415454F" w14:textId="77777777"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5,412人</w:t>
            </w:r>
          </w:p>
        </w:tc>
        <w:tc>
          <w:tcPr>
            <w:tcW w:w="2420" w:type="dxa"/>
            <w:vAlign w:val="center"/>
          </w:tcPr>
          <w:p w14:paraId="5F10B540" w14:textId="77777777"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5,420人</w:t>
            </w:r>
          </w:p>
        </w:tc>
      </w:tr>
      <w:tr w:rsidR="00233497" w:rsidRPr="00233497" w14:paraId="62499D1B" w14:textId="77777777" w:rsidTr="00B92FD8">
        <w:trPr>
          <w:trHeight w:val="454"/>
        </w:trPr>
        <w:tc>
          <w:tcPr>
            <w:tcW w:w="3203" w:type="dxa"/>
            <w:vAlign w:val="center"/>
          </w:tcPr>
          <w:p w14:paraId="4BB98E28" w14:textId="77777777"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14:paraId="288F720B" w14:textId="77777777" w:rsidR="00376F6E" w:rsidRPr="00233497" w:rsidRDefault="00FF7AC1"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7,071</w:t>
            </w:r>
            <w:r w:rsidR="00376F6E" w:rsidRPr="00233497">
              <w:rPr>
                <w:rFonts w:ascii="ＭＳ 明朝" w:eastAsia="ＭＳ 明朝" w:hAnsi="ＭＳ 明朝" w:hint="eastAsia"/>
                <w:color w:val="000000"/>
                <w:sz w:val="22"/>
              </w:rPr>
              <w:t>人</w:t>
            </w:r>
          </w:p>
        </w:tc>
        <w:tc>
          <w:tcPr>
            <w:tcW w:w="2420" w:type="dxa"/>
            <w:vAlign w:val="center"/>
          </w:tcPr>
          <w:p w14:paraId="2216DDD9" w14:textId="77777777" w:rsidR="00376F6E" w:rsidRPr="00233497" w:rsidRDefault="00FF7AC1"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7,940</w:t>
            </w:r>
            <w:r w:rsidR="00376F6E" w:rsidRPr="00233497">
              <w:rPr>
                <w:rFonts w:ascii="ＭＳ 明朝" w:eastAsia="ＭＳ 明朝" w:hAnsi="ＭＳ 明朝" w:hint="eastAsia"/>
                <w:color w:val="000000"/>
                <w:sz w:val="22"/>
              </w:rPr>
              <w:t>人</w:t>
            </w:r>
          </w:p>
        </w:tc>
      </w:tr>
      <w:tr w:rsidR="00233497" w:rsidRPr="00233497" w14:paraId="45D5C717" w14:textId="77777777" w:rsidTr="00B92FD8">
        <w:trPr>
          <w:trHeight w:val="454"/>
        </w:trPr>
        <w:tc>
          <w:tcPr>
            <w:tcW w:w="3203" w:type="dxa"/>
            <w:vAlign w:val="center"/>
          </w:tcPr>
          <w:p w14:paraId="3D1CF564" w14:textId="77777777"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2515" w:type="dxa"/>
            <w:vAlign w:val="center"/>
          </w:tcPr>
          <w:p w14:paraId="1AFEDC57" w14:textId="77777777"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1,156人</w:t>
            </w:r>
          </w:p>
        </w:tc>
        <w:tc>
          <w:tcPr>
            <w:tcW w:w="2420" w:type="dxa"/>
            <w:vAlign w:val="center"/>
          </w:tcPr>
          <w:p w14:paraId="3E57B55F" w14:textId="77777777"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1,350人</w:t>
            </w:r>
          </w:p>
        </w:tc>
      </w:tr>
      <w:tr w:rsidR="00233497" w:rsidRPr="00233497" w14:paraId="1777C62E" w14:textId="77777777" w:rsidTr="00B92FD8">
        <w:trPr>
          <w:trHeight w:val="454"/>
        </w:trPr>
        <w:tc>
          <w:tcPr>
            <w:tcW w:w="3203" w:type="dxa"/>
            <w:vAlign w:val="center"/>
          </w:tcPr>
          <w:p w14:paraId="3543A56F" w14:textId="77777777"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14:paraId="7F2E5243" w14:textId="77777777"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11,478人</w:t>
            </w:r>
          </w:p>
        </w:tc>
        <w:tc>
          <w:tcPr>
            <w:tcW w:w="2420" w:type="dxa"/>
            <w:vAlign w:val="center"/>
          </w:tcPr>
          <w:p w14:paraId="2F16C45C" w14:textId="77777777"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12,130人</w:t>
            </w:r>
          </w:p>
        </w:tc>
      </w:tr>
      <w:tr w:rsidR="00233497" w:rsidRPr="00233497" w14:paraId="6B673144" w14:textId="77777777" w:rsidTr="00B92FD8">
        <w:trPr>
          <w:trHeight w:val="454"/>
        </w:trPr>
        <w:tc>
          <w:tcPr>
            <w:tcW w:w="3203" w:type="dxa"/>
            <w:vAlign w:val="center"/>
          </w:tcPr>
          <w:p w14:paraId="68FA947F" w14:textId="77777777"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14:paraId="701FB868" w14:textId="77777777" w:rsidR="00376F6E" w:rsidRPr="00233497" w:rsidRDefault="00376F6E"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5,086人</w:t>
            </w:r>
          </w:p>
        </w:tc>
        <w:tc>
          <w:tcPr>
            <w:tcW w:w="2420" w:type="dxa"/>
            <w:vAlign w:val="center"/>
          </w:tcPr>
          <w:p w14:paraId="0BF259AE" w14:textId="77777777" w:rsidR="00376F6E" w:rsidRPr="00233497" w:rsidRDefault="00FF7AC1"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5,090</w:t>
            </w:r>
            <w:r w:rsidR="00376F6E" w:rsidRPr="00233497">
              <w:rPr>
                <w:rFonts w:ascii="ＭＳ 明朝" w:eastAsia="ＭＳ 明朝" w:hAnsi="ＭＳ 明朝" w:hint="eastAsia"/>
                <w:color w:val="000000"/>
                <w:sz w:val="22"/>
              </w:rPr>
              <w:t>人</w:t>
            </w:r>
          </w:p>
        </w:tc>
      </w:tr>
    </w:tbl>
    <w:p w14:paraId="70D9DB5C" w14:textId="77777777" w:rsidR="00376F6E" w:rsidRPr="00233497" w:rsidRDefault="00FF7AC1" w:rsidP="00376F6E">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※こども医療センター</w:t>
      </w:r>
      <w:r w:rsidR="00470119" w:rsidRPr="00233497">
        <w:rPr>
          <w:rFonts w:ascii="ＭＳ 明朝" w:eastAsia="ＭＳ 明朝" w:hAnsi="ＭＳ 明朝" w:hint="eastAsia"/>
          <w:color w:val="000000"/>
          <w:sz w:val="18"/>
          <w:szCs w:val="18"/>
        </w:rPr>
        <w:t>の数値は</w:t>
      </w:r>
      <w:r w:rsidRPr="00233497">
        <w:rPr>
          <w:rFonts w:ascii="ＭＳ 明朝" w:eastAsia="ＭＳ 明朝" w:hAnsi="ＭＳ 明朝" w:hint="eastAsia"/>
          <w:color w:val="000000"/>
          <w:sz w:val="18"/>
          <w:szCs w:val="18"/>
        </w:rPr>
        <w:t>福祉施設を除いたもの。</w:t>
      </w:r>
    </w:p>
    <w:p w14:paraId="70C15AB8" w14:textId="77777777" w:rsidR="00376F6E" w:rsidRPr="00233497" w:rsidRDefault="00376F6E" w:rsidP="00376F6E">
      <w:pPr>
        <w:rPr>
          <w:rFonts w:ascii="ＭＳ 明朝" w:eastAsia="ＭＳ 明朝" w:hAnsi="ＭＳ 明朝"/>
          <w:color w:val="000000"/>
          <w:sz w:val="22"/>
        </w:rPr>
      </w:pPr>
    </w:p>
    <w:p w14:paraId="44C24040" w14:textId="77777777" w:rsidR="00376F6E" w:rsidRPr="00233497" w:rsidRDefault="00376F6E" w:rsidP="00376F6E">
      <w:pPr>
        <w:rPr>
          <w:rFonts w:ascii="ＭＳ 明朝" w:eastAsia="ＭＳ 明朝" w:hAnsi="ＭＳ 明朝"/>
          <w:color w:val="000000"/>
          <w:sz w:val="22"/>
        </w:rPr>
      </w:pPr>
      <w:r w:rsidRPr="00233497">
        <w:rPr>
          <w:rFonts w:ascii="ＭＳ 明朝" w:eastAsia="ＭＳ 明朝" w:hAnsi="ＭＳ 明朝" w:hint="eastAsia"/>
          <w:color w:val="000000"/>
          <w:sz w:val="22"/>
        </w:rPr>
        <w:t>病床稼働率</w:t>
      </w:r>
    </w:p>
    <w:tbl>
      <w:tblPr>
        <w:tblStyle w:val="a9"/>
        <w:tblW w:w="0" w:type="auto"/>
        <w:tblLook w:val="04A0" w:firstRow="1" w:lastRow="0" w:firstColumn="1" w:lastColumn="0" w:noHBand="0" w:noVBand="1"/>
      </w:tblPr>
      <w:tblGrid>
        <w:gridCol w:w="3203"/>
        <w:gridCol w:w="2515"/>
        <w:gridCol w:w="2420"/>
      </w:tblGrid>
      <w:tr w:rsidR="00233497" w:rsidRPr="00233497" w14:paraId="0F52B9E7" w14:textId="77777777" w:rsidTr="00B92FD8">
        <w:tc>
          <w:tcPr>
            <w:tcW w:w="3203" w:type="dxa"/>
            <w:vAlign w:val="center"/>
          </w:tcPr>
          <w:p w14:paraId="6B27B761" w14:textId="77777777" w:rsidR="00376F6E" w:rsidRPr="00233497" w:rsidRDefault="00376F6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病院名</w:t>
            </w:r>
          </w:p>
        </w:tc>
        <w:tc>
          <w:tcPr>
            <w:tcW w:w="2515" w:type="dxa"/>
            <w:vAlign w:val="center"/>
          </w:tcPr>
          <w:p w14:paraId="6DB30629" w14:textId="77777777" w:rsidR="00376F6E" w:rsidRPr="00233497" w:rsidRDefault="00376F6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14:paraId="080051E7" w14:textId="77777777" w:rsidR="00376F6E" w:rsidRPr="00233497" w:rsidRDefault="00376F6E"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56ECC7E2" w14:textId="77777777" w:rsidTr="00B92FD8">
        <w:trPr>
          <w:trHeight w:val="454"/>
        </w:trPr>
        <w:tc>
          <w:tcPr>
            <w:tcW w:w="3203" w:type="dxa"/>
            <w:vAlign w:val="center"/>
          </w:tcPr>
          <w:p w14:paraId="73B2821F" w14:textId="77777777"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足柄上病院</w:t>
            </w:r>
          </w:p>
        </w:tc>
        <w:tc>
          <w:tcPr>
            <w:tcW w:w="2515" w:type="dxa"/>
            <w:vAlign w:val="center"/>
          </w:tcPr>
          <w:p w14:paraId="2236C9BD" w14:textId="77777777" w:rsidR="00376F6E" w:rsidRPr="00233497" w:rsidRDefault="00376F6E" w:rsidP="00470119">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83.8％</w:t>
            </w:r>
          </w:p>
        </w:tc>
        <w:tc>
          <w:tcPr>
            <w:tcW w:w="2420" w:type="dxa"/>
            <w:vAlign w:val="center"/>
          </w:tcPr>
          <w:p w14:paraId="2AE60F7C" w14:textId="77777777" w:rsidR="00376F6E" w:rsidRPr="00233497" w:rsidRDefault="00B92FD8" w:rsidP="00470119">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84.0％</w:t>
            </w:r>
          </w:p>
        </w:tc>
      </w:tr>
      <w:tr w:rsidR="00233497" w:rsidRPr="00233497" w14:paraId="6077210E" w14:textId="77777777" w:rsidTr="00B92FD8">
        <w:trPr>
          <w:trHeight w:val="454"/>
        </w:trPr>
        <w:tc>
          <w:tcPr>
            <w:tcW w:w="3203" w:type="dxa"/>
            <w:vAlign w:val="center"/>
          </w:tcPr>
          <w:p w14:paraId="54BD2003" w14:textId="77777777"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こども医療センター</w:t>
            </w:r>
          </w:p>
        </w:tc>
        <w:tc>
          <w:tcPr>
            <w:tcW w:w="2515" w:type="dxa"/>
            <w:vAlign w:val="center"/>
          </w:tcPr>
          <w:p w14:paraId="7681F70B" w14:textId="77777777" w:rsidR="00470119" w:rsidRPr="00233497" w:rsidRDefault="00470119" w:rsidP="00CF180F">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79.7</w:t>
            </w:r>
            <w:r w:rsidR="00376F6E" w:rsidRPr="00233497">
              <w:rPr>
                <w:rFonts w:ascii="ＭＳ 明朝" w:eastAsia="ＭＳ 明朝" w:hAnsi="ＭＳ 明朝" w:hint="eastAsia"/>
                <w:color w:val="000000"/>
                <w:sz w:val="22"/>
              </w:rPr>
              <w:t>％</w:t>
            </w:r>
          </w:p>
        </w:tc>
        <w:tc>
          <w:tcPr>
            <w:tcW w:w="2420" w:type="dxa"/>
            <w:vAlign w:val="center"/>
          </w:tcPr>
          <w:p w14:paraId="72EF46AC" w14:textId="77777777" w:rsidR="00470119" w:rsidRPr="00233497" w:rsidRDefault="00470119" w:rsidP="00CF180F">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85.4</w:t>
            </w:r>
            <w:r w:rsidR="00B92FD8" w:rsidRPr="00233497">
              <w:rPr>
                <w:rFonts w:ascii="ＭＳ 明朝" w:eastAsia="ＭＳ 明朝" w:hAnsi="ＭＳ 明朝" w:hint="eastAsia"/>
                <w:color w:val="000000"/>
                <w:sz w:val="22"/>
              </w:rPr>
              <w:t>％</w:t>
            </w:r>
          </w:p>
        </w:tc>
      </w:tr>
      <w:tr w:rsidR="00233497" w:rsidRPr="00233497" w14:paraId="008907FE" w14:textId="77777777" w:rsidTr="00B92FD8">
        <w:trPr>
          <w:trHeight w:val="454"/>
        </w:trPr>
        <w:tc>
          <w:tcPr>
            <w:tcW w:w="3203" w:type="dxa"/>
            <w:vAlign w:val="center"/>
          </w:tcPr>
          <w:p w14:paraId="553BF791" w14:textId="77777777" w:rsidR="00376F6E" w:rsidRPr="00233497" w:rsidRDefault="00376F6E"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精神医療センター</w:t>
            </w:r>
          </w:p>
        </w:tc>
        <w:tc>
          <w:tcPr>
            <w:tcW w:w="2515" w:type="dxa"/>
            <w:vAlign w:val="center"/>
          </w:tcPr>
          <w:p w14:paraId="78955B93" w14:textId="77777777" w:rsidR="00376F6E" w:rsidRPr="00233497" w:rsidRDefault="00376F6E" w:rsidP="00470119">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91.3％</w:t>
            </w:r>
          </w:p>
        </w:tc>
        <w:tc>
          <w:tcPr>
            <w:tcW w:w="2420" w:type="dxa"/>
            <w:vAlign w:val="center"/>
          </w:tcPr>
          <w:p w14:paraId="14E717CE" w14:textId="77777777" w:rsidR="00376F6E" w:rsidRPr="00233497" w:rsidRDefault="00B92FD8" w:rsidP="00470119">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92.2％</w:t>
            </w:r>
          </w:p>
        </w:tc>
      </w:tr>
      <w:tr w:rsidR="00233497" w:rsidRPr="00233497" w14:paraId="32FDF87C" w14:textId="77777777" w:rsidTr="00B92FD8">
        <w:trPr>
          <w:trHeight w:val="454"/>
        </w:trPr>
        <w:tc>
          <w:tcPr>
            <w:tcW w:w="3203" w:type="dxa"/>
            <w:vAlign w:val="center"/>
          </w:tcPr>
          <w:p w14:paraId="240439B2" w14:textId="77777777" w:rsidR="00982199" w:rsidRPr="00233497" w:rsidRDefault="00982199" w:rsidP="00982199">
            <w:pPr>
              <w:rPr>
                <w:rFonts w:ascii="ＭＳ 明朝" w:eastAsia="ＭＳ 明朝" w:hAnsi="ＭＳ 明朝"/>
                <w:color w:val="000000"/>
                <w:sz w:val="22"/>
              </w:rPr>
            </w:pPr>
            <w:r w:rsidRPr="00233497">
              <w:rPr>
                <w:rFonts w:ascii="ＭＳ 明朝" w:eastAsia="ＭＳ 明朝" w:hAnsi="ＭＳ 明朝" w:hint="eastAsia"/>
                <w:color w:val="000000"/>
                <w:sz w:val="22"/>
              </w:rPr>
              <w:t>がんセンター</w:t>
            </w:r>
          </w:p>
        </w:tc>
        <w:tc>
          <w:tcPr>
            <w:tcW w:w="2515" w:type="dxa"/>
            <w:vAlign w:val="center"/>
          </w:tcPr>
          <w:p w14:paraId="512631C3" w14:textId="77777777" w:rsidR="00982199" w:rsidRPr="00233497" w:rsidRDefault="00982199" w:rsidP="00982199">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86.5</w:t>
            </w:r>
            <w:r w:rsidR="007A029F" w:rsidRPr="00233497">
              <w:rPr>
                <w:rFonts w:ascii="ＭＳ 明朝" w:eastAsia="ＭＳ 明朝" w:hAnsi="ＭＳ 明朝" w:hint="eastAsia"/>
                <w:color w:val="000000"/>
                <w:sz w:val="22"/>
              </w:rPr>
              <w:t>％</w:t>
            </w:r>
          </w:p>
        </w:tc>
        <w:tc>
          <w:tcPr>
            <w:tcW w:w="2420" w:type="dxa"/>
            <w:vAlign w:val="center"/>
          </w:tcPr>
          <w:p w14:paraId="414FF1D9" w14:textId="77777777" w:rsidR="00982199" w:rsidRPr="00233497" w:rsidRDefault="00982199" w:rsidP="00982199">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91.0</w:t>
            </w:r>
            <w:r w:rsidR="007A029F" w:rsidRPr="00233497">
              <w:rPr>
                <w:rFonts w:ascii="ＭＳ 明朝" w:eastAsia="ＭＳ 明朝" w:hAnsi="ＭＳ 明朝" w:hint="eastAsia"/>
                <w:color w:val="000000"/>
                <w:sz w:val="22"/>
              </w:rPr>
              <w:t>％</w:t>
            </w:r>
          </w:p>
        </w:tc>
      </w:tr>
      <w:tr w:rsidR="00233497" w:rsidRPr="00233497" w14:paraId="4463C638" w14:textId="77777777" w:rsidTr="00CF180F">
        <w:trPr>
          <w:trHeight w:val="346"/>
        </w:trPr>
        <w:tc>
          <w:tcPr>
            <w:tcW w:w="3203" w:type="dxa"/>
            <w:vAlign w:val="center"/>
          </w:tcPr>
          <w:p w14:paraId="5432810A" w14:textId="77777777" w:rsidR="00CF180F" w:rsidRPr="00233497" w:rsidRDefault="00CF180F" w:rsidP="00CF180F">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病院名</w:t>
            </w:r>
          </w:p>
        </w:tc>
        <w:tc>
          <w:tcPr>
            <w:tcW w:w="2515" w:type="dxa"/>
            <w:vAlign w:val="center"/>
          </w:tcPr>
          <w:p w14:paraId="308D4E3A" w14:textId="77777777" w:rsidR="00CF180F" w:rsidRPr="00233497" w:rsidRDefault="00CF180F" w:rsidP="00CF180F">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14:paraId="37FEC8A2" w14:textId="77777777" w:rsidR="00CF180F" w:rsidRPr="00233497" w:rsidRDefault="00CF180F" w:rsidP="00CF180F">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476E9B06" w14:textId="77777777" w:rsidTr="00B92FD8">
        <w:trPr>
          <w:trHeight w:val="454"/>
        </w:trPr>
        <w:tc>
          <w:tcPr>
            <w:tcW w:w="3203" w:type="dxa"/>
            <w:vAlign w:val="center"/>
          </w:tcPr>
          <w:p w14:paraId="42B8243E" w14:textId="77777777" w:rsidR="00CF180F" w:rsidRPr="00233497" w:rsidRDefault="00CF180F" w:rsidP="00CF180F">
            <w:pPr>
              <w:rPr>
                <w:rFonts w:ascii="ＭＳ 明朝" w:eastAsia="ＭＳ 明朝" w:hAnsi="ＭＳ 明朝"/>
                <w:color w:val="000000"/>
                <w:sz w:val="22"/>
              </w:rPr>
            </w:pPr>
            <w:r w:rsidRPr="00233497">
              <w:rPr>
                <w:rFonts w:ascii="ＭＳ 明朝" w:eastAsia="ＭＳ 明朝" w:hAnsi="ＭＳ 明朝" w:hint="eastAsia"/>
                <w:color w:val="000000"/>
                <w:sz w:val="22"/>
              </w:rPr>
              <w:t>循環器呼吸器病センター</w:t>
            </w:r>
          </w:p>
        </w:tc>
        <w:tc>
          <w:tcPr>
            <w:tcW w:w="2515" w:type="dxa"/>
            <w:vAlign w:val="center"/>
          </w:tcPr>
          <w:p w14:paraId="2D532675" w14:textId="77777777" w:rsidR="00CF180F" w:rsidRPr="00233497" w:rsidRDefault="00CF180F" w:rsidP="00CF180F">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83.3</w:t>
            </w:r>
            <w:r w:rsidR="007A029F" w:rsidRPr="00233497">
              <w:rPr>
                <w:rFonts w:ascii="ＭＳ 明朝" w:eastAsia="ＭＳ 明朝" w:hAnsi="ＭＳ 明朝" w:hint="eastAsia"/>
                <w:color w:val="000000"/>
                <w:sz w:val="22"/>
              </w:rPr>
              <w:t>％</w:t>
            </w:r>
          </w:p>
        </w:tc>
        <w:tc>
          <w:tcPr>
            <w:tcW w:w="2420" w:type="dxa"/>
            <w:vAlign w:val="center"/>
          </w:tcPr>
          <w:p w14:paraId="69F7185D" w14:textId="77777777" w:rsidR="00CF180F" w:rsidRPr="00233497" w:rsidRDefault="00CF180F" w:rsidP="00CF180F">
            <w:pPr>
              <w:wordWrap w:val="0"/>
              <w:jc w:val="right"/>
              <w:rPr>
                <w:rFonts w:ascii="ＭＳ 明朝" w:eastAsia="ＭＳ 明朝" w:hAnsi="ＭＳ 明朝"/>
                <w:color w:val="000000"/>
                <w:sz w:val="22"/>
              </w:rPr>
            </w:pPr>
            <w:r w:rsidRPr="00233497">
              <w:rPr>
                <w:rFonts w:ascii="ＭＳ 明朝" w:eastAsia="ＭＳ 明朝" w:hAnsi="ＭＳ 明朝" w:hint="eastAsia"/>
                <w:color w:val="000000"/>
                <w:sz w:val="22"/>
              </w:rPr>
              <w:t>82.8</w:t>
            </w:r>
            <w:r w:rsidR="007A029F" w:rsidRPr="00233497">
              <w:rPr>
                <w:rFonts w:ascii="ＭＳ 明朝" w:eastAsia="ＭＳ 明朝" w:hAnsi="ＭＳ 明朝" w:hint="eastAsia"/>
                <w:color w:val="000000"/>
                <w:sz w:val="22"/>
              </w:rPr>
              <w:t>％</w:t>
            </w:r>
          </w:p>
        </w:tc>
      </w:tr>
    </w:tbl>
    <w:p w14:paraId="793E1CF4" w14:textId="77777777" w:rsidR="00B92FD8" w:rsidRPr="00233497" w:rsidRDefault="00470119" w:rsidP="00376F6E">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※こども医療センターの</w:t>
      </w:r>
      <w:r w:rsidR="00CF180F" w:rsidRPr="00233497">
        <w:rPr>
          <w:rFonts w:ascii="ＭＳ 明朝" w:eastAsia="ＭＳ 明朝" w:hAnsi="ＭＳ 明朝" w:hint="eastAsia"/>
          <w:color w:val="000000"/>
          <w:sz w:val="18"/>
          <w:szCs w:val="18"/>
        </w:rPr>
        <w:t>数値は福祉施設を除いたもの</w:t>
      </w:r>
      <w:r w:rsidRPr="00233497">
        <w:rPr>
          <w:rFonts w:ascii="ＭＳ 明朝" w:eastAsia="ＭＳ 明朝" w:hAnsi="ＭＳ 明朝" w:hint="eastAsia"/>
          <w:color w:val="000000"/>
          <w:sz w:val="18"/>
          <w:szCs w:val="18"/>
        </w:rPr>
        <w:t>。</w:t>
      </w:r>
    </w:p>
    <w:tbl>
      <w:tblPr>
        <w:tblStyle w:val="a9"/>
        <w:tblpPr w:leftFromText="142" w:rightFromText="142" w:vertAnchor="text" w:horzAnchor="margin" w:tblpY="202"/>
        <w:tblW w:w="0" w:type="auto"/>
        <w:tblLook w:val="04A0" w:firstRow="1" w:lastRow="0" w:firstColumn="1" w:lastColumn="0" w:noHBand="0" w:noVBand="1"/>
      </w:tblPr>
      <w:tblGrid>
        <w:gridCol w:w="3203"/>
        <w:gridCol w:w="2515"/>
        <w:gridCol w:w="2420"/>
      </w:tblGrid>
      <w:tr w:rsidR="00233497" w:rsidRPr="00233497" w14:paraId="40060F6A" w14:textId="77777777" w:rsidTr="00FF7AC1">
        <w:tc>
          <w:tcPr>
            <w:tcW w:w="3203" w:type="dxa"/>
            <w:vAlign w:val="center"/>
          </w:tcPr>
          <w:p w14:paraId="5EE9AC6F" w14:textId="77777777" w:rsidR="00FF7AC1" w:rsidRPr="00233497" w:rsidRDefault="00FF7AC1" w:rsidP="00FF7AC1">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515" w:type="dxa"/>
            <w:vAlign w:val="center"/>
          </w:tcPr>
          <w:p w14:paraId="4588F877" w14:textId="77777777" w:rsidR="00FF7AC1" w:rsidRPr="00233497" w:rsidRDefault="00FF7AC1" w:rsidP="00FF7AC1">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20" w:type="dxa"/>
            <w:vAlign w:val="center"/>
          </w:tcPr>
          <w:p w14:paraId="32B0B46A" w14:textId="77777777" w:rsidR="00FF7AC1" w:rsidRPr="00233497" w:rsidRDefault="00FF7AC1" w:rsidP="00FF7AC1">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11FA64F8" w14:textId="77777777" w:rsidTr="00FF7AC1">
        <w:trPr>
          <w:trHeight w:val="454"/>
        </w:trPr>
        <w:tc>
          <w:tcPr>
            <w:tcW w:w="3203" w:type="dxa"/>
            <w:vAlign w:val="center"/>
          </w:tcPr>
          <w:p w14:paraId="438A253B" w14:textId="77777777" w:rsidR="00FF7AC1" w:rsidRPr="00233497" w:rsidRDefault="00FF7AC1" w:rsidP="00FF7AC1">
            <w:pPr>
              <w:rPr>
                <w:rFonts w:ascii="ＭＳ 明朝" w:eastAsia="ＭＳ 明朝" w:hAnsi="ＭＳ 明朝"/>
                <w:color w:val="000000"/>
                <w:sz w:val="22"/>
              </w:rPr>
            </w:pPr>
            <w:r w:rsidRPr="00233497">
              <w:rPr>
                <w:rFonts w:ascii="ＭＳ 明朝" w:eastAsia="ＭＳ 明朝" w:hAnsi="ＭＳ 明朝" w:hint="eastAsia"/>
                <w:color w:val="000000"/>
                <w:sz w:val="22"/>
              </w:rPr>
              <w:t>給与費等負荷率</w:t>
            </w:r>
          </w:p>
        </w:tc>
        <w:tc>
          <w:tcPr>
            <w:tcW w:w="2515" w:type="dxa"/>
            <w:vAlign w:val="center"/>
          </w:tcPr>
          <w:p w14:paraId="25C32C77" w14:textId="77777777" w:rsidR="00FF7AC1" w:rsidRPr="00233497" w:rsidRDefault="00233497" w:rsidP="00FF7AC1">
            <w:pPr>
              <w:jc w:val="right"/>
              <w:rPr>
                <w:rFonts w:ascii="ＭＳ 明朝" w:eastAsia="ＭＳ 明朝" w:hAnsi="ＭＳ 明朝"/>
                <w:color w:val="000000"/>
                <w:sz w:val="22"/>
              </w:rPr>
            </w:pPr>
            <w:r>
              <w:rPr>
                <w:rFonts w:ascii="ＭＳ 明朝" w:eastAsia="ＭＳ 明朝" w:hAnsi="ＭＳ 明朝" w:hint="eastAsia"/>
                <w:color w:val="000000"/>
                <w:sz w:val="22"/>
              </w:rPr>
              <w:t>106.1</w:t>
            </w:r>
            <w:r w:rsidR="00FF7AC1" w:rsidRPr="00233497">
              <w:rPr>
                <w:rFonts w:ascii="ＭＳ 明朝" w:eastAsia="ＭＳ 明朝" w:hAnsi="ＭＳ 明朝" w:hint="eastAsia"/>
                <w:color w:val="000000"/>
                <w:sz w:val="22"/>
              </w:rPr>
              <w:t>％</w:t>
            </w:r>
          </w:p>
        </w:tc>
        <w:tc>
          <w:tcPr>
            <w:tcW w:w="2420" w:type="dxa"/>
            <w:vAlign w:val="center"/>
          </w:tcPr>
          <w:p w14:paraId="4B8D9783" w14:textId="77777777" w:rsidR="00FF7AC1" w:rsidRPr="00233497" w:rsidRDefault="00A51D0D" w:rsidP="00FF7AC1">
            <w:pPr>
              <w:jc w:val="right"/>
              <w:rPr>
                <w:rFonts w:ascii="ＭＳ 明朝" w:eastAsia="ＭＳ 明朝" w:hAnsi="ＭＳ 明朝"/>
                <w:color w:val="000000"/>
                <w:sz w:val="22"/>
              </w:rPr>
            </w:pPr>
            <w:r>
              <w:rPr>
                <w:rFonts w:ascii="ＭＳ 明朝" w:eastAsia="ＭＳ 明朝" w:hAnsi="ＭＳ 明朝" w:hint="eastAsia"/>
                <w:color w:val="000000"/>
                <w:sz w:val="22"/>
              </w:rPr>
              <w:t>98.1％</w:t>
            </w:r>
          </w:p>
        </w:tc>
      </w:tr>
    </w:tbl>
    <w:p w14:paraId="4E00328B" w14:textId="77777777" w:rsidR="00FF7AC1" w:rsidRPr="00233497" w:rsidRDefault="00FF7AC1" w:rsidP="00376F6E">
      <w:pPr>
        <w:rPr>
          <w:rFonts w:ascii="ＭＳ 明朝" w:eastAsia="ＭＳ 明朝" w:hAnsi="ＭＳ 明朝"/>
          <w:color w:val="000000"/>
          <w:sz w:val="22"/>
        </w:rPr>
      </w:pPr>
    </w:p>
    <w:p w14:paraId="789FDE07" w14:textId="77777777" w:rsidR="00FF7AC1" w:rsidRPr="00233497" w:rsidRDefault="00FF7AC1" w:rsidP="00376F6E">
      <w:pPr>
        <w:rPr>
          <w:rFonts w:ascii="ＭＳ 明朝" w:eastAsia="ＭＳ 明朝" w:hAnsi="ＭＳ 明朝"/>
          <w:color w:val="000000"/>
          <w:sz w:val="22"/>
        </w:rPr>
      </w:pPr>
    </w:p>
    <w:p w14:paraId="2815A316" w14:textId="77777777" w:rsidR="00FF7AC1" w:rsidRPr="00233497" w:rsidRDefault="00FF7AC1" w:rsidP="00376F6E">
      <w:pPr>
        <w:rPr>
          <w:rFonts w:ascii="ＭＳ 明朝" w:eastAsia="ＭＳ 明朝" w:hAnsi="ＭＳ 明朝"/>
          <w:color w:val="000000"/>
          <w:sz w:val="22"/>
        </w:rPr>
      </w:pPr>
    </w:p>
    <w:p w14:paraId="611E563C" w14:textId="77777777" w:rsidR="00FF7AC1" w:rsidRPr="00233497" w:rsidRDefault="00FF7AC1" w:rsidP="00FF7AC1">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※給与費等負荷率＝（給与費＋委託料）／（医業収益－材料費）</w:t>
      </w:r>
    </w:p>
    <w:p w14:paraId="63DF346E" w14:textId="77777777" w:rsidR="00FF7AC1" w:rsidRPr="00233497" w:rsidRDefault="00FF7AC1" w:rsidP="00376F6E">
      <w:pPr>
        <w:rPr>
          <w:rFonts w:ascii="ＭＳ 明朝" w:eastAsia="ＭＳ 明朝" w:hAnsi="ＭＳ 明朝"/>
          <w:color w:val="000000"/>
          <w:sz w:val="22"/>
        </w:rPr>
      </w:pPr>
    </w:p>
    <w:tbl>
      <w:tblPr>
        <w:tblStyle w:val="a9"/>
        <w:tblW w:w="0" w:type="auto"/>
        <w:tblLook w:val="04A0" w:firstRow="1" w:lastRow="0" w:firstColumn="1" w:lastColumn="0" w:noHBand="0" w:noVBand="1"/>
      </w:tblPr>
      <w:tblGrid>
        <w:gridCol w:w="3628"/>
        <w:gridCol w:w="2365"/>
        <w:gridCol w:w="2365"/>
      </w:tblGrid>
      <w:tr w:rsidR="00233497" w:rsidRPr="00233497" w14:paraId="5D43526E" w14:textId="77777777" w:rsidTr="00B92FD8">
        <w:tc>
          <w:tcPr>
            <w:tcW w:w="3628" w:type="dxa"/>
            <w:vAlign w:val="center"/>
          </w:tcPr>
          <w:p w14:paraId="04EB4ABD" w14:textId="77777777"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365" w:type="dxa"/>
            <w:vAlign w:val="center"/>
          </w:tcPr>
          <w:p w14:paraId="519EE1EB" w14:textId="77777777"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365" w:type="dxa"/>
            <w:vAlign w:val="center"/>
          </w:tcPr>
          <w:p w14:paraId="574DC31F" w14:textId="77777777"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B92FD8" w:rsidRPr="00233497" w14:paraId="5768D6D8" w14:textId="77777777" w:rsidTr="00B92FD8">
        <w:trPr>
          <w:trHeight w:val="454"/>
        </w:trPr>
        <w:tc>
          <w:tcPr>
            <w:tcW w:w="3628" w:type="dxa"/>
            <w:vAlign w:val="center"/>
          </w:tcPr>
          <w:p w14:paraId="7ABE1B73"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後発医薬品採用率（数量ベース）</w:t>
            </w:r>
          </w:p>
        </w:tc>
        <w:tc>
          <w:tcPr>
            <w:tcW w:w="2365" w:type="dxa"/>
            <w:vAlign w:val="center"/>
          </w:tcPr>
          <w:p w14:paraId="6A3014A5" w14:textId="77777777" w:rsidR="00B92FD8" w:rsidRPr="00233497" w:rsidRDefault="00B92FD8"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80.6％</w:t>
            </w:r>
          </w:p>
        </w:tc>
        <w:tc>
          <w:tcPr>
            <w:tcW w:w="2365" w:type="dxa"/>
            <w:vAlign w:val="center"/>
          </w:tcPr>
          <w:p w14:paraId="5194E02C" w14:textId="77777777" w:rsidR="00B92FD8" w:rsidRPr="00233497" w:rsidRDefault="00B92FD8"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80.0％</w:t>
            </w:r>
          </w:p>
        </w:tc>
      </w:tr>
    </w:tbl>
    <w:p w14:paraId="6C06F4A8" w14:textId="77777777" w:rsidR="005C242E" w:rsidRPr="00233497" w:rsidRDefault="005C242E" w:rsidP="00376F6E">
      <w:pPr>
        <w:rPr>
          <w:rFonts w:ascii="ＭＳ 明朝" w:eastAsia="ＭＳ 明朝" w:hAnsi="ＭＳ 明朝"/>
          <w:color w:val="000000"/>
          <w:sz w:val="22"/>
        </w:rPr>
      </w:pPr>
    </w:p>
    <w:p w14:paraId="61E4C937" w14:textId="77777777" w:rsidR="00B92FD8" w:rsidRPr="00233497" w:rsidRDefault="00B92FD8" w:rsidP="00CE08BF">
      <w:pPr>
        <w:rPr>
          <w:rFonts w:ascii="ＭＳ 明朝" w:eastAsia="ＭＳ 明朝" w:hAnsi="ＭＳ 明朝"/>
          <w:color w:val="000000"/>
          <w:sz w:val="22"/>
        </w:rPr>
      </w:pPr>
    </w:p>
    <w:p w14:paraId="21082A4F" w14:textId="77777777" w:rsidR="00CE08BF" w:rsidRPr="00233497" w:rsidRDefault="00A01770"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第４　財務内容の改善に関する目標を達成するためとるべき措置</w:t>
      </w:r>
    </w:p>
    <w:p w14:paraId="514BDEAE" w14:textId="77777777" w:rsidR="00A541BB" w:rsidRPr="00233497" w:rsidRDefault="005C28AE" w:rsidP="006C271F">
      <w:pPr>
        <w:ind w:leftChars="200" w:left="42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前項で定めた計画を確実に実施するため、経営改善アクションプランを定め、業務運営の改善及び効率化を進め、安定した経営基盤を確立する。</w:t>
      </w:r>
    </w:p>
    <w:p w14:paraId="66AAAC13" w14:textId="77777777" w:rsidR="005C28AE" w:rsidRPr="00233497" w:rsidRDefault="005C28AE" w:rsidP="00CE08BF">
      <w:pPr>
        <w:rPr>
          <w:rFonts w:ascii="ＭＳ 明朝" w:eastAsia="ＭＳ 明朝" w:hAnsi="ＭＳ 明朝"/>
          <w:color w:val="000000"/>
          <w:sz w:val="22"/>
        </w:rPr>
      </w:pPr>
    </w:p>
    <w:p w14:paraId="3C984033" w14:textId="77777777" w:rsidR="005C28AE" w:rsidRPr="00233497" w:rsidRDefault="005C28AE" w:rsidP="00057828">
      <w:pPr>
        <w:ind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＜経営目標＞</w:t>
      </w:r>
    </w:p>
    <w:p w14:paraId="37E3C290" w14:textId="77777777" w:rsidR="005C28AE" w:rsidRPr="00233497" w:rsidRDefault="00832C46" w:rsidP="00057828">
      <w:pPr>
        <w:ind w:leftChars="200" w:left="64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・第三期中期計画期間の最終年度には、</w:t>
      </w:r>
      <w:r w:rsidR="005C28AE" w:rsidRPr="00233497">
        <w:rPr>
          <w:rFonts w:ascii="ＭＳ 明朝" w:eastAsia="ＭＳ 明朝" w:hAnsi="ＭＳ 明朝" w:hint="eastAsia"/>
          <w:color w:val="000000"/>
          <w:sz w:val="22"/>
        </w:rPr>
        <w:t>病院機構全体の経常収支比率</w:t>
      </w:r>
      <w:r w:rsidR="00470119" w:rsidRPr="00233497">
        <w:rPr>
          <w:rFonts w:ascii="ＭＳ 明朝" w:eastAsia="ＭＳ 明朝" w:hAnsi="ＭＳ 明朝" w:hint="eastAsia"/>
          <w:color w:val="000000"/>
          <w:sz w:val="22"/>
          <w:vertAlign w:val="superscript"/>
        </w:rPr>
        <w:t>※１</w:t>
      </w:r>
      <w:r w:rsidR="005C28AE" w:rsidRPr="00233497">
        <w:rPr>
          <w:rFonts w:ascii="ＭＳ 明朝" w:eastAsia="ＭＳ 明朝" w:hAnsi="ＭＳ 明朝" w:hint="eastAsia"/>
          <w:color w:val="000000"/>
          <w:sz w:val="22"/>
        </w:rPr>
        <w:t>を100％以上とする。</w:t>
      </w:r>
    </w:p>
    <w:p w14:paraId="37ABE694" w14:textId="77777777" w:rsidR="005C28AE" w:rsidRPr="00233497" w:rsidRDefault="005C28AE" w:rsidP="00057828">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・第三期中期計画期間</w:t>
      </w:r>
      <w:r w:rsidR="00B92FD8" w:rsidRPr="00233497">
        <w:rPr>
          <w:rFonts w:ascii="ＭＳ 明朝" w:eastAsia="ＭＳ 明朝" w:hAnsi="ＭＳ 明朝" w:hint="eastAsia"/>
          <w:color w:val="000000"/>
          <w:sz w:val="22"/>
        </w:rPr>
        <w:t>を累計し、医業収支比率</w:t>
      </w:r>
      <w:r w:rsidR="00470119" w:rsidRPr="00233497">
        <w:rPr>
          <w:rFonts w:ascii="ＭＳ 明朝" w:eastAsia="ＭＳ 明朝" w:hAnsi="ＭＳ 明朝" w:hint="eastAsia"/>
          <w:color w:val="000000"/>
          <w:sz w:val="22"/>
          <w:vertAlign w:val="superscript"/>
        </w:rPr>
        <w:t>※２</w:t>
      </w:r>
      <w:r w:rsidR="00D72601" w:rsidRPr="00233497">
        <w:rPr>
          <w:rFonts w:ascii="ＭＳ 明朝" w:eastAsia="ＭＳ 明朝" w:hAnsi="ＭＳ 明朝" w:hint="eastAsia"/>
          <w:color w:val="000000"/>
          <w:sz w:val="22"/>
        </w:rPr>
        <w:t>を86.8％以上とする。</w:t>
      </w:r>
    </w:p>
    <w:p w14:paraId="58B9948E" w14:textId="77777777" w:rsidR="005C28AE" w:rsidRPr="00233497" w:rsidRDefault="005C28AE" w:rsidP="00057828">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・各年度において資金収支の均衡を達成する。</w:t>
      </w:r>
    </w:p>
    <w:p w14:paraId="6284EECA" w14:textId="77777777" w:rsidR="005C28AE" w:rsidRPr="00233497" w:rsidRDefault="005C28AE" w:rsidP="00057828">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・第三期中期計画期間内に、繰越欠損金を縮減する。</w:t>
      </w:r>
    </w:p>
    <w:p w14:paraId="20C9A81B" w14:textId="77777777" w:rsidR="005C28AE" w:rsidRPr="00233497" w:rsidRDefault="005C28AE" w:rsidP="005C28AE">
      <w:pPr>
        <w:rPr>
          <w:rFonts w:ascii="ＭＳ 明朝" w:eastAsia="ＭＳ 明朝" w:hAnsi="ＭＳ 明朝"/>
          <w:color w:val="000000"/>
          <w:sz w:val="22"/>
        </w:rPr>
      </w:pPr>
    </w:p>
    <w:p w14:paraId="7342DCC9" w14:textId="77777777" w:rsidR="005C28AE" w:rsidRPr="00233497" w:rsidRDefault="005C28AE" w:rsidP="00057828">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470119" w:rsidRPr="00233497">
        <w:rPr>
          <w:rFonts w:ascii="ＭＳ 明朝" w:eastAsia="ＭＳ 明朝" w:hAnsi="ＭＳ 明朝" w:hint="eastAsia"/>
          <w:color w:val="000000"/>
          <w:sz w:val="22"/>
        </w:rPr>
        <w:t>１</w:t>
      </w:r>
      <w:r w:rsidR="0070391C"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経常収支比率＝</w:t>
      </w:r>
      <w:r w:rsidR="005F6A9D" w:rsidRPr="005F6A9D">
        <w:rPr>
          <w:rFonts w:ascii="ＭＳ 明朝" w:eastAsia="ＭＳ 明朝" w:hAnsi="ＭＳ 明朝" w:hint="eastAsia"/>
          <w:color w:val="000000" w:themeColor="text1"/>
          <w:sz w:val="22"/>
        </w:rPr>
        <w:t>（</w:t>
      </w:r>
      <w:r w:rsidRPr="005F6A9D">
        <w:rPr>
          <w:rFonts w:ascii="ＭＳ 明朝" w:eastAsia="ＭＳ 明朝" w:hAnsi="ＭＳ 明朝" w:hint="eastAsia"/>
          <w:color w:val="000000" w:themeColor="text1"/>
          <w:sz w:val="22"/>
        </w:rPr>
        <w:t>営業収益</w:t>
      </w:r>
      <w:r w:rsidR="00404A65" w:rsidRPr="005F6A9D">
        <w:rPr>
          <w:rFonts w:ascii="ＭＳ 明朝" w:eastAsia="ＭＳ 明朝" w:hAnsi="ＭＳ 明朝" w:hint="eastAsia"/>
          <w:color w:val="000000" w:themeColor="text1"/>
          <w:sz w:val="22"/>
        </w:rPr>
        <w:t>＋</w:t>
      </w:r>
      <w:r w:rsidRPr="005F6A9D">
        <w:rPr>
          <w:rFonts w:ascii="ＭＳ 明朝" w:eastAsia="ＭＳ 明朝" w:hAnsi="ＭＳ 明朝" w:hint="eastAsia"/>
          <w:color w:val="000000" w:themeColor="text1"/>
          <w:sz w:val="22"/>
        </w:rPr>
        <w:t>営業外収益</w:t>
      </w:r>
      <w:r w:rsidR="00A957DF">
        <w:rPr>
          <w:rFonts w:ascii="ＭＳ 明朝" w:eastAsia="ＭＳ 明朝" w:hAnsi="ＭＳ 明朝" w:hint="eastAsia"/>
          <w:color w:val="000000"/>
          <w:sz w:val="22"/>
        </w:rPr>
        <w:t>）</w:t>
      </w:r>
      <w:r w:rsidR="00374E10">
        <w:rPr>
          <w:rFonts w:ascii="ＭＳ 明朝" w:eastAsia="ＭＳ 明朝" w:hAnsi="ＭＳ 明朝" w:hint="eastAsia"/>
          <w:color w:val="000000"/>
          <w:sz w:val="22"/>
        </w:rPr>
        <w:t>／</w:t>
      </w:r>
      <w:r w:rsidR="005F6A9D">
        <w:rPr>
          <w:rFonts w:ascii="ＭＳ 明朝" w:eastAsia="ＭＳ 明朝" w:hAnsi="ＭＳ 明朝" w:hint="eastAsia"/>
          <w:color w:val="000000"/>
          <w:sz w:val="22"/>
        </w:rPr>
        <w:t>（</w:t>
      </w:r>
      <w:r w:rsidRPr="00233497">
        <w:rPr>
          <w:rFonts w:ascii="ＭＳ 明朝" w:eastAsia="ＭＳ 明朝" w:hAnsi="ＭＳ 明朝" w:hint="eastAsia"/>
          <w:color w:val="000000"/>
          <w:sz w:val="22"/>
        </w:rPr>
        <w:t>営業費用</w:t>
      </w:r>
      <w:r w:rsidR="00404A65" w:rsidRPr="00233497">
        <w:rPr>
          <w:rFonts w:ascii="ＭＳ 明朝" w:eastAsia="ＭＳ 明朝" w:hAnsi="ＭＳ 明朝" w:hint="eastAsia"/>
          <w:color w:val="000000"/>
          <w:sz w:val="22"/>
        </w:rPr>
        <w:t>＋</w:t>
      </w:r>
      <w:r w:rsidRPr="00233497">
        <w:rPr>
          <w:rFonts w:ascii="ＭＳ 明朝" w:eastAsia="ＭＳ 明朝" w:hAnsi="ＭＳ 明朝" w:hint="eastAsia"/>
          <w:color w:val="000000"/>
          <w:sz w:val="22"/>
        </w:rPr>
        <w:t>営業外費用</w:t>
      </w:r>
      <w:r w:rsidR="00A957DF">
        <w:rPr>
          <w:rFonts w:ascii="ＭＳ 明朝" w:eastAsia="ＭＳ 明朝" w:hAnsi="ＭＳ 明朝" w:hint="eastAsia"/>
          <w:color w:val="000000"/>
          <w:sz w:val="22"/>
        </w:rPr>
        <w:t>）</w:t>
      </w:r>
    </w:p>
    <w:p w14:paraId="671D0813" w14:textId="77777777" w:rsidR="005C28AE" w:rsidRPr="00233497" w:rsidRDefault="005C28AE" w:rsidP="00057828">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470119" w:rsidRPr="00233497">
        <w:rPr>
          <w:rFonts w:ascii="ＭＳ 明朝" w:eastAsia="ＭＳ 明朝" w:hAnsi="ＭＳ 明朝" w:hint="eastAsia"/>
          <w:color w:val="000000"/>
          <w:sz w:val="22"/>
        </w:rPr>
        <w:t>２</w:t>
      </w:r>
      <w:r w:rsidR="0070391C" w:rsidRPr="00233497">
        <w:rPr>
          <w:rFonts w:ascii="ＭＳ 明朝" w:eastAsia="ＭＳ 明朝" w:hAnsi="ＭＳ 明朝" w:hint="eastAsia"/>
          <w:color w:val="000000"/>
          <w:sz w:val="22"/>
        </w:rPr>
        <w:t xml:space="preserve"> </w:t>
      </w:r>
      <w:r w:rsidR="00374E10">
        <w:rPr>
          <w:rFonts w:ascii="ＭＳ 明朝" w:eastAsia="ＭＳ 明朝" w:hAnsi="ＭＳ 明朝" w:hint="eastAsia"/>
          <w:color w:val="000000"/>
          <w:sz w:val="22"/>
        </w:rPr>
        <w:t>医業収支比率＝医業収益／</w:t>
      </w:r>
      <w:r w:rsidRPr="00233497">
        <w:rPr>
          <w:rFonts w:ascii="ＭＳ 明朝" w:eastAsia="ＭＳ 明朝" w:hAnsi="ＭＳ 明朝" w:hint="eastAsia"/>
          <w:color w:val="000000"/>
          <w:sz w:val="22"/>
        </w:rPr>
        <w:t>医業費用</w:t>
      </w:r>
    </w:p>
    <w:p w14:paraId="5FCBA0E2" w14:textId="77777777" w:rsidR="005C28AE" w:rsidRPr="00233497" w:rsidRDefault="005C28AE" w:rsidP="00CE08BF">
      <w:pPr>
        <w:rPr>
          <w:rFonts w:ascii="ＭＳ 明朝" w:eastAsia="ＭＳ 明朝" w:hAnsi="ＭＳ 明朝"/>
          <w:color w:val="000000"/>
          <w:sz w:val="22"/>
        </w:rPr>
      </w:pPr>
    </w:p>
    <w:p w14:paraId="21E7F218" w14:textId="77777777" w:rsidR="00943AC9" w:rsidRPr="00233497" w:rsidRDefault="00943AC9" w:rsidP="00CE08BF">
      <w:pPr>
        <w:rPr>
          <w:rFonts w:ascii="ＭＳ 明朝" w:eastAsia="ＭＳ 明朝" w:hAnsi="ＭＳ 明朝"/>
          <w:color w:val="000000"/>
          <w:sz w:val="22"/>
        </w:rPr>
      </w:pPr>
    </w:p>
    <w:p w14:paraId="5A3F3D16" w14:textId="77777777" w:rsidR="00CC0A5C" w:rsidRPr="00233497" w:rsidRDefault="00CC0A5C" w:rsidP="00CE08BF">
      <w:pPr>
        <w:rPr>
          <w:rFonts w:ascii="ＭＳ 明朝" w:eastAsia="ＭＳ 明朝" w:hAnsi="ＭＳ 明朝"/>
          <w:color w:val="000000"/>
          <w:sz w:val="22"/>
        </w:rPr>
      </w:pPr>
    </w:p>
    <w:p w14:paraId="471761F0" w14:textId="77777777" w:rsidR="00943AC9" w:rsidRPr="00233497" w:rsidRDefault="00943AC9" w:rsidP="00CE08BF">
      <w:pPr>
        <w:rPr>
          <w:rFonts w:ascii="ＭＳ 明朝" w:eastAsia="ＭＳ 明朝" w:hAnsi="ＭＳ 明朝"/>
          <w:color w:val="000000"/>
          <w:sz w:val="22"/>
        </w:rPr>
      </w:pPr>
    </w:p>
    <w:p w14:paraId="67151212" w14:textId="77777777" w:rsidR="00943AC9" w:rsidRPr="00233497" w:rsidRDefault="00943AC9" w:rsidP="00CE08BF">
      <w:pPr>
        <w:rPr>
          <w:rFonts w:ascii="ＭＳ 明朝" w:eastAsia="ＭＳ 明朝" w:hAnsi="ＭＳ 明朝"/>
          <w:color w:val="000000"/>
          <w:sz w:val="22"/>
        </w:rPr>
      </w:pPr>
    </w:p>
    <w:p w14:paraId="2E632D3C" w14:textId="77777777" w:rsidR="00943AC9" w:rsidRPr="00233497" w:rsidRDefault="00943AC9" w:rsidP="00CE08BF">
      <w:pPr>
        <w:rPr>
          <w:rFonts w:ascii="ＭＳ 明朝" w:eastAsia="ＭＳ 明朝" w:hAnsi="ＭＳ 明朝"/>
          <w:color w:val="000000"/>
          <w:sz w:val="22"/>
        </w:rPr>
      </w:pPr>
    </w:p>
    <w:p w14:paraId="2DCB1178" w14:textId="77777777" w:rsidR="00943AC9" w:rsidRPr="00233497" w:rsidRDefault="00943AC9" w:rsidP="00CE08BF">
      <w:pPr>
        <w:rPr>
          <w:rFonts w:ascii="ＭＳ 明朝" w:eastAsia="ＭＳ 明朝" w:hAnsi="ＭＳ 明朝"/>
          <w:color w:val="000000"/>
          <w:sz w:val="22"/>
        </w:rPr>
      </w:pPr>
    </w:p>
    <w:p w14:paraId="6269E4AF" w14:textId="77777777" w:rsidR="00943AC9" w:rsidRPr="00233497" w:rsidRDefault="00943AC9" w:rsidP="00CE08BF">
      <w:pPr>
        <w:rPr>
          <w:rFonts w:ascii="ＭＳ 明朝" w:eastAsia="ＭＳ 明朝" w:hAnsi="ＭＳ 明朝"/>
          <w:color w:val="000000"/>
          <w:sz w:val="22"/>
        </w:rPr>
      </w:pPr>
    </w:p>
    <w:p w14:paraId="13770157" w14:textId="77777777" w:rsidR="00943AC9" w:rsidRPr="00233497" w:rsidRDefault="00943AC9" w:rsidP="00CE08BF">
      <w:pPr>
        <w:rPr>
          <w:rFonts w:ascii="ＭＳ 明朝" w:eastAsia="ＭＳ 明朝" w:hAnsi="ＭＳ 明朝"/>
          <w:color w:val="000000"/>
          <w:sz w:val="22"/>
        </w:rPr>
      </w:pPr>
    </w:p>
    <w:p w14:paraId="577B326F" w14:textId="77777777" w:rsidR="00943AC9" w:rsidRPr="00233497" w:rsidRDefault="00943AC9" w:rsidP="00CE08BF">
      <w:pPr>
        <w:rPr>
          <w:rFonts w:ascii="ＭＳ 明朝" w:eastAsia="ＭＳ 明朝" w:hAnsi="ＭＳ 明朝"/>
          <w:color w:val="000000"/>
          <w:sz w:val="22"/>
        </w:rPr>
      </w:pPr>
    </w:p>
    <w:p w14:paraId="2C4A9F45" w14:textId="77777777" w:rsidR="00943AC9" w:rsidRPr="00233497" w:rsidRDefault="00943AC9" w:rsidP="00CE08BF">
      <w:pPr>
        <w:rPr>
          <w:rFonts w:ascii="ＭＳ 明朝" w:eastAsia="ＭＳ 明朝" w:hAnsi="ＭＳ 明朝"/>
          <w:color w:val="000000"/>
          <w:sz w:val="22"/>
        </w:rPr>
      </w:pPr>
    </w:p>
    <w:p w14:paraId="45CCF6D4" w14:textId="77777777" w:rsidR="00943AC9" w:rsidRPr="00233497" w:rsidRDefault="00943AC9" w:rsidP="00CE08BF">
      <w:pPr>
        <w:rPr>
          <w:rFonts w:ascii="ＭＳ 明朝" w:eastAsia="ＭＳ 明朝" w:hAnsi="ＭＳ 明朝"/>
          <w:color w:val="000000"/>
          <w:sz w:val="22"/>
        </w:rPr>
      </w:pPr>
    </w:p>
    <w:p w14:paraId="6325F7E8" w14:textId="77777777" w:rsidR="00943AC9" w:rsidRPr="00233497" w:rsidRDefault="00943AC9" w:rsidP="00CE08BF">
      <w:pPr>
        <w:rPr>
          <w:rFonts w:ascii="ＭＳ 明朝" w:eastAsia="ＭＳ 明朝" w:hAnsi="ＭＳ 明朝"/>
          <w:color w:val="000000"/>
          <w:sz w:val="22"/>
        </w:rPr>
      </w:pPr>
    </w:p>
    <w:p w14:paraId="42A477C4" w14:textId="77777777" w:rsidR="00943AC9" w:rsidRPr="00233497" w:rsidRDefault="00943AC9" w:rsidP="00CE08BF">
      <w:pPr>
        <w:rPr>
          <w:rFonts w:ascii="ＭＳ 明朝" w:eastAsia="ＭＳ 明朝" w:hAnsi="ＭＳ 明朝"/>
          <w:color w:val="000000"/>
          <w:sz w:val="22"/>
        </w:rPr>
      </w:pPr>
    </w:p>
    <w:p w14:paraId="3A93770A" w14:textId="77777777" w:rsidR="0054683B" w:rsidRPr="00233497" w:rsidRDefault="0054683B" w:rsidP="00CE08BF">
      <w:pPr>
        <w:rPr>
          <w:rFonts w:ascii="ＭＳ 明朝" w:eastAsia="ＭＳ 明朝" w:hAnsi="ＭＳ 明朝"/>
          <w:color w:val="000000"/>
          <w:sz w:val="22"/>
        </w:rPr>
      </w:pPr>
    </w:p>
    <w:p w14:paraId="464A967F" w14:textId="77777777" w:rsidR="00943AC9" w:rsidRPr="00233497" w:rsidRDefault="00943AC9" w:rsidP="00CE08BF">
      <w:pPr>
        <w:rPr>
          <w:rFonts w:ascii="ＭＳ 明朝" w:eastAsia="ＭＳ 明朝" w:hAnsi="ＭＳ 明朝"/>
          <w:color w:val="000000"/>
          <w:sz w:val="22"/>
        </w:rPr>
      </w:pPr>
    </w:p>
    <w:p w14:paraId="367C5423" w14:textId="77777777" w:rsidR="00943AC9" w:rsidRPr="00233497" w:rsidRDefault="00943AC9" w:rsidP="00CE08BF">
      <w:pPr>
        <w:rPr>
          <w:rFonts w:ascii="ＭＳ 明朝" w:eastAsia="ＭＳ 明朝" w:hAnsi="ＭＳ 明朝"/>
          <w:color w:val="000000"/>
          <w:sz w:val="22"/>
        </w:rPr>
      </w:pPr>
    </w:p>
    <w:p w14:paraId="5AB49FED" w14:textId="77777777" w:rsidR="006C271F" w:rsidRPr="00233497" w:rsidRDefault="006C271F" w:rsidP="00CE08BF">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lastRenderedPageBreak/>
        <w:t>１　予算</w:t>
      </w:r>
      <w:r w:rsidR="00D80A4E" w:rsidRPr="00233497">
        <w:rPr>
          <w:rFonts w:ascii="ＭＳ ゴシック" w:eastAsia="ＭＳ ゴシック" w:hAnsi="ＭＳ 明朝" w:hint="eastAsia"/>
          <w:b/>
          <w:color w:val="000000"/>
          <w:sz w:val="22"/>
        </w:rPr>
        <w:t>（人件費の見積りを含む。）</w:t>
      </w:r>
      <w:r w:rsidR="001F00E4" w:rsidRPr="00233497">
        <w:rPr>
          <w:rFonts w:ascii="ＭＳ ゴシック" w:eastAsia="ＭＳ ゴシック" w:hAnsi="ＭＳ 明朝" w:hint="eastAsia"/>
          <w:b/>
          <w:color w:val="000000"/>
          <w:sz w:val="22"/>
        </w:rPr>
        <w:t>（令和２年度～令和６年度）</w:t>
      </w:r>
    </w:p>
    <w:p w14:paraId="5E681F70" w14:textId="77777777" w:rsidR="006C271F" w:rsidRPr="00233497" w:rsidRDefault="001F00E4" w:rsidP="00D72601">
      <w:pPr>
        <w:ind w:firstLineChars="2700" w:firstLine="4860"/>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（単位：百万円）</w:t>
      </w: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353"/>
        <w:gridCol w:w="7"/>
        <w:gridCol w:w="15"/>
        <w:gridCol w:w="359"/>
        <w:gridCol w:w="342"/>
        <w:gridCol w:w="1983"/>
        <w:gridCol w:w="2126"/>
      </w:tblGrid>
      <w:tr w:rsidR="00233497" w:rsidRPr="00233497" w14:paraId="2BCB1C3C" w14:textId="77777777" w:rsidTr="00D72601">
        <w:trPr>
          <w:cantSplit/>
          <w:trHeight w:val="284"/>
        </w:trPr>
        <w:tc>
          <w:tcPr>
            <w:tcW w:w="3646" w:type="dxa"/>
            <w:gridSpan w:val="7"/>
            <w:tcBorders>
              <w:top w:val="single" w:sz="4" w:space="0" w:color="auto"/>
              <w:left w:val="single" w:sz="4" w:space="0" w:color="auto"/>
              <w:bottom w:val="single" w:sz="4" w:space="0" w:color="auto"/>
              <w:right w:val="single" w:sz="4" w:space="0" w:color="auto"/>
            </w:tcBorders>
            <w:vAlign w:val="center"/>
          </w:tcPr>
          <w:p w14:paraId="5B8AEB72" w14:textId="77777777" w:rsidR="00D72601" w:rsidRPr="00233497" w:rsidRDefault="00D72601" w:rsidP="00D72601">
            <w:pPr>
              <w:spacing w:line="300" w:lineRule="exact"/>
              <w:jc w:val="center"/>
              <w:rPr>
                <w:rFonts w:hAnsi="ＭＳ 明朝"/>
                <w:color w:val="000000"/>
                <w:sz w:val="22"/>
              </w:rPr>
            </w:pPr>
            <w:r w:rsidRPr="00233497">
              <w:rPr>
                <w:rFonts w:hAnsi="ＭＳ 明朝" w:hint="eastAsia"/>
                <w:color w:val="000000"/>
                <w:sz w:val="22"/>
              </w:rPr>
              <w:t>区分</w:t>
            </w:r>
          </w:p>
        </w:tc>
        <w:tc>
          <w:tcPr>
            <w:tcW w:w="2126" w:type="dxa"/>
            <w:tcBorders>
              <w:top w:val="single" w:sz="4" w:space="0" w:color="auto"/>
              <w:left w:val="single" w:sz="4" w:space="0" w:color="auto"/>
              <w:bottom w:val="single" w:sz="4" w:space="0" w:color="auto"/>
              <w:right w:val="single" w:sz="4" w:space="0" w:color="auto"/>
            </w:tcBorders>
            <w:vAlign w:val="center"/>
          </w:tcPr>
          <w:p w14:paraId="7B77537F" w14:textId="77777777" w:rsidR="00D72601" w:rsidRPr="00233497" w:rsidRDefault="00D72601" w:rsidP="00D72601">
            <w:pPr>
              <w:spacing w:line="300" w:lineRule="exact"/>
              <w:jc w:val="center"/>
              <w:rPr>
                <w:rFonts w:hAnsi="ＭＳ 明朝"/>
                <w:color w:val="000000"/>
                <w:sz w:val="22"/>
              </w:rPr>
            </w:pPr>
            <w:r w:rsidRPr="00233497">
              <w:rPr>
                <w:rFonts w:hAnsi="ＭＳ 明朝" w:hint="eastAsia"/>
                <w:color w:val="000000"/>
                <w:sz w:val="22"/>
              </w:rPr>
              <w:t>金額（税込）</w:t>
            </w:r>
          </w:p>
        </w:tc>
      </w:tr>
      <w:tr w:rsidR="00233497" w:rsidRPr="00233497" w14:paraId="3DD23C98" w14:textId="77777777" w:rsidTr="00D72601">
        <w:trPr>
          <w:cantSplit/>
          <w:trHeight w:val="284"/>
        </w:trPr>
        <w:tc>
          <w:tcPr>
            <w:tcW w:w="3646" w:type="dxa"/>
            <w:gridSpan w:val="7"/>
            <w:tcBorders>
              <w:top w:val="single" w:sz="4" w:space="0" w:color="auto"/>
              <w:left w:val="single" w:sz="4" w:space="0" w:color="auto"/>
              <w:bottom w:val="nil"/>
              <w:right w:val="single" w:sz="4" w:space="0" w:color="auto"/>
            </w:tcBorders>
            <w:vAlign w:val="center"/>
          </w:tcPr>
          <w:p w14:paraId="2A06EF42"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収入</w:t>
            </w:r>
          </w:p>
        </w:tc>
        <w:tc>
          <w:tcPr>
            <w:tcW w:w="2126" w:type="dxa"/>
            <w:tcBorders>
              <w:top w:val="single" w:sz="4" w:space="0" w:color="auto"/>
              <w:left w:val="single" w:sz="4" w:space="0" w:color="auto"/>
              <w:bottom w:val="single" w:sz="4" w:space="0" w:color="auto"/>
              <w:right w:val="single" w:sz="4" w:space="0" w:color="auto"/>
            </w:tcBorders>
            <w:vAlign w:val="center"/>
          </w:tcPr>
          <w:p w14:paraId="67157910" w14:textId="77777777" w:rsidR="00D72601" w:rsidRPr="00233497" w:rsidRDefault="00D72601" w:rsidP="00D72601">
            <w:pPr>
              <w:spacing w:line="300" w:lineRule="exact"/>
              <w:jc w:val="right"/>
              <w:rPr>
                <w:rFonts w:hAnsi="ＭＳ 明朝"/>
                <w:color w:val="000000"/>
                <w:sz w:val="22"/>
              </w:rPr>
            </w:pPr>
          </w:p>
        </w:tc>
      </w:tr>
      <w:tr w:rsidR="00233497" w:rsidRPr="00233497" w14:paraId="7B19A926" w14:textId="77777777" w:rsidTr="00D72601">
        <w:trPr>
          <w:cantSplit/>
          <w:trHeight w:val="284"/>
        </w:trPr>
        <w:tc>
          <w:tcPr>
            <w:tcW w:w="587" w:type="dxa"/>
            <w:tcBorders>
              <w:top w:val="nil"/>
              <w:left w:val="single" w:sz="4" w:space="0" w:color="auto"/>
              <w:bottom w:val="nil"/>
              <w:right w:val="single" w:sz="4" w:space="0" w:color="auto"/>
            </w:tcBorders>
            <w:vAlign w:val="center"/>
          </w:tcPr>
          <w:p w14:paraId="456B6EA2" w14:textId="77777777"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14:paraId="45800768"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営業収益</w:t>
            </w:r>
          </w:p>
        </w:tc>
        <w:tc>
          <w:tcPr>
            <w:tcW w:w="2126" w:type="dxa"/>
            <w:tcBorders>
              <w:top w:val="single" w:sz="4" w:space="0" w:color="auto"/>
              <w:left w:val="single" w:sz="4" w:space="0" w:color="auto"/>
              <w:bottom w:val="single" w:sz="4" w:space="0" w:color="auto"/>
              <w:right w:val="single" w:sz="4" w:space="0" w:color="auto"/>
            </w:tcBorders>
            <w:vAlign w:val="center"/>
          </w:tcPr>
          <w:p w14:paraId="5BA8F05B"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310,897</w:t>
            </w:r>
          </w:p>
        </w:tc>
      </w:tr>
      <w:tr w:rsidR="00233497" w:rsidRPr="00233497" w14:paraId="7574DCAF" w14:textId="77777777" w:rsidTr="00D72601">
        <w:trPr>
          <w:cantSplit/>
          <w:trHeight w:val="284"/>
        </w:trPr>
        <w:tc>
          <w:tcPr>
            <w:tcW w:w="587" w:type="dxa"/>
            <w:tcBorders>
              <w:top w:val="nil"/>
              <w:left w:val="single" w:sz="4" w:space="0" w:color="auto"/>
              <w:bottom w:val="nil"/>
              <w:right w:val="single" w:sz="4" w:space="0" w:color="auto"/>
            </w:tcBorders>
            <w:vAlign w:val="center"/>
          </w:tcPr>
          <w:p w14:paraId="227B0BB2" w14:textId="77777777" w:rsidR="00D72601" w:rsidRPr="00233497" w:rsidRDefault="00D72601" w:rsidP="00D72601">
            <w:pPr>
              <w:widowControl/>
              <w:spacing w:line="300" w:lineRule="exact"/>
              <w:jc w:val="left"/>
              <w:rPr>
                <w:rFonts w:hAnsi="ＭＳ 明朝"/>
                <w:color w:val="000000"/>
                <w:sz w:val="22"/>
              </w:rPr>
            </w:pPr>
          </w:p>
        </w:tc>
        <w:tc>
          <w:tcPr>
            <w:tcW w:w="360" w:type="dxa"/>
            <w:gridSpan w:val="2"/>
            <w:tcBorders>
              <w:top w:val="nil"/>
              <w:left w:val="single" w:sz="4" w:space="0" w:color="auto"/>
              <w:bottom w:val="nil"/>
              <w:right w:val="single" w:sz="4" w:space="0" w:color="auto"/>
            </w:tcBorders>
            <w:vAlign w:val="center"/>
          </w:tcPr>
          <w:p w14:paraId="657C6CED" w14:textId="77777777" w:rsidR="00D72601" w:rsidRPr="00233497" w:rsidRDefault="00D72601" w:rsidP="00D72601">
            <w:pPr>
              <w:spacing w:line="300" w:lineRule="exact"/>
              <w:rPr>
                <w:rFonts w:hAnsi="ＭＳ 明朝"/>
                <w:color w:val="000000"/>
                <w:sz w:val="22"/>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14:paraId="716BA1F4"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医業収益</w:t>
            </w:r>
          </w:p>
        </w:tc>
        <w:tc>
          <w:tcPr>
            <w:tcW w:w="2126" w:type="dxa"/>
            <w:tcBorders>
              <w:top w:val="single" w:sz="4" w:space="0" w:color="auto"/>
              <w:left w:val="single" w:sz="4" w:space="0" w:color="auto"/>
              <w:bottom w:val="single" w:sz="4" w:space="0" w:color="auto"/>
              <w:right w:val="single" w:sz="4" w:space="0" w:color="auto"/>
            </w:tcBorders>
            <w:vAlign w:val="center"/>
          </w:tcPr>
          <w:p w14:paraId="4930F005"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257,934</w:t>
            </w:r>
          </w:p>
        </w:tc>
      </w:tr>
      <w:tr w:rsidR="00233497" w:rsidRPr="00233497" w14:paraId="6C3E2783" w14:textId="77777777" w:rsidTr="00D72601">
        <w:trPr>
          <w:cantSplit/>
          <w:trHeight w:val="284"/>
        </w:trPr>
        <w:tc>
          <w:tcPr>
            <w:tcW w:w="587" w:type="dxa"/>
            <w:tcBorders>
              <w:top w:val="nil"/>
              <w:left w:val="single" w:sz="4" w:space="0" w:color="auto"/>
              <w:bottom w:val="nil"/>
              <w:right w:val="single" w:sz="4" w:space="0" w:color="auto"/>
            </w:tcBorders>
            <w:vAlign w:val="center"/>
          </w:tcPr>
          <w:p w14:paraId="1F4322DB" w14:textId="77777777" w:rsidR="00D72601" w:rsidRPr="00233497" w:rsidRDefault="00D72601" w:rsidP="00D72601">
            <w:pPr>
              <w:widowControl/>
              <w:spacing w:line="300" w:lineRule="exact"/>
              <w:jc w:val="left"/>
              <w:rPr>
                <w:rFonts w:hAnsi="ＭＳ 明朝"/>
                <w:color w:val="000000"/>
                <w:sz w:val="22"/>
              </w:rPr>
            </w:pPr>
          </w:p>
        </w:tc>
        <w:tc>
          <w:tcPr>
            <w:tcW w:w="360" w:type="dxa"/>
            <w:gridSpan w:val="2"/>
            <w:tcBorders>
              <w:top w:val="nil"/>
              <w:left w:val="single" w:sz="4" w:space="0" w:color="auto"/>
              <w:bottom w:val="nil"/>
              <w:right w:val="single" w:sz="4" w:space="0" w:color="auto"/>
            </w:tcBorders>
            <w:vAlign w:val="center"/>
          </w:tcPr>
          <w:p w14:paraId="6D9CFA02" w14:textId="77777777" w:rsidR="00D72601" w:rsidRPr="00233497" w:rsidRDefault="00D72601" w:rsidP="00D72601">
            <w:pPr>
              <w:widowControl/>
              <w:spacing w:line="300" w:lineRule="exact"/>
              <w:jc w:val="left"/>
              <w:rPr>
                <w:rFonts w:hAnsi="ＭＳ 明朝"/>
                <w:color w:val="000000"/>
                <w:sz w:val="22"/>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14:paraId="3A2FFF62"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運営費負担金収益</w:t>
            </w:r>
          </w:p>
        </w:tc>
        <w:tc>
          <w:tcPr>
            <w:tcW w:w="2126" w:type="dxa"/>
            <w:tcBorders>
              <w:top w:val="single" w:sz="4" w:space="0" w:color="auto"/>
              <w:left w:val="single" w:sz="4" w:space="0" w:color="auto"/>
              <w:bottom w:val="single" w:sz="4" w:space="0" w:color="auto"/>
              <w:right w:val="single" w:sz="4" w:space="0" w:color="auto"/>
            </w:tcBorders>
            <w:vAlign w:val="center"/>
          </w:tcPr>
          <w:p w14:paraId="5E6538BA" w14:textId="77777777" w:rsidR="00D72601" w:rsidRPr="00233497" w:rsidRDefault="00D72601" w:rsidP="00D72601">
            <w:pPr>
              <w:spacing w:line="300" w:lineRule="exact"/>
              <w:ind w:leftChars="-30" w:left="-30" w:hangingChars="15" w:hanging="33"/>
              <w:jc w:val="right"/>
              <w:rPr>
                <w:rFonts w:asciiTheme="minorEastAsia" w:hAnsiTheme="minorEastAsia"/>
                <w:color w:val="000000"/>
                <w:sz w:val="22"/>
              </w:rPr>
            </w:pPr>
            <w:r w:rsidRPr="00233497">
              <w:rPr>
                <w:rFonts w:asciiTheme="minorEastAsia" w:hAnsiTheme="minorEastAsia" w:hint="eastAsia"/>
                <w:color w:val="000000"/>
                <w:sz w:val="22"/>
              </w:rPr>
              <w:t>50,356</w:t>
            </w:r>
          </w:p>
        </w:tc>
      </w:tr>
      <w:tr w:rsidR="00233497" w:rsidRPr="00233497" w14:paraId="171C98D1" w14:textId="77777777" w:rsidTr="00D72601">
        <w:trPr>
          <w:cantSplit/>
          <w:trHeight w:val="284"/>
        </w:trPr>
        <w:tc>
          <w:tcPr>
            <w:tcW w:w="587" w:type="dxa"/>
            <w:tcBorders>
              <w:top w:val="nil"/>
              <w:left w:val="single" w:sz="4" w:space="0" w:color="auto"/>
              <w:bottom w:val="nil"/>
              <w:right w:val="single" w:sz="4" w:space="0" w:color="auto"/>
            </w:tcBorders>
            <w:vAlign w:val="center"/>
          </w:tcPr>
          <w:p w14:paraId="277EB4AB" w14:textId="77777777" w:rsidR="00D72601" w:rsidRPr="00233497" w:rsidRDefault="00D72601" w:rsidP="00D72601">
            <w:pPr>
              <w:widowControl/>
              <w:spacing w:line="300" w:lineRule="exact"/>
              <w:jc w:val="left"/>
              <w:rPr>
                <w:rFonts w:hAnsi="ＭＳ 明朝"/>
                <w:color w:val="000000"/>
                <w:sz w:val="22"/>
              </w:rPr>
            </w:pPr>
          </w:p>
        </w:tc>
        <w:tc>
          <w:tcPr>
            <w:tcW w:w="360" w:type="dxa"/>
            <w:gridSpan w:val="2"/>
            <w:tcBorders>
              <w:top w:val="nil"/>
              <w:left w:val="single" w:sz="4" w:space="0" w:color="auto"/>
              <w:bottom w:val="single" w:sz="4" w:space="0" w:color="auto"/>
              <w:right w:val="single" w:sz="4" w:space="0" w:color="auto"/>
            </w:tcBorders>
            <w:vAlign w:val="center"/>
          </w:tcPr>
          <w:p w14:paraId="42E5C323" w14:textId="77777777" w:rsidR="00D72601" w:rsidRPr="00233497" w:rsidRDefault="00D72601" w:rsidP="00D72601">
            <w:pPr>
              <w:widowControl/>
              <w:spacing w:line="300" w:lineRule="exact"/>
              <w:jc w:val="left"/>
              <w:rPr>
                <w:rFonts w:hAnsi="ＭＳ 明朝"/>
                <w:color w:val="000000"/>
                <w:sz w:val="22"/>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14:paraId="037BE657"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その他営業収益</w:t>
            </w:r>
          </w:p>
        </w:tc>
        <w:tc>
          <w:tcPr>
            <w:tcW w:w="2126" w:type="dxa"/>
            <w:tcBorders>
              <w:top w:val="single" w:sz="4" w:space="0" w:color="auto"/>
              <w:left w:val="single" w:sz="4" w:space="0" w:color="auto"/>
              <w:bottom w:val="single" w:sz="4" w:space="0" w:color="auto"/>
              <w:right w:val="single" w:sz="4" w:space="0" w:color="auto"/>
            </w:tcBorders>
            <w:vAlign w:val="center"/>
          </w:tcPr>
          <w:p w14:paraId="43405C2A"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2,608</w:t>
            </w:r>
          </w:p>
        </w:tc>
      </w:tr>
      <w:tr w:rsidR="00233497" w:rsidRPr="00233497" w14:paraId="2F5E7A1E" w14:textId="77777777" w:rsidTr="00D72601">
        <w:trPr>
          <w:cantSplit/>
          <w:trHeight w:val="284"/>
        </w:trPr>
        <w:tc>
          <w:tcPr>
            <w:tcW w:w="587" w:type="dxa"/>
            <w:tcBorders>
              <w:top w:val="nil"/>
              <w:left w:val="single" w:sz="4" w:space="0" w:color="auto"/>
              <w:bottom w:val="nil"/>
              <w:right w:val="single" w:sz="4" w:space="0" w:color="auto"/>
            </w:tcBorders>
            <w:vAlign w:val="center"/>
          </w:tcPr>
          <w:p w14:paraId="3F1F506F" w14:textId="77777777" w:rsidR="00D72601" w:rsidRPr="00233497" w:rsidRDefault="00D72601" w:rsidP="00D72601">
            <w:pPr>
              <w:widowControl/>
              <w:spacing w:line="300" w:lineRule="exact"/>
              <w:jc w:val="lef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14:paraId="2F5D893E"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営業外収益</w:t>
            </w:r>
          </w:p>
        </w:tc>
        <w:tc>
          <w:tcPr>
            <w:tcW w:w="2126" w:type="dxa"/>
            <w:tcBorders>
              <w:top w:val="single" w:sz="4" w:space="0" w:color="auto"/>
              <w:left w:val="single" w:sz="4" w:space="0" w:color="auto"/>
              <w:bottom w:val="single" w:sz="4" w:space="0" w:color="auto"/>
              <w:right w:val="single" w:sz="4" w:space="0" w:color="auto"/>
            </w:tcBorders>
            <w:vAlign w:val="center"/>
          </w:tcPr>
          <w:p w14:paraId="3266DDF9"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4,977</w:t>
            </w:r>
          </w:p>
        </w:tc>
      </w:tr>
      <w:tr w:rsidR="00233497" w:rsidRPr="00233497" w14:paraId="7A7D2AB8" w14:textId="77777777" w:rsidTr="00D72601">
        <w:trPr>
          <w:cantSplit/>
          <w:trHeight w:val="284"/>
        </w:trPr>
        <w:tc>
          <w:tcPr>
            <w:tcW w:w="587" w:type="dxa"/>
            <w:tcBorders>
              <w:top w:val="nil"/>
              <w:left w:val="single" w:sz="4" w:space="0" w:color="auto"/>
              <w:bottom w:val="nil"/>
              <w:right w:val="single" w:sz="4" w:space="0" w:color="auto"/>
            </w:tcBorders>
            <w:vAlign w:val="center"/>
          </w:tcPr>
          <w:p w14:paraId="567F9083" w14:textId="77777777" w:rsidR="00D72601" w:rsidRPr="00233497" w:rsidRDefault="00D72601" w:rsidP="00D72601">
            <w:pPr>
              <w:widowControl/>
              <w:spacing w:line="300" w:lineRule="exact"/>
              <w:jc w:val="left"/>
              <w:rPr>
                <w:rFonts w:hAnsi="ＭＳ 明朝"/>
                <w:color w:val="000000"/>
                <w:sz w:val="22"/>
              </w:rPr>
            </w:pPr>
          </w:p>
        </w:tc>
        <w:tc>
          <w:tcPr>
            <w:tcW w:w="360" w:type="dxa"/>
            <w:gridSpan w:val="2"/>
            <w:tcBorders>
              <w:top w:val="nil"/>
              <w:left w:val="single" w:sz="4" w:space="0" w:color="auto"/>
              <w:bottom w:val="nil"/>
              <w:right w:val="single" w:sz="4" w:space="0" w:color="auto"/>
            </w:tcBorders>
            <w:vAlign w:val="center"/>
          </w:tcPr>
          <w:p w14:paraId="76D7D398" w14:textId="77777777" w:rsidR="00D72601" w:rsidRPr="00233497" w:rsidRDefault="00D72601" w:rsidP="00D72601">
            <w:pPr>
              <w:spacing w:line="300" w:lineRule="exact"/>
              <w:rPr>
                <w:rFonts w:hAnsi="ＭＳ 明朝"/>
                <w:color w:val="000000"/>
                <w:sz w:val="22"/>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14:paraId="50DD5E89"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運営費負担金収益</w:t>
            </w:r>
          </w:p>
        </w:tc>
        <w:tc>
          <w:tcPr>
            <w:tcW w:w="2126" w:type="dxa"/>
            <w:tcBorders>
              <w:top w:val="single" w:sz="4" w:space="0" w:color="auto"/>
              <w:left w:val="single" w:sz="4" w:space="0" w:color="auto"/>
              <w:bottom w:val="single" w:sz="4" w:space="0" w:color="auto"/>
              <w:right w:val="single" w:sz="4" w:space="0" w:color="auto"/>
            </w:tcBorders>
            <w:vAlign w:val="center"/>
          </w:tcPr>
          <w:p w14:paraId="57809266"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1,535</w:t>
            </w:r>
          </w:p>
        </w:tc>
      </w:tr>
      <w:tr w:rsidR="00233497" w:rsidRPr="00233497" w14:paraId="28936CED" w14:textId="77777777" w:rsidTr="00D72601">
        <w:trPr>
          <w:cantSplit/>
          <w:trHeight w:val="284"/>
        </w:trPr>
        <w:tc>
          <w:tcPr>
            <w:tcW w:w="587" w:type="dxa"/>
            <w:tcBorders>
              <w:top w:val="nil"/>
              <w:left w:val="single" w:sz="4" w:space="0" w:color="auto"/>
              <w:bottom w:val="nil"/>
              <w:right w:val="single" w:sz="4" w:space="0" w:color="auto"/>
            </w:tcBorders>
            <w:vAlign w:val="center"/>
          </w:tcPr>
          <w:p w14:paraId="2EDCC29D" w14:textId="77777777" w:rsidR="00D72601" w:rsidRPr="00233497" w:rsidRDefault="00D72601" w:rsidP="00D72601">
            <w:pPr>
              <w:widowControl/>
              <w:spacing w:line="300" w:lineRule="exact"/>
              <w:jc w:val="left"/>
              <w:rPr>
                <w:rFonts w:hAnsi="ＭＳ 明朝"/>
                <w:color w:val="000000"/>
                <w:sz w:val="22"/>
              </w:rPr>
            </w:pPr>
          </w:p>
        </w:tc>
        <w:tc>
          <w:tcPr>
            <w:tcW w:w="360" w:type="dxa"/>
            <w:gridSpan w:val="2"/>
            <w:tcBorders>
              <w:top w:val="nil"/>
              <w:left w:val="single" w:sz="4" w:space="0" w:color="auto"/>
              <w:bottom w:val="single" w:sz="4" w:space="0" w:color="auto"/>
              <w:right w:val="single" w:sz="4" w:space="0" w:color="auto"/>
            </w:tcBorders>
            <w:vAlign w:val="center"/>
          </w:tcPr>
          <w:p w14:paraId="6622DEEB" w14:textId="77777777" w:rsidR="00D72601" w:rsidRPr="00233497" w:rsidRDefault="00D72601" w:rsidP="00D72601">
            <w:pPr>
              <w:widowControl/>
              <w:spacing w:line="300" w:lineRule="exact"/>
              <w:jc w:val="left"/>
              <w:rPr>
                <w:rFonts w:hAnsi="ＭＳ 明朝"/>
                <w:color w:val="000000"/>
                <w:sz w:val="22"/>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14:paraId="62CECE10"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その他営業外収益</w:t>
            </w:r>
          </w:p>
        </w:tc>
        <w:tc>
          <w:tcPr>
            <w:tcW w:w="2126" w:type="dxa"/>
            <w:tcBorders>
              <w:top w:val="single" w:sz="4" w:space="0" w:color="auto"/>
              <w:left w:val="single" w:sz="4" w:space="0" w:color="auto"/>
              <w:bottom w:val="single" w:sz="4" w:space="0" w:color="auto"/>
              <w:right w:val="single" w:sz="4" w:space="0" w:color="auto"/>
            </w:tcBorders>
            <w:vAlign w:val="center"/>
          </w:tcPr>
          <w:p w14:paraId="32C41CD9"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3,442</w:t>
            </w:r>
          </w:p>
        </w:tc>
      </w:tr>
      <w:tr w:rsidR="00233497" w:rsidRPr="00233497" w14:paraId="21A5BBB5" w14:textId="77777777" w:rsidTr="00D72601">
        <w:trPr>
          <w:cantSplit/>
          <w:trHeight w:val="284"/>
        </w:trPr>
        <w:tc>
          <w:tcPr>
            <w:tcW w:w="587" w:type="dxa"/>
            <w:tcBorders>
              <w:top w:val="nil"/>
              <w:left w:val="single" w:sz="4" w:space="0" w:color="auto"/>
              <w:bottom w:val="nil"/>
              <w:right w:val="single" w:sz="4" w:space="0" w:color="auto"/>
            </w:tcBorders>
            <w:vAlign w:val="center"/>
          </w:tcPr>
          <w:p w14:paraId="3AC68D80" w14:textId="77777777"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14:paraId="6E2F3353"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臨時利益</w:t>
            </w:r>
          </w:p>
        </w:tc>
        <w:tc>
          <w:tcPr>
            <w:tcW w:w="2126" w:type="dxa"/>
            <w:tcBorders>
              <w:top w:val="single" w:sz="4" w:space="0" w:color="auto"/>
              <w:left w:val="single" w:sz="4" w:space="0" w:color="auto"/>
              <w:bottom w:val="single" w:sz="4" w:space="0" w:color="auto"/>
              <w:right w:val="single" w:sz="4" w:space="0" w:color="auto"/>
            </w:tcBorders>
            <w:vAlign w:val="center"/>
          </w:tcPr>
          <w:p w14:paraId="23D0F077"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233497" w:rsidRPr="00233497" w14:paraId="38357419" w14:textId="77777777" w:rsidTr="00D72601">
        <w:trPr>
          <w:cantSplit/>
          <w:trHeight w:val="284"/>
        </w:trPr>
        <w:tc>
          <w:tcPr>
            <w:tcW w:w="587" w:type="dxa"/>
            <w:tcBorders>
              <w:top w:val="nil"/>
              <w:left w:val="single" w:sz="4" w:space="0" w:color="auto"/>
              <w:bottom w:val="nil"/>
              <w:right w:val="single" w:sz="4" w:space="0" w:color="auto"/>
            </w:tcBorders>
            <w:vAlign w:val="center"/>
          </w:tcPr>
          <w:p w14:paraId="6E1EC440" w14:textId="77777777"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14:paraId="2D5BBF9D"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資本収入</w:t>
            </w:r>
          </w:p>
        </w:tc>
        <w:tc>
          <w:tcPr>
            <w:tcW w:w="2126" w:type="dxa"/>
            <w:tcBorders>
              <w:top w:val="single" w:sz="4" w:space="0" w:color="auto"/>
              <w:left w:val="single" w:sz="4" w:space="0" w:color="auto"/>
              <w:bottom w:val="single" w:sz="4" w:space="0" w:color="auto"/>
              <w:right w:val="single" w:sz="4" w:space="0" w:color="auto"/>
            </w:tcBorders>
            <w:vAlign w:val="center"/>
          </w:tcPr>
          <w:p w14:paraId="33D2C752"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16,674</w:t>
            </w:r>
          </w:p>
        </w:tc>
      </w:tr>
      <w:tr w:rsidR="00233497" w:rsidRPr="00233497" w14:paraId="38358402" w14:textId="77777777" w:rsidTr="00D72601">
        <w:trPr>
          <w:cantSplit/>
          <w:trHeight w:val="284"/>
        </w:trPr>
        <w:tc>
          <w:tcPr>
            <w:tcW w:w="587" w:type="dxa"/>
            <w:tcBorders>
              <w:top w:val="nil"/>
              <w:left w:val="single" w:sz="4" w:space="0" w:color="auto"/>
              <w:bottom w:val="nil"/>
              <w:right w:val="single" w:sz="4" w:space="0" w:color="auto"/>
            </w:tcBorders>
            <w:vAlign w:val="center"/>
          </w:tcPr>
          <w:p w14:paraId="75B3BEB7" w14:textId="77777777" w:rsidR="00D72601" w:rsidRPr="00233497" w:rsidRDefault="00D72601" w:rsidP="00D72601">
            <w:pPr>
              <w:spacing w:line="300" w:lineRule="exact"/>
              <w:rPr>
                <w:rFonts w:hAnsi="ＭＳ 明朝"/>
                <w:color w:val="000000"/>
                <w:sz w:val="22"/>
              </w:rPr>
            </w:pPr>
          </w:p>
        </w:tc>
        <w:tc>
          <w:tcPr>
            <w:tcW w:w="375" w:type="dxa"/>
            <w:gridSpan w:val="3"/>
            <w:tcBorders>
              <w:top w:val="nil"/>
              <w:left w:val="single" w:sz="4" w:space="0" w:color="auto"/>
              <w:bottom w:val="nil"/>
              <w:right w:val="single" w:sz="4" w:space="0" w:color="auto"/>
            </w:tcBorders>
            <w:vAlign w:val="center"/>
          </w:tcPr>
          <w:p w14:paraId="0BA8784E" w14:textId="77777777" w:rsidR="00D72601" w:rsidRPr="00233497" w:rsidRDefault="00D72601" w:rsidP="00D72601">
            <w:pPr>
              <w:spacing w:line="300" w:lineRule="exact"/>
              <w:rPr>
                <w:rFonts w:hAnsi="ＭＳ 明朝"/>
                <w:color w:val="000000"/>
                <w:sz w:val="22"/>
              </w:rPr>
            </w:pPr>
          </w:p>
        </w:tc>
        <w:tc>
          <w:tcPr>
            <w:tcW w:w="2684" w:type="dxa"/>
            <w:gridSpan w:val="3"/>
            <w:tcBorders>
              <w:top w:val="single" w:sz="4" w:space="0" w:color="auto"/>
              <w:left w:val="single" w:sz="4" w:space="0" w:color="auto"/>
              <w:bottom w:val="nil"/>
              <w:right w:val="single" w:sz="4" w:space="0" w:color="auto"/>
            </w:tcBorders>
            <w:vAlign w:val="center"/>
          </w:tcPr>
          <w:p w14:paraId="591C0BB2"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長期借入金</w:t>
            </w:r>
          </w:p>
        </w:tc>
        <w:tc>
          <w:tcPr>
            <w:tcW w:w="2126" w:type="dxa"/>
            <w:tcBorders>
              <w:top w:val="single" w:sz="4" w:space="0" w:color="auto"/>
              <w:left w:val="single" w:sz="4" w:space="0" w:color="auto"/>
              <w:bottom w:val="single" w:sz="4" w:space="0" w:color="auto"/>
              <w:right w:val="single" w:sz="4" w:space="0" w:color="auto"/>
            </w:tcBorders>
            <w:vAlign w:val="center"/>
          </w:tcPr>
          <w:p w14:paraId="23F990D2"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8,557</w:t>
            </w:r>
          </w:p>
        </w:tc>
      </w:tr>
      <w:tr w:rsidR="00233497" w:rsidRPr="00233497" w14:paraId="1B32BA10" w14:textId="77777777" w:rsidTr="00D72601">
        <w:trPr>
          <w:cantSplit/>
          <w:trHeight w:val="284"/>
        </w:trPr>
        <w:tc>
          <w:tcPr>
            <w:tcW w:w="587" w:type="dxa"/>
            <w:tcBorders>
              <w:top w:val="nil"/>
              <w:left w:val="single" w:sz="4" w:space="0" w:color="auto"/>
              <w:bottom w:val="nil"/>
              <w:right w:val="single" w:sz="4" w:space="0" w:color="auto"/>
            </w:tcBorders>
            <w:vAlign w:val="center"/>
          </w:tcPr>
          <w:p w14:paraId="781611A5" w14:textId="77777777" w:rsidR="00D72601" w:rsidRPr="00233497" w:rsidRDefault="00D72601" w:rsidP="00D72601">
            <w:pPr>
              <w:spacing w:line="300" w:lineRule="exact"/>
              <w:rPr>
                <w:rFonts w:hAnsi="ＭＳ 明朝"/>
                <w:color w:val="000000"/>
                <w:sz w:val="22"/>
              </w:rPr>
            </w:pPr>
          </w:p>
        </w:tc>
        <w:tc>
          <w:tcPr>
            <w:tcW w:w="375" w:type="dxa"/>
            <w:gridSpan w:val="3"/>
            <w:tcBorders>
              <w:top w:val="nil"/>
              <w:left w:val="single" w:sz="4" w:space="0" w:color="auto"/>
              <w:bottom w:val="nil"/>
              <w:right w:val="single" w:sz="4" w:space="0" w:color="auto"/>
            </w:tcBorders>
            <w:vAlign w:val="center"/>
          </w:tcPr>
          <w:p w14:paraId="01AFEDBE" w14:textId="77777777" w:rsidR="00D72601" w:rsidRPr="00233497" w:rsidRDefault="00D72601" w:rsidP="00D72601">
            <w:pPr>
              <w:spacing w:line="300" w:lineRule="exact"/>
              <w:rPr>
                <w:rFonts w:hAnsi="ＭＳ 明朝"/>
                <w:color w:val="000000"/>
                <w:sz w:val="22"/>
              </w:rPr>
            </w:pPr>
          </w:p>
        </w:tc>
        <w:tc>
          <w:tcPr>
            <w:tcW w:w="2684" w:type="dxa"/>
            <w:gridSpan w:val="3"/>
            <w:tcBorders>
              <w:top w:val="single" w:sz="4" w:space="0" w:color="auto"/>
              <w:left w:val="single" w:sz="4" w:space="0" w:color="auto"/>
              <w:bottom w:val="nil"/>
              <w:right w:val="single" w:sz="4" w:space="0" w:color="auto"/>
            </w:tcBorders>
            <w:vAlign w:val="center"/>
          </w:tcPr>
          <w:p w14:paraId="55403CCE"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運営費負担金収入</w:t>
            </w:r>
          </w:p>
        </w:tc>
        <w:tc>
          <w:tcPr>
            <w:tcW w:w="2126" w:type="dxa"/>
            <w:tcBorders>
              <w:top w:val="single" w:sz="4" w:space="0" w:color="auto"/>
              <w:left w:val="single" w:sz="4" w:space="0" w:color="auto"/>
              <w:bottom w:val="single" w:sz="4" w:space="0" w:color="auto"/>
              <w:right w:val="single" w:sz="4" w:space="0" w:color="auto"/>
            </w:tcBorders>
            <w:vAlign w:val="center"/>
          </w:tcPr>
          <w:p w14:paraId="1C69A02E"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8,002</w:t>
            </w:r>
          </w:p>
        </w:tc>
      </w:tr>
      <w:tr w:rsidR="00233497" w:rsidRPr="00233497" w14:paraId="3D30421B" w14:textId="77777777" w:rsidTr="00D72601">
        <w:trPr>
          <w:cantSplit/>
          <w:trHeight w:val="284"/>
        </w:trPr>
        <w:tc>
          <w:tcPr>
            <w:tcW w:w="587" w:type="dxa"/>
            <w:tcBorders>
              <w:top w:val="nil"/>
              <w:left w:val="single" w:sz="4" w:space="0" w:color="auto"/>
              <w:bottom w:val="nil"/>
              <w:right w:val="single" w:sz="4" w:space="0" w:color="auto"/>
            </w:tcBorders>
            <w:vAlign w:val="center"/>
          </w:tcPr>
          <w:p w14:paraId="0418B7E1" w14:textId="77777777" w:rsidR="00D72601" w:rsidRPr="00233497" w:rsidRDefault="00D72601" w:rsidP="00D72601">
            <w:pPr>
              <w:spacing w:line="300" w:lineRule="exact"/>
              <w:rPr>
                <w:rFonts w:hAnsi="ＭＳ 明朝"/>
                <w:color w:val="000000"/>
                <w:sz w:val="22"/>
              </w:rPr>
            </w:pPr>
          </w:p>
        </w:tc>
        <w:tc>
          <w:tcPr>
            <w:tcW w:w="375" w:type="dxa"/>
            <w:gridSpan w:val="3"/>
            <w:tcBorders>
              <w:top w:val="nil"/>
              <w:left w:val="single" w:sz="4" w:space="0" w:color="auto"/>
              <w:bottom w:val="nil"/>
              <w:right w:val="single" w:sz="4" w:space="0" w:color="auto"/>
            </w:tcBorders>
            <w:vAlign w:val="center"/>
          </w:tcPr>
          <w:p w14:paraId="4352F1D4" w14:textId="77777777" w:rsidR="00D72601" w:rsidRPr="00233497" w:rsidRDefault="00D72601" w:rsidP="00D72601">
            <w:pPr>
              <w:spacing w:line="300" w:lineRule="exact"/>
              <w:rPr>
                <w:rFonts w:hAnsi="ＭＳ 明朝"/>
                <w:color w:val="000000"/>
                <w:sz w:val="22"/>
              </w:rPr>
            </w:pPr>
          </w:p>
        </w:tc>
        <w:tc>
          <w:tcPr>
            <w:tcW w:w="2684" w:type="dxa"/>
            <w:gridSpan w:val="3"/>
            <w:tcBorders>
              <w:top w:val="single" w:sz="4" w:space="0" w:color="auto"/>
              <w:left w:val="single" w:sz="4" w:space="0" w:color="auto"/>
              <w:bottom w:val="nil"/>
              <w:right w:val="single" w:sz="4" w:space="0" w:color="auto"/>
            </w:tcBorders>
            <w:vAlign w:val="center"/>
          </w:tcPr>
          <w:p w14:paraId="6014299B"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その他資本収入</w:t>
            </w:r>
          </w:p>
        </w:tc>
        <w:tc>
          <w:tcPr>
            <w:tcW w:w="2126" w:type="dxa"/>
            <w:tcBorders>
              <w:top w:val="single" w:sz="4" w:space="0" w:color="auto"/>
              <w:left w:val="single" w:sz="4" w:space="0" w:color="auto"/>
              <w:bottom w:val="single" w:sz="4" w:space="0" w:color="auto"/>
              <w:right w:val="single" w:sz="4" w:space="0" w:color="auto"/>
            </w:tcBorders>
            <w:vAlign w:val="center"/>
          </w:tcPr>
          <w:p w14:paraId="008D061D"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115</w:t>
            </w:r>
          </w:p>
        </w:tc>
      </w:tr>
      <w:tr w:rsidR="00233497" w:rsidRPr="00233497" w14:paraId="39E0C503" w14:textId="77777777" w:rsidTr="00D72601">
        <w:trPr>
          <w:cantSplit/>
          <w:trHeight w:val="284"/>
        </w:trPr>
        <w:tc>
          <w:tcPr>
            <w:tcW w:w="587" w:type="dxa"/>
            <w:tcBorders>
              <w:top w:val="nil"/>
              <w:left w:val="single" w:sz="4" w:space="0" w:color="auto"/>
              <w:bottom w:val="nil"/>
              <w:right w:val="single" w:sz="4" w:space="0" w:color="auto"/>
            </w:tcBorders>
            <w:vAlign w:val="center"/>
          </w:tcPr>
          <w:p w14:paraId="7F64C8CB" w14:textId="77777777"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14:paraId="587807E2"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その他の収入</w:t>
            </w:r>
          </w:p>
        </w:tc>
        <w:tc>
          <w:tcPr>
            <w:tcW w:w="2126" w:type="dxa"/>
            <w:tcBorders>
              <w:top w:val="single" w:sz="4" w:space="0" w:color="auto"/>
              <w:left w:val="single" w:sz="4" w:space="0" w:color="auto"/>
              <w:bottom w:val="single" w:sz="4" w:space="0" w:color="auto"/>
              <w:right w:val="single" w:sz="4" w:space="0" w:color="auto"/>
            </w:tcBorders>
            <w:vAlign w:val="center"/>
          </w:tcPr>
          <w:p w14:paraId="0FD357EC"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233497" w:rsidRPr="00233497" w14:paraId="09C117ED" w14:textId="77777777" w:rsidTr="00D72601">
        <w:trPr>
          <w:cantSplit/>
          <w:trHeight w:val="284"/>
        </w:trPr>
        <w:tc>
          <w:tcPr>
            <w:tcW w:w="587" w:type="dxa"/>
            <w:tcBorders>
              <w:top w:val="nil"/>
              <w:left w:val="single" w:sz="4" w:space="0" w:color="auto"/>
              <w:bottom w:val="nil"/>
              <w:right w:val="single" w:sz="4" w:space="0" w:color="auto"/>
            </w:tcBorders>
            <w:vAlign w:val="center"/>
          </w:tcPr>
          <w:p w14:paraId="7EF2DA7B" w14:textId="77777777"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14:paraId="45B48B15"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計</w:t>
            </w:r>
          </w:p>
        </w:tc>
        <w:tc>
          <w:tcPr>
            <w:tcW w:w="2126" w:type="dxa"/>
            <w:tcBorders>
              <w:top w:val="single" w:sz="4" w:space="0" w:color="auto"/>
              <w:left w:val="single" w:sz="4" w:space="0" w:color="auto"/>
              <w:bottom w:val="single" w:sz="4" w:space="0" w:color="auto"/>
              <w:right w:val="single" w:sz="4" w:space="0" w:color="auto"/>
            </w:tcBorders>
            <w:vAlign w:val="center"/>
          </w:tcPr>
          <w:p w14:paraId="3A487BC5" w14:textId="77777777" w:rsidR="00D72601" w:rsidRPr="00233497" w:rsidRDefault="00D72601" w:rsidP="00D83DBC">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332,54</w:t>
            </w:r>
            <w:r w:rsidR="00D83DBC">
              <w:rPr>
                <w:rFonts w:asciiTheme="minorEastAsia" w:hAnsiTheme="minorEastAsia" w:hint="eastAsia"/>
                <w:color w:val="000000"/>
                <w:sz w:val="22"/>
              </w:rPr>
              <w:t>9</w:t>
            </w:r>
          </w:p>
        </w:tc>
      </w:tr>
      <w:tr w:rsidR="00233497" w:rsidRPr="00233497" w14:paraId="3CC78D62" w14:textId="77777777" w:rsidTr="00D72601">
        <w:trPr>
          <w:cantSplit/>
          <w:trHeight w:val="284"/>
        </w:trPr>
        <w:tc>
          <w:tcPr>
            <w:tcW w:w="3646" w:type="dxa"/>
            <w:gridSpan w:val="7"/>
            <w:tcBorders>
              <w:top w:val="single" w:sz="4" w:space="0" w:color="auto"/>
              <w:left w:val="single" w:sz="4" w:space="0" w:color="auto"/>
              <w:bottom w:val="nil"/>
              <w:right w:val="single" w:sz="4" w:space="0" w:color="auto"/>
            </w:tcBorders>
            <w:vAlign w:val="center"/>
          </w:tcPr>
          <w:p w14:paraId="4FBF8D07"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支出</w:t>
            </w:r>
          </w:p>
        </w:tc>
        <w:tc>
          <w:tcPr>
            <w:tcW w:w="2126" w:type="dxa"/>
            <w:tcBorders>
              <w:top w:val="single" w:sz="4" w:space="0" w:color="auto"/>
              <w:left w:val="single" w:sz="4" w:space="0" w:color="auto"/>
              <w:bottom w:val="single" w:sz="4" w:space="0" w:color="auto"/>
              <w:right w:val="single" w:sz="4" w:space="0" w:color="auto"/>
            </w:tcBorders>
            <w:vAlign w:val="center"/>
          </w:tcPr>
          <w:p w14:paraId="02922CA6" w14:textId="77777777" w:rsidR="00D72601" w:rsidRPr="00233497" w:rsidRDefault="00D72601" w:rsidP="00D72601">
            <w:pPr>
              <w:spacing w:line="300" w:lineRule="exact"/>
              <w:jc w:val="right"/>
              <w:rPr>
                <w:rFonts w:asciiTheme="minorEastAsia" w:hAnsiTheme="minorEastAsia"/>
                <w:color w:val="000000"/>
                <w:sz w:val="22"/>
              </w:rPr>
            </w:pPr>
          </w:p>
        </w:tc>
      </w:tr>
      <w:tr w:rsidR="00233497" w:rsidRPr="00233497" w14:paraId="1170399C" w14:textId="77777777" w:rsidTr="00D72601">
        <w:trPr>
          <w:cantSplit/>
          <w:trHeight w:val="284"/>
        </w:trPr>
        <w:tc>
          <w:tcPr>
            <w:tcW w:w="587" w:type="dxa"/>
            <w:vMerge w:val="restart"/>
            <w:tcBorders>
              <w:top w:val="nil"/>
              <w:left w:val="single" w:sz="4" w:space="0" w:color="auto"/>
              <w:bottom w:val="nil"/>
              <w:right w:val="single" w:sz="4" w:space="0" w:color="auto"/>
            </w:tcBorders>
            <w:vAlign w:val="center"/>
          </w:tcPr>
          <w:p w14:paraId="4E87C178" w14:textId="77777777"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nil"/>
              <w:right w:val="single" w:sz="4" w:space="0" w:color="auto"/>
            </w:tcBorders>
            <w:vAlign w:val="center"/>
          </w:tcPr>
          <w:p w14:paraId="4915F368"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営業費用</w:t>
            </w:r>
          </w:p>
        </w:tc>
        <w:tc>
          <w:tcPr>
            <w:tcW w:w="2126" w:type="dxa"/>
            <w:tcBorders>
              <w:top w:val="single" w:sz="4" w:space="0" w:color="auto"/>
              <w:left w:val="single" w:sz="4" w:space="0" w:color="auto"/>
              <w:bottom w:val="single" w:sz="4" w:space="0" w:color="auto"/>
              <w:right w:val="single" w:sz="4" w:space="0" w:color="auto"/>
            </w:tcBorders>
            <w:vAlign w:val="center"/>
          </w:tcPr>
          <w:p w14:paraId="6A27BC50"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313,286</w:t>
            </w:r>
          </w:p>
        </w:tc>
      </w:tr>
      <w:tr w:rsidR="00233497" w:rsidRPr="00233497" w14:paraId="6CD91982"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195EC268" w14:textId="77777777" w:rsidR="00D72601" w:rsidRPr="00233497" w:rsidRDefault="00D72601" w:rsidP="00D72601">
            <w:pPr>
              <w:widowControl/>
              <w:jc w:val="left"/>
              <w:rPr>
                <w:rFonts w:hAnsi="ＭＳ 明朝"/>
                <w:color w:val="000000"/>
                <w:sz w:val="22"/>
              </w:rPr>
            </w:pPr>
          </w:p>
        </w:tc>
        <w:tc>
          <w:tcPr>
            <w:tcW w:w="360" w:type="dxa"/>
            <w:gridSpan w:val="2"/>
            <w:vMerge w:val="restart"/>
            <w:tcBorders>
              <w:top w:val="nil"/>
              <w:left w:val="single" w:sz="4" w:space="0" w:color="auto"/>
              <w:bottom w:val="single" w:sz="4" w:space="0" w:color="auto"/>
              <w:right w:val="single" w:sz="4" w:space="0" w:color="auto"/>
            </w:tcBorders>
            <w:vAlign w:val="center"/>
          </w:tcPr>
          <w:p w14:paraId="6354D41D" w14:textId="77777777" w:rsidR="00D72601" w:rsidRPr="00233497" w:rsidRDefault="00D72601" w:rsidP="00D72601">
            <w:pPr>
              <w:spacing w:line="300" w:lineRule="exact"/>
              <w:rPr>
                <w:rFonts w:hAnsi="ＭＳ 明朝"/>
                <w:color w:val="000000"/>
                <w:sz w:val="22"/>
              </w:rPr>
            </w:pPr>
          </w:p>
        </w:tc>
        <w:tc>
          <w:tcPr>
            <w:tcW w:w="2699" w:type="dxa"/>
            <w:gridSpan w:val="4"/>
            <w:tcBorders>
              <w:top w:val="single" w:sz="4" w:space="0" w:color="auto"/>
              <w:left w:val="single" w:sz="4" w:space="0" w:color="auto"/>
              <w:bottom w:val="nil"/>
              <w:right w:val="single" w:sz="4" w:space="0" w:color="auto"/>
            </w:tcBorders>
            <w:vAlign w:val="center"/>
          </w:tcPr>
          <w:p w14:paraId="485A4F8D"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医業費用</w:t>
            </w:r>
          </w:p>
        </w:tc>
        <w:tc>
          <w:tcPr>
            <w:tcW w:w="2126" w:type="dxa"/>
            <w:tcBorders>
              <w:top w:val="single" w:sz="4" w:space="0" w:color="auto"/>
              <w:left w:val="single" w:sz="4" w:space="0" w:color="auto"/>
              <w:bottom w:val="single" w:sz="4" w:space="0" w:color="auto"/>
              <w:right w:val="single" w:sz="4" w:space="0" w:color="auto"/>
            </w:tcBorders>
            <w:vAlign w:val="center"/>
          </w:tcPr>
          <w:p w14:paraId="4BAAA718"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303,786</w:t>
            </w:r>
          </w:p>
        </w:tc>
      </w:tr>
      <w:tr w:rsidR="00233497" w:rsidRPr="00233497" w14:paraId="0DF872BE"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5FB48F9A" w14:textId="77777777"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14:paraId="2CF5FF0F" w14:textId="77777777" w:rsidR="00D72601" w:rsidRPr="00233497" w:rsidRDefault="00D72601" w:rsidP="00D72601">
            <w:pPr>
              <w:widowControl/>
              <w:jc w:val="left"/>
              <w:rPr>
                <w:rFonts w:hAnsi="ＭＳ 明朝"/>
                <w:color w:val="000000"/>
                <w:sz w:val="22"/>
              </w:rPr>
            </w:pPr>
          </w:p>
        </w:tc>
        <w:tc>
          <w:tcPr>
            <w:tcW w:w="374" w:type="dxa"/>
            <w:gridSpan w:val="2"/>
            <w:vMerge w:val="restart"/>
            <w:tcBorders>
              <w:top w:val="nil"/>
              <w:left w:val="single" w:sz="4" w:space="0" w:color="auto"/>
              <w:bottom w:val="single" w:sz="4" w:space="0" w:color="auto"/>
              <w:right w:val="single" w:sz="4" w:space="0" w:color="auto"/>
            </w:tcBorders>
            <w:vAlign w:val="center"/>
          </w:tcPr>
          <w:p w14:paraId="74469C71" w14:textId="77777777" w:rsidR="00D72601" w:rsidRPr="00233497" w:rsidRDefault="00D72601" w:rsidP="00D72601">
            <w:pPr>
              <w:spacing w:line="300" w:lineRule="exact"/>
              <w:rPr>
                <w:rFonts w:hAnsi="ＭＳ 明朝"/>
                <w:color w:val="000000"/>
                <w:sz w:val="22"/>
              </w:rPr>
            </w:pPr>
          </w:p>
        </w:tc>
        <w:tc>
          <w:tcPr>
            <w:tcW w:w="2325" w:type="dxa"/>
            <w:gridSpan w:val="2"/>
            <w:tcBorders>
              <w:top w:val="single" w:sz="4" w:space="0" w:color="auto"/>
              <w:left w:val="single" w:sz="4" w:space="0" w:color="auto"/>
              <w:bottom w:val="single" w:sz="4" w:space="0" w:color="auto"/>
              <w:right w:val="single" w:sz="4" w:space="0" w:color="auto"/>
            </w:tcBorders>
            <w:vAlign w:val="center"/>
          </w:tcPr>
          <w:p w14:paraId="53EC8B84"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給与費</w:t>
            </w:r>
          </w:p>
        </w:tc>
        <w:tc>
          <w:tcPr>
            <w:tcW w:w="2126" w:type="dxa"/>
            <w:tcBorders>
              <w:top w:val="single" w:sz="4" w:space="0" w:color="auto"/>
              <w:left w:val="single" w:sz="4" w:space="0" w:color="auto"/>
              <w:bottom w:val="single" w:sz="4" w:space="0" w:color="auto"/>
              <w:right w:val="single" w:sz="4" w:space="0" w:color="auto"/>
            </w:tcBorders>
            <w:vAlign w:val="center"/>
          </w:tcPr>
          <w:p w14:paraId="34B13985"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137,566</w:t>
            </w:r>
          </w:p>
        </w:tc>
      </w:tr>
      <w:tr w:rsidR="00233497" w:rsidRPr="00233497" w14:paraId="004B6BB0"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0F56AB2F" w14:textId="77777777"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14:paraId="0AF1DA7B" w14:textId="77777777"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14:paraId="7B576132" w14:textId="77777777" w:rsidR="00D72601" w:rsidRPr="00233497" w:rsidRDefault="00D72601" w:rsidP="00D72601">
            <w:pPr>
              <w:widowControl/>
              <w:jc w:val="left"/>
              <w:rPr>
                <w:rFonts w:hAnsi="ＭＳ 明朝"/>
                <w:color w:val="000000"/>
                <w:sz w:val="22"/>
              </w:rPr>
            </w:pPr>
          </w:p>
        </w:tc>
        <w:tc>
          <w:tcPr>
            <w:tcW w:w="2325" w:type="dxa"/>
            <w:gridSpan w:val="2"/>
            <w:tcBorders>
              <w:top w:val="single" w:sz="4" w:space="0" w:color="auto"/>
              <w:left w:val="single" w:sz="4" w:space="0" w:color="auto"/>
              <w:bottom w:val="single" w:sz="4" w:space="0" w:color="auto"/>
              <w:right w:val="single" w:sz="4" w:space="0" w:color="auto"/>
            </w:tcBorders>
            <w:vAlign w:val="center"/>
          </w:tcPr>
          <w:p w14:paraId="6238A410"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材料費</w:t>
            </w:r>
          </w:p>
        </w:tc>
        <w:tc>
          <w:tcPr>
            <w:tcW w:w="2126" w:type="dxa"/>
            <w:tcBorders>
              <w:top w:val="single" w:sz="4" w:space="0" w:color="auto"/>
              <w:left w:val="single" w:sz="4" w:space="0" w:color="auto"/>
              <w:bottom w:val="single" w:sz="4" w:space="0" w:color="auto"/>
              <w:right w:val="single" w:sz="4" w:space="0" w:color="auto"/>
            </w:tcBorders>
            <w:vAlign w:val="center"/>
          </w:tcPr>
          <w:p w14:paraId="31FADF0B"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78,319</w:t>
            </w:r>
          </w:p>
        </w:tc>
      </w:tr>
      <w:tr w:rsidR="00233497" w:rsidRPr="00233497" w14:paraId="7996B28F"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686EE560" w14:textId="77777777"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14:paraId="016274B0" w14:textId="77777777"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14:paraId="39233983" w14:textId="77777777" w:rsidR="00D72601" w:rsidRPr="00233497" w:rsidRDefault="00D72601" w:rsidP="00D72601">
            <w:pPr>
              <w:widowControl/>
              <w:jc w:val="left"/>
              <w:rPr>
                <w:rFonts w:hAnsi="ＭＳ 明朝"/>
                <w:color w:val="000000"/>
                <w:sz w:val="22"/>
              </w:rPr>
            </w:pPr>
          </w:p>
        </w:tc>
        <w:tc>
          <w:tcPr>
            <w:tcW w:w="2325" w:type="dxa"/>
            <w:gridSpan w:val="2"/>
            <w:tcBorders>
              <w:top w:val="single" w:sz="4" w:space="0" w:color="auto"/>
              <w:left w:val="single" w:sz="4" w:space="0" w:color="auto"/>
              <w:bottom w:val="single" w:sz="4" w:space="0" w:color="auto"/>
              <w:right w:val="single" w:sz="4" w:space="0" w:color="auto"/>
            </w:tcBorders>
            <w:vAlign w:val="center"/>
          </w:tcPr>
          <w:p w14:paraId="17622B90"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経費</w:t>
            </w:r>
          </w:p>
        </w:tc>
        <w:tc>
          <w:tcPr>
            <w:tcW w:w="2126" w:type="dxa"/>
            <w:tcBorders>
              <w:top w:val="single" w:sz="4" w:space="0" w:color="auto"/>
              <w:left w:val="single" w:sz="4" w:space="0" w:color="auto"/>
              <w:bottom w:val="single" w:sz="4" w:space="0" w:color="auto"/>
              <w:right w:val="single" w:sz="4" w:space="0" w:color="auto"/>
            </w:tcBorders>
            <w:vAlign w:val="center"/>
          </w:tcPr>
          <w:p w14:paraId="2C2DF181"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57,275</w:t>
            </w:r>
          </w:p>
        </w:tc>
      </w:tr>
      <w:tr w:rsidR="00233497" w:rsidRPr="00233497" w14:paraId="50AE09FB"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254D09D8" w14:textId="77777777"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14:paraId="177F5A8B" w14:textId="77777777"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14:paraId="0BC14D62" w14:textId="77777777" w:rsidR="00D72601" w:rsidRPr="00233497" w:rsidRDefault="00D72601" w:rsidP="00D72601">
            <w:pPr>
              <w:widowControl/>
              <w:jc w:val="left"/>
              <w:rPr>
                <w:rFonts w:hAnsi="ＭＳ 明朝"/>
                <w:color w:val="000000"/>
                <w:sz w:val="22"/>
              </w:rPr>
            </w:pPr>
          </w:p>
        </w:tc>
        <w:tc>
          <w:tcPr>
            <w:tcW w:w="2325" w:type="dxa"/>
            <w:gridSpan w:val="2"/>
            <w:tcBorders>
              <w:top w:val="single" w:sz="4" w:space="0" w:color="auto"/>
              <w:left w:val="single" w:sz="4" w:space="0" w:color="auto"/>
              <w:bottom w:val="single" w:sz="4" w:space="0" w:color="auto"/>
              <w:right w:val="single" w:sz="4" w:space="0" w:color="auto"/>
            </w:tcBorders>
            <w:vAlign w:val="center"/>
          </w:tcPr>
          <w:p w14:paraId="11C255A3"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減価償却費</w:t>
            </w:r>
          </w:p>
        </w:tc>
        <w:tc>
          <w:tcPr>
            <w:tcW w:w="2126" w:type="dxa"/>
            <w:tcBorders>
              <w:top w:val="single" w:sz="4" w:space="0" w:color="auto"/>
              <w:left w:val="single" w:sz="4" w:space="0" w:color="auto"/>
              <w:bottom w:val="single" w:sz="4" w:space="0" w:color="auto"/>
              <w:right w:val="single" w:sz="4" w:space="0" w:color="auto"/>
            </w:tcBorders>
            <w:vAlign w:val="center"/>
          </w:tcPr>
          <w:p w14:paraId="675C080F"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17,774</w:t>
            </w:r>
          </w:p>
        </w:tc>
      </w:tr>
      <w:tr w:rsidR="00233497" w:rsidRPr="00233497" w14:paraId="56B65A63"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3FC1B68E" w14:textId="77777777"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14:paraId="05852D4C" w14:textId="77777777"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14:paraId="61276991" w14:textId="77777777" w:rsidR="00D72601" w:rsidRPr="00233497" w:rsidRDefault="00D72601" w:rsidP="00D72601">
            <w:pPr>
              <w:widowControl/>
              <w:jc w:val="left"/>
              <w:rPr>
                <w:rFonts w:hAnsi="ＭＳ 明朝"/>
                <w:color w:val="000000"/>
                <w:sz w:val="22"/>
              </w:rPr>
            </w:pPr>
          </w:p>
        </w:tc>
        <w:tc>
          <w:tcPr>
            <w:tcW w:w="2325" w:type="dxa"/>
            <w:gridSpan w:val="2"/>
            <w:tcBorders>
              <w:top w:val="single" w:sz="4" w:space="0" w:color="auto"/>
              <w:left w:val="single" w:sz="4" w:space="0" w:color="auto"/>
              <w:bottom w:val="nil"/>
              <w:right w:val="single" w:sz="4" w:space="0" w:color="auto"/>
            </w:tcBorders>
            <w:vAlign w:val="center"/>
          </w:tcPr>
          <w:p w14:paraId="4009B8EA"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研究研修費</w:t>
            </w:r>
          </w:p>
        </w:tc>
        <w:tc>
          <w:tcPr>
            <w:tcW w:w="2126" w:type="dxa"/>
            <w:tcBorders>
              <w:top w:val="single" w:sz="4" w:space="0" w:color="auto"/>
              <w:left w:val="single" w:sz="4" w:space="0" w:color="auto"/>
              <w:bottom w:val="single" w:sz="4" w:space="0" w:color="auto"/>
              <w:right w:val="single" w:sz="4" w:space="0" w:color="auto"/>
            </w:tcBorders>
            <w:vAlign w:val="center"/>
          </w:tcPr>
          <w:p w14:paraId="5007CFA9"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5,793</w:t>
            </w:r>
          </w:p>
        </w:tc>
      </w:tr>
      <w:tr w:rsidR="00233497" w:rsidRPr="00233497" w14:paraId="206A86BC"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2CB6798F" w14:textId="77777777"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14:paraId="6F622482" w14:textId="77777777"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14:paraId="231F8CF5" w14:textId="77777777" w:rsidR="00D72601" w:rsidRPr="00233497" w:rsidRDefault="00D72601" w:rsidP="00D72601">
            <w:pPr>
              <w:widowControl/>
              <w:jc w:val="left"/>
              <w:rPr>
                <w:rFonts w:hAnsi="ＭＳ 明朝"/>
                <w:color w:val="000000"/>
                <w:sz w:val="22"/>
              </w:rPr>
            </w:pPr>
          </w:p>
        </w:tc>
        <w:tc>
          <w:tcPr>
            <w:tcW w:w="342" w:type="dxa"/>
            <w:tcBorders>
              <w:top w:val="nil"/>
              <w:left w:val="single" w:sz="4" w:space="0" w:color="auto"/>
              <w:bottom w:val="single" w:sz="4" w:space="0" w:color="auto"/>
              <w:right w:val="single" w:sz="4" w:space="0" w:color="auto"/>
            </w:tcBorders>
            <w:vAlign w:val="center"/>
          </w:tcPr>
          <w:p w14:paraId="0C6F650E" w14:textId="77777777" w:rsidR="00D72601" w:rsidRPr="00233497" w:rsidRDefault="00D72601" w:rsidP="00D72601">
            <w:pPr>
              <w:spacing w:line="300" w:lineRule="exact"/>
              <w:rPr>
                <w:rFonts w:hAnsi="ＭＳ 明朝"/>
                <w:color w:val="000000"/>
                <w:sz w:val="22"/>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28847998"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うち給与費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3975D6"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2,950</w:t>
            </w:r>
          </w:p>
        </w:tc>
      </w:tr>
      <w:tr w:rsidR="00233497" w:rsidRPr="00233497" w14:paraId="3F23A8B4"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31BF94AB" w14:textId="77777777"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14:paraId="1DB72AB5" w14:textId="77777777"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14:paraId="16EE1947" w14:textId="77777777" w:rsidR="00D72601" w:rsidRPr="00233497" w:rsidRDefault="00D72601" w:rsidP="00D72601">
            <w:pPr>
              <w:widowControl/>
              <w:jc w:val="left"/>
              <w:rPr>
                <w:rFonts w:hAnsi="ＭＳ 明朝"/>
                <w:color w:val="000000"/>
                <w:sz w:val="22"/>
              </w:rPr>
            </w:pPr>
          </w:p>
        </w:tc>
        <w:tc>
          <w:tcPr>
            <w:tcW w:w="2325" w:type="dxa"/>
            <w:gridSpan w:val="2"/>
            <w:tcBorders>
              <w:top w:val="single" w:sz="4" w:space="0" w:color="auto"/>
              <w:left w:val="single" w:sz="4" w:space="0" w:color="auto"/>
              <w:bottom w:val="nil"/>
              <w:right w:val="single" w:sz="4" w:space="0" w:color="auto"/>
            </w:tcBorders>
            <w:vAlign w:val="center"/>
          </w:tcPr>
          <w:p w14:paraId="474C831F"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児童福祉施設費</w:t>
            </w:r>
          </w:p>
        </w:tc>
        <w:tc>
          <w:tcPr>
            <w:tcW w:w="2126" w:type="dxa"/>
            <w:tcBorders>
              <w:top w:val="single" w:sz="4" w:space="0" w:color="auto"/>
              <w:left w:val="single" w:sz="4" w:space="0" w:color="auto"/>
              <w:bottom w:val="single" w:sz="4" w:space="0" w:color="auto"/>
              <w:right w:val="single" w:sz="4" w:space="0" w:color="auto"/>
            </w:tcBorders>
            <w:vAlign w:val="center"/>
          </w:tcPr>
          <w:p w14:paraId="5D4F1D4B"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7,058</w:t>
            </w:r>
          </w:p>
        </w:tc>
      </w:tr>
      <w:tr w:rsidR="00233497" w:rsidRPr="00233497" w14:paraId="4F4DC75E"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560BCECA" w14:textId="77777777"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14:paraId="1E090D93" w14:textId="77777777" w:rsidR="00D72601" w:rsidRPr="00233497" w:rsidRDefault="00D72601" w:rsidP="00D72601">
            <w:pPr>
              <w:widowControl/>
              <w:jc w:val="left"/>
              <w:rPr>
                <w:rFonts w:hAnsi="ＭＳ 明朝"/>
                <w:color w:val="000000"/>
                <w:sz w:val="22"/>
              </w:rPr>
            </w:pPr>
          </w:p>
        </w:tc>
        <w:tc>
          <w:tcPr>
            <w:tcW w:w="374" w:type="dxa"/>
            <w:gridSpan w:val="2"/>
            <w:vMerge/>
            <w:tcBorders>
              <w:top w:val="nil"/>
              <w:left w:val="single" w:sz="4" w:space="0" w:color="auto"/>
              <w:bottom w:val="single" w:sz="4" w:space="0" w:color="auto"/>
              <w:right w:val="single" w:sz="4" w:space="0" w:color="auto"/>
            </w:tcBorders>
            <w:vAlign w:val="center"/>
          </w:tcPr>
          <w:p w14:paraId="5C5A9359" w14:textId="77777777" w:rsidR="00D72601" w:rsidRPr="00233497" w:rsidRDefault="00D72601" w:rsidP="00D72601">
            <w:pPr>
              <w:widowControl/>
              <w:jc w:val="left"/>
              <w:rPr>
                <w:rFonts w:hAnsi="ＭＳ 明朝"/>
                <w:color w:val="000000"/>
                <w:sz w:val="22"/>
              </w:rPr>
            </w:pPr>
          </w:p>
        </w:tc>
        <w:tc>
          <w:tcPr>
            <w:tcW w:w="342" w:type="dxa"/>
            <w:tcBorders>
              <w:top w:val="nil"/>
              <w:left w:val="single" w:sz="4" w:space="0" w:color="auto"/>
              <w:bottom w:val="single" w:sz="4" w:space="0" w:color="auto"/>
              <w:right w:val="single" w:sz="4" w:space="0" w:color="auto"/>
            </w:tcBorders>
            <w:vAlign w:val="center"/>
          </w:tcPr>
          <w:p w14:paraId="19D39A19" w14:textId="77777777" w:rsidR="00D72601" w:rsidRPr="00233497" w:rsidRDefault="00D72601" w:rsidP="00D72601">
            <w:pPr>
              <w:spacing w:line="300" w:lineRule="exact"/>
              <w:rPr>
                <w:rFonts w:hAnsi="ＭＳ 明朝"/>
                <w:color w:val="000000"/>
                <w:sz w:val="22"/>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65CB5F9C"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うち給与費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1FDC28"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5,256</w:t>
            </w:r>
          </w:p>
        </w:tc>
      </w:tr>
      <w:tr w:rsidR="00233497" w:rsidRPr="00233497" w14:paraId="3A63631A"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75E63D02" w14:textId="77777777"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14:paraId="1CBF6A18" w14:textId="77777777" w:rsidR="00D72601" w:rsidRPr="00233497" w:rsidRDefault="00D72601" w:rsidP="00D72601">
            <w:pPr>
              <w:widowControl/>
              <w:jc w:val="left"/>
              <w:rPr>
                <w:rFonts w:hAnsi="ＭＳ 明朝"/>
                <w:color w:val="000000"/>
                <w:sz w:val="22"/>
              </w:rPr>
            </w:pPr>
          </w:p>
        </w:tc>
        <w:tc>
          <w:tcPr>
            <w:tcW w:w="2699" w:type="dxa"/>
            <w:gridSpan w:val="4"/>
            <w:tcBorders>
              <w:top w:val="single" w:sz="4" w:space="0" w:color="auto"/>
              <w:left w:val="single" w:sz="4" w:space="0" w:color="auto"/>
              <w:bottom w:val="nil"/>
              <w:right w:val="single" w:sz="4" w:space="0" w:color="auto"/>
            </w:tcBorders>
            <w:vAlign w:val="center"/>
          </w:tcPr>
          <w:p w14:paraId="7655D1A3"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一般管理費</w:t>
            </w:r>
          </w:p>
        </w:tc>
        <w:tc>
          <w:tcPr>
            <w:tcW w:w="2126" w:type="dxa"/>
            <w:tcBorders>
              <w:top w:val="single" w:sz="4" w:space="0" w:color="auto"/>
              <w:left w:val="single" w:sz="4" w:space="0" w:color="auto"/>
              <w:bottom w:val="single" w:sz="4" w:space="0" w:color="auto"/>
              <w:right w:val="single" w:sz="4" w:space="0" w:color="auto"/>
            </w:tcBorders>
            <w:vAlign w:val="center"/>
          </w:tcPr>
          <w:p w14:paraId="55585FE3"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2,671</w:t>
            </w:r>
          </w:p>
        </w:tc>
      </w:tr>
      <w:tr w:rsidR="00233497" w:rsidRPr="00233497" w14:paraId="618164DD"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11DDBBE8" w14:textId="77777777"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14:paraId="027E767F" w14:textId="77777777" w:rsidR="00D72601" w:rsidRPr="00233497" w:rsidRDefault="00D72601" w:rsidP="00D72601">
            <w:pPr>
              <w:widowControl/>
              <w:jc w:val="left"/>
              <w:rPr>
                <w:rFonts w:hAnsi="ＭＳ 明朝"/>
                <w:color w:val="000000"/>
                <w:sz w:val="22"/>
              </w:rPr>
            </w:pPr>
          </w:p>
        </w:tc>
        <w:tc>
          <w:tcPr>
            <w:tcW w:w="374" w:type="dxa"/>
            <w:gridSpan w:val="2"/>
            <w:tcBorders>
              <w:top w:val="nil"/>
              <w:left w:val="single" w:sz="4" w:space="0" w:color="auto"/>
              <w:bottom w:val="single" w:sz="4" w:space="0" w:color="auto"/>
              <w:right w:val="single" w:sz="4" w:space="0" w:color="auto"/>
            </w:tcBorders>
            <w:vAlign w:val="center"/>
          </w:tcPr>
          <w:p w14:paraId="489496FD" w14:textId="77777777" w:rsidR="00D72601" w:rsidRPr="00233497" w:rsidRDefault="00D72601" w:rsidP="00D72601">
            <w:pPr>
              <w:spacing w:line="300" w:lineRule="exact"/>
              <w:rPr>
                <w:rFonts w:hAnsi="ＭＳ 明朝"/>
                <w:color w:val="000000"/>
                <w:sz w:val="22"/>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1523D"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うち給与費</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6CAEFA"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2,111</w:t>
            </w:r>
          </w:p>
        </w:tc>
      </w:tr>
      <w:tr w:rsidR="00233497" w:rsidRPr="00233497" w14:paraId="24DFDCA9"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3C076D65" w14:textId="77777777" w:rsidR="00D72601" w:rsidRPr="00233497" w:rsidRDefault="00D72601" w:rsidP="00D72601">
            <w:pPr>
              <w:widowControl/>
              <w:jc w:val="left"/>
              <w:rPr>
                <w:rFonts w:hAnsi="ＭＳ 明朝"/>
                <w:color w:val="000000"/>
                <w:sz w:val="22"/>
              </w:rPr>
            </w:pPr>
          </w:p>
        </w:tc>
        <w:tc>
          <w:tcPr>
            <w:tcW w:w="360" w:type="dxa"/>
            <w:gridSpan w:val="2"/>
            <w:vMerge/>
            <w:tcBorders>
              <w:top w:val="nil"/>
              <w:left w:val="single" w:sz="4" w:space="0" w:color="auto"/>
              <w:bottom w:val="single" w:sz="4" w:space="0" w:color="auto"/>
              <w:right w:val="single" w:sz="4" w:space="0" w:color="auto"/>
            </w:tcBorders>
            <w:vAlign w:val="center"/>
          </w:tcPr>
          <w:p w14:paraId="03FC7FE1" w14:textId="77777777" w:rsidR="00D72601" w:rsidRPr="00233497" w:rsidRDefault="00D72601" w:rsidP="00D72601">
            <w:pPr>
              <w:widowControl/>
              <w:jc w:val="left"/>
              <w:rPr>
                <w:rFonts w:hAnsi="ＭＳ 明朝"/>
                <w:color w:val="000000"/>
                <w:sz w:val="22"/>
              </w:rPr>
            </w:pPr>
          </w:p>
        </w:tc>
        <w:tc>
          <w:tcPr>
            <w:tcW w:w="2699" w:type="dxa"/>
            <w:gridSpan w:val="4"/>
            <w:tcBorders>
              <w:top w:val="single" w:sz="4" w:space="0" w:color="auto"/>
              <w:left w:val="single" w:sz="4" w:space="0" w:color="auto"/>
              <w:bottom w:val="single" w:sz="4" w:space="0" w:color="auto"/>
              <w:right w:val="single" w:sz="4" w:space="0" w:color="auto"/>
            </w:tcBorders>
            <w:vAlign w:val="center"/>
          </w:tcPr>
          <w:p w14:paraId="08C29975"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その他営業費用</w:t>
            </w:r>
          </w:p>
        </w:tc>
        <w:tc>
          <w:tcPr>
            <w:tcW w:w="2126" w:type="dxa"/>
            <w:tcBorders>
              <w:top w:val="single" w:sz="4" w:space="0" w:color="auto"/>
              <w:left w:val="single" w:sz="4" w:space="0" w:color="auto"/>
              <w:bottom w:val="single" w:sz="4" w:space="0" w:color="auto"/>
              <w:right w:val="single" w:sz="4" w:space="0" w:color="auto"/>
            </w:tcBorders>
            <w:vAlign w:val="center"/>
          </w:tcPr>
          <w:p w14:paraId="2C85D241"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6,829</w:t>
            </w:r>
          </w:p>
        </w:tc>
      </w:tr>
      <w:tr w:rsidR="00233497" w:rsidRPr="00233497" w14:paraId="6F1B32C8"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3B20F917" w14:textId="77777777" w:rsidR="00D72601" w:rsidRPr="00233497" w:rsidRDefault="00D72601" w:rsidP="00D72601">
            <w:pPr>
              <w:widowControl/>
              <w:jc w:val="left"/>
              <w:rPr>
                <w:rFonts w:hAnsi="ＭＳ 明朝"/>
                <w:color w:val="000000"/>
                <w:sz w:val="22"/>
              </w:rPr>
            </w:pPr>
          </w:p>
        </w:tc>
        <w:tc>
          <w:tcPr>
            <w:tcW w:w="3059" w:type="dxa"/>
            <w:gridSpan w:val="6"/>
            <w:tcBorders>
              <w:top w:val="single" w:sz="4" w:space="0" w:color="auto"/>
              <w:left w:val="single" w:sz="4" w:space="0" w:color="auto"/>
              <w:bottom w:val="single" w:sz="4" w:space="0" w:color="auto"/>
              <w:right w:val="single" w:sz="4" w:space="0" w:color="auto"/>
            </w:tcBorders>
            <w:vAlign w:val="center"/>
          </w:tcPr>
          <w:p w14:paraId="7B00BBF2"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営業外費用</w:t>
            </w:r>
          </w:p>
        </w:tc>
        <w:tc>
          <w:tcPr>
            <w:tcW w:w="2126" w:type="dxa"/>
            <w:tcBorders>
              <w:top w:val="single" w:sz="4" w:space="0" w:color="auto"/>
              <w:left w:val="single" w:sz="4" w:space="0" w:color="auto"/>
              <w:bottom w:val="single" w:sz="4" w:space="0" w:color="auto"/>
              <w:right w:val="single" w:sz="4" w:space="0" w:color="auto"/>
            </w:tcBorders>
            <w:vAlign w:val="center"/>
          </w:tcPr>
          <w:p w14:paraId="663735E3"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3,505</w:t>
            </w:r>
          </w:p>
        </w:tc>
      </w:tr>
      <w:tr w:rsidR="00233497" w:rsidRPr="00233497" w14:paraId="37B8DAA3" w14:textId="77777777" w:rsidTr="00D72601">
        <w:trPr>
          <w:cantSplit/>
          <w:trHeight w:val="284"/>
        </w:trPr>
        <w:tc>
          <w:tcPr>
            <w:tcW w:w="587" w:type="dxa"/>
            <w:vMerge/>
            <w:tcBorders>
              <w:top w:val="nil"/>
              <w:left w:val="single" w:sz="4" w:space="0" w:color="auto"/>
              <w:bottom w:val="nil"/>
              <w:right w:val="single" w:sz="4" w:space="0" w:color="auto"/>
            </w:tcBorders>
            <w:vAlign w:val="center"/>
          </w:tcPr>
          <w:p w14:paraId="01782363" w14:textId="77777777" w:rsidR="00D72601" w:rsidRPr="00233497" w:rsidRDefault="00D72601" w:rsidP="00D72601">
            <w:pPr>
              <w:widowControl/>
              <w:jc w:val="left"/>
              <w:rPr>
                <w:rFonts w:hAnsi="ＭＳ 明朝"/>
                <w:color w:val="000000"/>
                <w:sz w:val="22"/>
              </w:rPr>
            </w:pPr>
          </w:p>
        </w:tc>
        <w:tc>
          <w:tcPr>
            <w:tcW w:w="3059" w:type="dxa"/>
            <w:gridSpan w:val="6"/>
            <w:tcBorders>
              <w:top w:val="single" w:sz="4" w:space="0" w:color="auto"/>
              <w:left w:val="single" w:sz="4" w:space="0" w:color="auto"/>
              <w:bottom w:val="single" w:sz="4" w:space="0" w:color="auto"/>
              <w:right w:val="single" w:sz="4" w:space="0" w:color="auto"/>
            </w:tcBorders>
            <w:vAlign w:val="center"/>
          </w:tcPr>
          <w:p w14:paraId="78F242D6"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臨時損失</w:t>
            </w:r>
          </w:p>
        </w:tc>
        <w:tc>
          <w:tcPr>
            <w:tcW w:w="2126" w:type="dxa"/>
            <w:tcBorders>
              <w:top w:val="single" w:sz="4" w:space="0" w:color="auto"/>
              <w:left w:val="single" w:sz="4" w:space="0" w:color="auto"/>
              <w:bottom w:val="single" w:sz="4" w:space="0" w:color="auto"/>
              <w:right w:val="single" w:sz="4" w:space="0" w:color="auto"/>
            </w:tcBorders>
            <w:vAlign w:val="center"/>
          </w:tcPr>
          <w:p w14:paraId="00FAFC97"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404</w:t>
            </w:r>
          </w:p>
        </w:tc>
      </w:tr>
      <w:tr w:rsidR="00233497" w:rsidRPr="00233497" w14:paraId="1DFB0053" w14:textId="77777777" w:rsidTr="00D72601">
        <w:trPr>
          <w:cantSplit/>
          <w:trHeight w:val="284"/>
        </w:trPr>
        <w:tc>
          <w:tcPr>
            <w:tcW w:w="587" w:type="dxa"/>
            <w:tcBorders>
              <w:top w:val="nil"/>
              <w:left w:val="single" w:sz="4" w:space="0" w:color="auto"/>
              <w:bottom w:val="nil"/>
              <w:right w:val="single" w:sz="4" w:space="0" w:color="auto"/>
            </w:tcBorders>
            <w:vAlign w:val="center"/>
          </w:tcPr>
          <w:p w14:paraId="49A87861" w14:textId="77777777" w:rsidR="00D72601" w:rsidRPr="00233497" w:rsidRDefault="00D72601" w:rsidP="00D72601">
            <w:pPr>
              <w:spacing w:line="300" w:lineRule="exact"/>
              <w:rPr>
                <w:rFonts w:hAnsi="ＭＳ 明朝"/>
                <w:color w:val="000000"/>
                <w:sz w:val="22"/>
              </w:rPr>
            </w:pPr>
          </w:p>
        </w:tc>
        <w:tc>
          <w:tcPr>
            <w:tcW w:w="3059" w:type="dxa"/>
            <w:gridSpan w:val="6"/>
            <w:tcBorders>
              <w:top w:val="nil"/>
              <w:left w:val="single" w:sz="4" w:space="0" w:color="auto"/>
              <w:bottom w:val="nil"/>
              <w:right w:val="single" w:sz="4" w:space="0" w:color="auto"/>
            </w:tcBorders>
            <w:vAlign w:val="center"/>
          </w:tcPr>
          <w:p w14:paraId="5F1F0C62"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資本支出</w:t>
            </w:r>
          </w:p>
        </w:tc>
        <w:tc>
          <w:tcPr>
            <w:tcW w:w="2126" w:type="dxa"/>
            <w:tcBorders>
              <w:top w:val="single" w:sz="4" w:space="0" w:color="auto"/>
              <w:left w:val="single" w:sz="4" w:space="0" w:color="auto"/>
              <w:bottom w:val="single" w:sz="4" w:space="0" w:color="auto"/>
              <w:right w:val="single" w:sz="4" w:space="0" w:color="auto"/>
            </w:tcBorders>
            <w:vAlign w:val="center"/>
          </w:tcPr>
          <w:p w14:paraId="452B0210"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29,977</w:t>
            </w:r>
          </w:p>
        </w:tc>
      </w:tr>
      <w:tr w:rsidR="00233497" w:rsidRPr="00233497" w14:paraId="301AFB49" w14:textId="77777777" w:rsidTr="00D72601">
        <w:trPr>
          <w:cantSplit/>
          <w:trHeight w:val="284"/>
        </w:trPr>
        <w:tc>
          <w:tcPr>
            <w:tcW w:w="587" w:type="dxa"/>
            <w:tcBorders>
              <w:top w:val="nil"/>
              <w:left w:val="single" w:sz="4" w:space="0" w:color="auto"/>
              <w:bottom w:val="nil"/>
              <w:right w:val="single" w:sz="4" w:space="0" w:color="auto"/>
            </w:tcBorders>
            <w:vAlign w:val="center"/>
          </w:tcPr>
          <w:p w14:paraId="414821D4" w14:textId="77777777" w:rsidR="00D72601" w:rsidRPr="00233497" w:rsidRDefault="00D72601" w:rsidP="00D72601">
            <w:pPr>
              <w:spacing w:line="300" w:lineRule="exact"/>
              <w:rPr>
                <w:rFonts w:hAnsi="ＭＳ 明朝"/>
                <w:color w:val="000000"/>
                <w:sz w:val="22"/>
              </w:rPr>
            </w:pPr>
          </w:p>
        </w:tc>
        <w:tc>
          <w:tcPr>
            <w:tcW w:w="353" w:type="dxa"/>
            <w:tcBorders>
              <w:top w:val="nil"/>
              <w:left w:val="single" w:sz="4" w:space="0" w:color="auto"/>
              <w:bottom w:val="nil"/>
              <w:right w:val="single" w:sz="4" w:space="0" w:color="auto"/>
            </w:tcBorders>
            <w:vAlign w:val="center"/>
          </w:tcPr>
          <w:p w14:paraId="0746AC45" w14:textId="77777777" w:rsidR="00D72601" w:rsidRPr="00233497" w:rsidRDefault="00D72601" w:rsidP="00D72601">
            <w:pPr>
              <w:spacing w:line="300" w:lineRule="exact"/>
              <w:rPr>
                <w:rFonts w:hAnsi="ＭＳ 明朝"/>
                <w:color w:val="000000"/>
                <w:sz w:val="22"/>
              </w:rPr>
            </w:pPr>
          </w:p>
        </w:tc>
        <w:tc>
          <w:tcPr>
            <w:tcW w:w="2706" w:type="dxa"/>
            <w:gridSpan w:val="5"/>
            <w:tcBorders>
              <w:top w:val="single" w:sz="4" w:space="0" w:color="auto"/>
              <w:left w:val="single" w:sz="4" w:space="0" w:color="auto"/>
              <w:bottom w:val="single" w:sz="4" w:space="0" w:color="auto"/>
              <w:right w:val="single" w:sz="4" w:space="0" w:color="auto"/>
            </w:tcBorders>
            <w:vAlign w:val="center"/>
          </w:tcPr>
          <w:p w14:paraId="3D4B75E9"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建設改良費</w:t>
            </w:r>
          </w:p>
        </w:tc>
        <w:tc>
          <w:tcPr>
            <w:tcW w:w="2126" w:type="dxa"/>
            <w:tcBorders>
              <w:top w:val="single" w:sz="4" w:space="0" w:color="auto"/>
              <w:left w:val="single" w:sz="4" w:space="0" w:color="auto"/>
              <w:bottom w:val="single" w:sz="4" w:space="0" w:color="auto"/>
              <w:right w:val="single" w:sz="4" w:space="0" w:color="auto"/>
            </w:tcBorders>
            <w:vAlign w:val="center"/>
          </w:tcPr>
          <w:p w14:paraId="12F730E2"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9,296</w:t>
            </w:r>
          </w:p>
        </w:tc>
      </w:tr>
      <w:tr w:rsidR="00233497" w:rsidRPr="00233497" w14:paraId="208F26E2" w14:textId="77777777" w:rsidTr="00D72601">
        <w:trPr>
          <w:cantSplit/>
          <w:trHeight w:val="284"/>
        </w:trPr>
        <w:tc>
          <w:tcPr>
            <w:tcW w:w="587" w:type="dxa"/>
            <w:tcBorders>
              <w:top w:val="nil"/>
              <w:left w:val="single" w:sz="4" w:space="0" w:color="auto"/>
              <w:bottom w:val="nil"/>
              <w:right w:val="single" w:sz="4" w:space="0" w:color="auto"/>
            </w:tcBorders>
            <w:vAlign w:val="center"/>
          </w:tcPr>
          <w:p w14:paraId="1626E74E" w14:textId="77777777" w:rsidR="00D72601" w:rsidRPr="00233497" w:rsidRDefault="00D72601" w:rsidP="00D72601">
            <w:pPr>
              <w:spacing w:line="300" w:lineRule="exact"/>
              <w:rPr>
                <w:rFonts w:hAnsi="ＭＳ 明朝"/>
                <w:color w:val="000000"/>
                <w:sz w:val="22"/>
              </w:rPr>
            </w:pPr>
          </w:p>
        </w:tc>
        <w:tc>
          <w:tcPr>
            <w:tcW w:w="353" w:type="dxa"/>
            <w:tcBorders>
              <w:top w:val="nil"/>
              <w:left w:val="single" w:sz="4" w:space="0" w:color="auto"/>
              <w:bottom w:val="nil"/>
              <w:right w:val="single" w:sz="4" w:space="0" w:color="auto"/>
            </w:tcBorders>
            <w:vAlign w:val="center"/>
          </w:tcPr>
          <w:p w14:paraId="6D844F42" w14:textId="77777777" w:rsidR="00D72601" w:rsidRPr="00233497" w:rsidRDefault="00D72601" w:rsidP="00D72601">
            <w:pPr>
              <w:spacing w:line="300" w:lineRule="exact"/>
              <w:rPr>
                <w:rFonts w:hAnsi="ＭＳ 明朝"/>
                <w:color w:val="000000"/>
                <w:sz w:val="22"/>
              </w:rPr>
            </w:pPr>
          </w:p>
        </w:tc>
        <w:tc>
          <w:tcPr>
            <w:tcW w:w="2706" w:type="dxa"/>
            <w:gridSpan w:val="5"/>
            <w:tcBorders>
              <w:top w:val="single" w:sz="4" w:space="0" w:color="auto"/>
              <w:left w:val="single" w:sz="4" w:space="0" w:color="auto"/>
              <w:bottom w:val="single" w:sz="4" w:space="0" w:color="auto"/>
              <w:right w:val="single" w:sz="4" w:space="0" w:color="auto"/>
            </w:tcBorders>
            <w:vAlign w:val="center"/>
          </w:tcPr>
          <w:p w14:paraId="07E19276"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償還金</w:t>
            </w:r>
          </w:p>
        </w:tc>
        <w:tc>
          <w:tcPr>
            <w:tcW w:w="2126" w:type="dxa"/>
            <w:tcBorders>
              <w:top w:val="single" w:sz="4" w:space="0" w:color="auto"/>
              <w:left w:val="single" w:sz="4" w:space="0" w:color="auto"/>
              <w:bottom w:val="single" w:sz="4" w:space="0" w:color="auto"/>
              <w:right w:val="single" w:sz="4" w:space="0" w:color="auto"/>
            </w:tcBorders>
            <w:vAlign w:val="center"/>
          </w:tcPr>
          <w:p w14:paraId="73BC7987"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20,459</w:t>
            </w:r>
          </w:p>
        </w:tc>
      </w:tr>
      <w:tr w:rsidR="00233497" w:rsidRPr="00233497" w14:paraId="2681C6A2" w14:textId="77777777" w:rsidTr="00D72601">
        <w:trPr>
          <w:cantSplit/>
          <w:trHeight w:val="284"/>
        </w:trPr>
        <w:tc>
          <w:tcPr>
            <w:tcW w:w="587" w:type="dxa"/>
            <w:vMerge w:val="restart"/>
            <w:tcBorders>
              <w:top w:val="nil"/>
              <w:left w:val="single" w:sz="4" w:space="0" w:color="auto"/>
              <w:right w:val="single" w:sz="4" w:space="0" w:color="auto"/>
            </w:tcBorders>
            <w:vAlign w:val="center"/>
          </w:tcPr>
          <w:p w14:paraId="2ED362E0" w14:textId="77777777" w:rsidR="00D72601" w:rsidRPr="00233497" w:rsidRDefault="00D72601" w:rsidP="00D72601">
            <w:pPr>
              <w:spacing w:line="300" w:lineRule="exact"/>
              <w:rPr>
                <w:rFonts w:hAnsi="ＭＳ 明朝"/>
                <w:color w:val="000000"/>
                <w:sz w:val="22"/>
              </w:rPr>
            </w:pPr>
          </w:p>
        </w:tc>
        <w:tc>
          <w:tcPr>
            <w:tcW w:w="353" w:type="dxa"/>
            <w:tcBorders>
              <w:top w:val="nil"/>
              <w:left w:val="single" w:sz="4" w:space="0" w:color="auto"/>
              <w:bottom w:val="single" w:sz="4" w:space="0" w:color="auto"/>
              <w:right w:val="single" w:sz="4" w:space="0" w:color="auto"/>
            </w:tcBorders>
            <w:vAlign w:val="center"/>
          </w:tcPr>
          <w:p w14:paraId="7E84FCBE" w14:textId="77777777" w:rsidR="00D72601" w:rsidRPr="00233497" w:rsidRDefault="00D72601" w:rsidP="00D72601">
            <w:pPr>
              <w:spacing w:line="300" w:lineRule="exact"/>
              <w:rPr>
                <w:rFonts w:hAnsi="ＭＳ 明朝"/>
                <w:color w:val="000000"/>
                <w:sz w:val="22"/>
              </w:rPr>
            </w:pPr>
          </w:p>
        </w:tc>
        <w:tc>
          <w:tcPr>
            <w:tcW w:w="2706" w:type="dxa"/>
            <w:gridSpan w:val="5"/>
            <w:tcBorders>
              <w:top w:val="single" w:sz="4" w:space="0" w:color="auto"/>
              <w:left w:val="single" w:sz="4" w:space="0" w:color="auto"/>
              <w:bottom w:val="single" w:sz="4" w:space="0" w:color="auto"/>
              <w:right w:val="single" w:sz="4" w:space="0" w:color="auto"/>
            </w:tcBorders>
            <w:vAlign w:val="center"/>
          </w:tcPr>
          <w:p w14:paraId="4EE10F44"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その他資本支出</w:t>
            </w:r>
          </w:p>
        </w:tc>
        <w:tc>
          <w:tcPr>
            <w:tcW w:w="2126" w:type="dxa"/>
            <w:tcBorders>
              <w:top w:val="single" w:sz="4" w:space="0" w:color="auto"/>
              <w:left w:val="single" w:sz="4" w:space="0" w:color="auto"/>
              <w:bottom w:val="single" w:sz="4" w:space="0" w:color="auto"/>
              <w:right w:val="single" w:sz="4" w:space="0" w:color="auto"/>
            </w:tcBorders>
            <w:vAlign w:val="center"/>
          </w:tcPr>
          <w:p w14:paraId="2B13827D"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221</w:t>
            </w:r>
          </w:p>
        </w:tc>
      </w:tr>
      <w:tr w:rsidR="00233497" w:rsidRPr="00233497" w14:paraId="58708283" w14:textId="77777777" w:rsidTr="00D72601">
        <w:trPr>
          <w:cantSplit/>
          <w:trHeight w:val="284"/>
        </w:trPr>
        <w:tc>
          <w:tcPr>
            <w:tcW w:w="587" w:type="dxa"/>
            <w:vMerge/>
            <w:tcBorders>
              <w:left w:val="single" w:sz="4" w:space="0" w:color="auto"/>
              <w:bottom w:val="nil"/>
              <w:right w:val="single" w:sz="4" w:space="0" w:color="auto"/>
            </w:tcBorders>
            <w:vAlign w:val="center"/>
          </w:tcPr>
          <w:p w14:paraId="5BAE0ACB" w14:textId="77777777" w:rsidR="00D72601" w:rsidRPr="00233497" w:rsidRDefault="00D72601" w:rsidP="00D72601">
            <w:pPr>
              <w:spacing w:line="300" w:lineRule="exact"/>
              <w:rPr>
                <w:rFonts w:hAnsi="ＭＳ 明朝"/>
                <w:color w:val="000000"/>
                <w:sz w:val="22"/>
              </w:rPr>
            </w:pPr>
          </w:p>
        </w:tc>
        <w:tc>
          <w:tcPr>
            <w:tcW w:w="3059" w:type="dxa"/>
            <w:gridSpan w:val="6"/>
            <w:tcBorders>
              <w:top w:val="single" w:sz="4" w:space="0" w:color="auto"/>
              <w:left w:val="single" w:sz="4" w:space="0" w:color="auto"/>
              <w:bottom w:val="single" w:sz="4" w:space="0" w:color="auto"/>
              <w:right w:val="single" w:sz="4" w:space="0" w:color="auto"/>
            </w:tcBorders>
            <w:vAlign w:val="center"/>
          </w:tcPr>
          <w:p w14:paraId="3EE0F4B3" w14:textId="77777777" w:rsidR="00D72601" w:rsidRPr="00233497" w:rsidRDefault="00D72601" w:rsidP="00D72601">
            <w:pPr>
              <w:spacing w:line="300" w:lineRule="exact"/>
              <w:rPr>
                <w:rFonts w:hAnsi="ＭＳ 明朝"/>
                <w:color w:val="000000"/>
                <w:sz w:val="22"/>
              </w:rPr>
            </w:pPr>
            <w:r w:rsidRPr="00233497">
              <w:rPr>
                <w:rFonts w:hAnsi="ＭＳ 明朝" w:hint="eastAsia"/>
                <w:color w:val="000000"/>
                <w:sz w:val="22"/>
              </w:rPr>
              <w:t>その他の支出</w:t>
            </w:r>
          </w:p>
        </w:tc>
        <w:tc>
          <w:tcPr>
            <w:tcW w:w="2126" w:type="dxa"/>
            <w:tcBorders>
              <w:top w:val="single" w:sz="4" w:space="0" w:color="auto"/>
              <w:left w:val="single" w:sz="4" w:space="0" w:color="auto"/>
              <w:bottom w:val="single" w:sz="4" w:space="0" w:color="auto"/>
              <w:right w:val="single" w:sz="4" w:space="0" w:color="auto"/>
            </w:tcBorders>
            <w:vAlign w:val="center"/>
          </w:tcPr>
          <w:p w14:paraId="57184088" w14:textId="77777777" w:rsidR="00D72601" w:rsidRPr="00233497" w:rsidRDefault="00D72601" w:rsidP="00D72601">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D72601" w:rsidRPr="00233497" w14:paraId="0816A0AB" w14:textId="77777777" w:rsidTr="00D72601">
        <w:trPr>
          <w:cantSplit/>
          <w:trHeight w:val="284"/>
        </w:trPr>
        <w:tc>
          <w:tcPr>
            <w:tcW w:w="587" w:type="dxa"/>
            <w:tcBorders>
              <w:top w:val="nil"/>
              <w:left w:val="single" w:sz="4" w:space="0" w:color="auto"/>
              <w:bottom w:val="single" w:sz="4" w:space="0" w:color="auto"/>
              <w:right w:val="single" w:sz="4" w:space="0" w:color="auto"/>
            </w:tcBorders>
            <w:vAlign w:val="center"/>
          </w:tcPr>
          <w:p w14:paraId="6F4BC503" w14:textId="77777777" w:rsidR="00D72601" w:rsidRPr="00233497" w:rsidRDefault="00D72601" w:rsidP="00D72601">
            <w:pPr>
              <w:spacing w:line="300" w:lineRule="exact"/>
              <w:rPr>
                <w:rFonts w:hAnsi="ＭＳ 明朝"/>
                <w:color w:val="000000"/>
                <w:sz w:val="22"/>
              </w:rPr>
            </w:pPr>
          </w:p>
        </w:tc>
        <w:tc>
          <w:tcPr>
            <w:tcW w:w="3059" w:type="dxa"/>
            <w:gridSpan w:val="6"/>
            <w:tcBorders>
              <w:top w:val="nil"/>
              <w:left w:val="single" w:sz="4" w:space="0" w:color="auto"/>
              <w:bottom w:val="single" w:sz="4" w:space="0" w:color="auto"/>
              <w:right w:val="single" w:sz="4" w:space="0" w:color="auto"/>
            </w:tcBorders>
            <w:vAlign w:val="center"/>
          </w:tcPr>
          <w:p w14:paraId="48D1F3BC" w14:textId="77777777" w:rsidR="00D72601" w:rsidRPr="00233497" w:rsidRDefault="00543012" w:rsidP="00D72601">
            <w:pPr>
              <w:spacing w:line="300" w:lineRule="exact"/>
              <w:rPr>
                <w:rFonts w:hAnsi="ＭＳ 明朝"/>
                <w:color w:val="000000"/>
                <w:sz w:val="22"/>
              </w:rPr>
            </w:pPr>
            <w:r w:rsidRPr="00233497">
              <w:rPr>
                <w:rFonts w:ascii="ＭＳ 明朝" w:eastAsia="ＭＳ 明朝" w:hAnsi="ＭＳ 明朝"/>
                <w:noProof/>
                <w:color w:val="000000"/>
                <w:sz w:val="22"/>
                <w:u w:val="single"/>
              </w:rPr>
              <mc:AlternateContent>
                <mc:Choice Requires="wps">
                  <w:drawing>
                    <wp:anchor distT="45720" distB="45720" distL="114300" distR="114300" simplePos="0" relativeHeight="251672064" behindDoc="0" locked="0" layoutInCell="1" allowOverlap="1" wp14:anchorId="6B1514A3" wp14:editId="22C5AA4D">
                      <wp:simplePos x="0" y="0"/>
                      <wp:positionH relativeFrom="column">
                        <wp:posOffset>-589280</wp:posOffset>
                      </wp:positionH>
                      <wp:positionV relativeFrom="paragraph">
                        <wp:posOffset>193040</wp:posOffset>
                      </wp:positionV>
                      <wp:extent cx="4217670" cy="4762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476250"/>
                              </a:xfrm>
                              <a:prstGeom prst="rect">
                                <a:avLst/>
                              </a:prstGeom>
                              <a:noFill/>
                              <a:ln w="9525">
                                <a:noFill/>
                                <a:miter lim="800000"/>
                                <a:headEnd/>
                                <a:tailEnd/>
                              </a:ln>
                            </wps:spPr>
                            <wps:txbx>
                              <w:txbxContent>
                                <w:p w14:paraId="7F55B876" w14:textId="77777777" w:rsidR="00374E10" w:rsidRPr="00543012" w:rsidRDefault="00374E10" w:rsidP="00D72601">
                                  <w:pPr>
                                    <w:spacing w:line="260" w:lineRule="exact"/>
                                    <w:rPr>
                                      <w:rFonts w:ascii="ＭＳ 明朝" w:eastAsia="ＭＳ 明朝" w:hAnsi="ＭＳ 明朝"/>
                                      <w:color w:val="000000"/>
                                      <w:sz w:val="18"/>
                                      <w:szCs w:val="18"/>
                                    </w:rPr>
                                  </w:pPr>
                                  <w:r w:rsidRPr="00543012">
                                    <w:rPr>
                                      <w:rFonts w:ascii="ＭＳ 明朝" w:eastAsia="ＭＳ 明朝" w:hAnsi="ＭＳ 明朝" w:hint="eastAsia"/>
                                      <w:color w:val="000000"/>
                                      <w:sz w:val="18"/>
                                      <w:szCs w:val="18"/>
                                    </w:rPr>
                                    <w:t>（注１）計数は、端数をそれぞれ四捨五入している。</w:t>
                                  </w:r>
                                </w:p>
                                <w:p w14:paraId="16929575" w14:textId="77777777" w:rsidR="00374E10" w:rsidRPr="00543012" w:rsidRDefault="00374E10" w:rsidP="00D72601">
                                  <w:pPr>
                                    <w:spacing w:line="260" w:lineRule="exact"/>
                                    <w:rPr>
                                      <w:rFonts w:ascii="ＭＳ 明朝" w:eastAsia="ＭＳ 明朝" w:hAnsi="ＭＳ 明朝"/>
                                      <w:color w:val="000000"/>
                                      <w:sz w:val="18"/>
                                      <w:szCs w:val="18"/>
                                    </w:rPr>
                                  </w:pPr>
                                  <w:r w:rsidRPr="00543012">
                                    <w:rPr>
                                      <w:rFonts w:ascii="ＭＳ 明朝" w:eastAsia="ＭＳ 明朝" w:hAnsi="ＭＳ 明朝" w:hint="eastAsia"/>
                                      <w:color w:val="000000"/>
                                      <w:sz w:val="18"/>
                                      <w:szCs w:val="18"/>
                                    </w:rPr>
                                    <w:t>（注２）期間中の診療報酬改定や給与改定等の変動は考慮していない。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2FE63" id="テキスト ボックス 2" o:spid="_x0000_s1027" type="#_x0000_t202" style="position:absolute;left:0;text-align:left;margin-left:-46.4pt;margin-top:15.2pt;width:332.1pt;height:37.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" filled="f" stroked="f">
                      <v:textbox>
                        <w:txbxContent>
                          <w:p w:rsidR="00374E10" w:rsidRPr="00543012" w:rsidRDefault="00374E10" w:rsidP="00D72601">
                            <w:pPr>
                              <w:spacing w:line="260" w:lineRule="exact"/>
                              <w:rPr>
                                <w:rFonts w:ascii="ＭＳ 明朝" w:eastAsia="ＭＳ 明朝" w:hAnsi="ＭＳ 明朝"/>
                                <w:color w:val="000000"/>
                                <w:sz w:val="18"/>
                                <w:szCs w:val="18"/>
                              </w:rPr>
                            </w:pPr>
                            <w:r w:rsidRPr="00543012">
                              <w:rPr>
                                <w:rFonts w:ascii="ＭＳ 明朝" w:eastAsia="ＭＳ 明朝" w:hAnsi="ＭＳ 明朝" w:hint="eastAsia"/>
                                <w:color w:val="000000"/>
                                <w:sz w:val="18"/>
                                <w:szCs w:val="18"/>
                              </w:rPr>
                              <w:t>（注１）計数は、端数をそれぞれ四捨五入している。</w:t>
                            </w:r>
                          </w:p>
                          <w:p w:rsidR="00374E10" w:rsidRPr="00543012" w:rsidRDefault="00374E10" w:rsidP="00D72601">
                            <w:pPr>
                              <w:spacing w:line="260" w:lineRule="exact"/>
                              <w:rPr>
                                <w:rFonts w:ascii="ＭＳ 明朝" w:eastAsia="ＭＳ 明朝" w:hAnsi="ＭＳ 明朝"/>
                                <w:color w:val="000000"/>
                                <w:sz w:val="18"/>
                                <w:szCs w:val="18"/>
                              </w:rPr>
                            </w:pPr>
                            <w:r w:rsidRPr="00543012">
                              <w:rPr>
                                <w:rFonts w:ascii="ＭＳ 明朝" w:eastAsia="ＭＳ 明朝" w:hAnsi="ＭＳ 明朝" w:hint="eastAsia"/>
                                <w:color w:val="000000"/>
                                <w:sz w:val="18"/>
                                <w:szCs w:val="18"/>
                              </w:rPr>
                              <w:t>（注２）期間中の診療報酬改定や給与改定等の変動は考慮していない。</w:t>
                            </w:r>
                          </w:p>
                        </w:txbxContent>
                      </v:textbox>
                    </v:shape>
                  </w:pict>
                </mc:Fallback>
              </mc:AlternateContent>
            </w:r>
            <w:r w:rsidR="00D72601" w:rsidRPr="00233497">
              <w:rPr>
                <w:rFonts w:hAnsi="ＭＳ 明朝" w:hint="eastAsia"/>
                <w:color w:val="000000"/>
                <w:sz w:val="22"/>
              </w:rPr>
              <w:t>計</w:t>
            </w:r>
          </w:p>
        </w:tc>
        <w:tc>
          <w:tcPr>
            <w:tcW w:w="2126" w:type="dxa"/>
            <w:tcBorders>
              <w:top w:val="single" w:sz="4" w:space="0" w:color="auto"/>
              <w:left w:val="single" w:sz="4" w:space="0" w:color="auto"/>
              <w:bottom w:val="single" w:sz="4" w:space="0" w:color="auto"/>
              <w:right w:val="single" w:sz="4" w:space="0" w:color="auto"/>
            </w:tcBorders>
            <w:vAlign w:val="center"/>
          </w:tcPr>
          <w:p w14:paraId="39803FA6" w14:textId="77777777" w:rsidR="00D72601" w:rsidRPr="00233497" w:rsidRDefault="00D72601" w:rsidP="00D72601">
            <w:pPr>
              <w:tabs>
                <w:tab w:val="left" w:pos="1878"/>
              </w:tabs>
              <w:spacing w:line="300" w:lineRule="exact"/>
              <w:ind w:right="11" w:firstLineChars="100" w:firstLine="220"/>
              <w:jc w:val="right"/>
              <w:rPr>
                <w:rFonts w:asciiTheme="minorEastAsia" w:hAnsiTheme="minorEastAsia"/>
                <w:color w:val="000000"/>
                <w:sz w:val="22"/>
              </w:rPr>
            </w:pPr>
            <w:r w:rsidRPr="00233497">
              <w:rPr>
                <w:rFonts w:asciiTheme="minorEastAsia" w:hAnsiTheme="minorEastAsia" w:hint="eastAsia"/>
                <w:color w:val="000000"/>
                <w:sz w:val="22"/>
              </w:rPr>
              <w:t>347,171</w:t>
            </w:r>
          </w:p>
        </w:tc>
      </w:tr>
    </w:tbl>
    <w:p w14:paraId="671E8008" w14:textId="77777777" w:rsidR="007323C8" w:rsidRPr="00233497" w:rsidRDefault="007323C8" w:rsidP="00A42B2B">
      <w:pPr>
        <w:spacing w:line="280" w:lineRule="exact"/>
        <w:rPr>
          <w:rFonts w:ascii="ＭＳ 明朝" w:eastAsia="ＭＳ 明朝" w:hAnsi="ＭＳ 明朝"/>
          <w:color w:val="000000"/>
          <w:sz w:val="18"/>
          <w:szCs w:val="18"/>
        </w:rPr>
      </w:pPr>
    </w:p>
    <w:p w14:paraId="1822B0CA" w14:textId="77777777" w:rsidR="00D72601" w:rsidRPr="00233497" w:rsidRDefault="00D72601" w:rsidP="00A42B2B">
      <w:pPr>
        <w:spacing w:line="280" w:lineRule="exact"/>
        <w:rPr>
          <w:rFonts w:ascii="ＭＳ 明朝" w:eastAsia="ＭＳ 明朝" w:hAnsi="ＭＳ 明朝"/>
          <w:color w:val="000000"/>
          <w:sz w:val="18"/>
          <w:szCs w:val="18"/>
        </w:rPr>
      </w:pPr>
    </w:p>
    <w:p w14:paraId="05E4EEDB" w14:textId="77777777" w:rsidR="00D72601" w:rsidRPr="00233497" w:rsidRDefault="00D72601" w:rsidP="00A42B2B">
      <w:pPr>
        <w:spacing w:line="280" w:lineRule="exact"/>
        <w:rPr>
          <w:rFonts w:ascii="ＭＳ 明朝" w:eastAsia="ＭＳ 明朝" w:hAnsi="ＭＳ 明朝"/>
          <w:color w:val="000000"/>
          <w:sz w:val="18"/>
          <w:szCs w:val="18"/>
        </w:rPr>
      </w:pPr>
    </w:p>
    <w:p w14:paraId="3AAC0740" w14:textId="77777777" w:rsidR="00D72601" w:rsidRPr="00233497" w:rsidRDefault="00D72601" w:rsidP="00A42B2B">
      <w:pPr>
        <w:spacing w:line="280" w:lineRule="exact"/>
        <w:rPr>
          <w:rFonts w:ascii="ＭＳ 明朝" w:eastAsia="ＭＳ 明朝" w:hAnsi="ＭＳ 明朝"/>
          <w:color w:val="000000"/>
          <w:sz w:val="18"/>
          <w:szCs w:val="18"/>
        </w:rPr>
      </w:pPr>
    </w:p>
    <w:p w14:paraId="749EE4DC" w14:textId="77777777" w:rsidR="00D80A4E" w:rsidRPr="00233497" w:rsidRDefault="00015AFC" w:rsidP="00A42B2B">
      <w:pPr>
        <w:spacing w:line="280" w:lineRule="exact"/>
        <w:rPr>
          <w:rFonts w:ascii="ＭＳ 明朝" w:eastAsia="ＭＳ 明朝" w:hAnsi="ＭＳ 明朝"/>
          <w:color w:val="000000"/>
          <w:szCs w:val="21"/>
        </w:rPr>
      </w:pPr>
      <w:r>
        <w:rPr>
          <w:rFonts w:ascii="ＭＳ 明朝" w:eastAsia="ＭＳ 明朝" w:hAnsi="ＭＳ 明朝" w:hint="eastAsia"/>
          <w:color w:val="000000"/>
          <w:szCs w:val="21"/>
        </w:rPr>
        <w:t>［</w:t>
      </w:r>
      <w:r w:rsidR="00D80A4E" w:rsidRPr="00233497">
        <w:rPr>
          <w:rFonts w:ascii="ＭＳ 明朝" w:eastAsia="ＭＳ 明朝" w:hAnsi="ＭＳ 明朝" w:hint="eastAsia"/>
          <w:color w:val="000000"/>
          <w:szCs w:val="21"/>
        </w:rPr>
        <w:t>人件費の見積り</w:t>
      </w:r>
      <w:r>
        <w:rPr>
          <w:rFonts w:ascii="ＭＳ 明朝" w:eastAsia="ＭＳ 明朝" w:hAnsi="ＭＳ 明朝" w:hint="eastAsia"/>
          <w:color w:val="000000"/>
          <w:szCs w:val="21"/>
        </w:rPr>
        <w:t>］</w:t>
      </w:r>
    </w:p>
    <w:p w14:paraId="0EBEB81F" w14:textId="77777777" w:rsidR="00D80A4E" w:rsidRPr="00233497" w:rsidRDefault="007D79E4" w:rsidP="00A42B2B">
      <w:pPr>
        <w:spacing w:line="280" w:lineRule="exact"/>
        <w:rPr>
          <w:rFonts w:ascii="ＭＳ 明朝" w:eastAsia="ＭＳ 明朝" w:hAnsi="ＭＳ 明朝"/>
          <w:color w:val="000000"/>
          <w:szCs w:val="21"/>
        </w:rPr>
      </w:pPr>
      <w:r w:rsidRPr="00233497">
        <w:rPr>
          <w:rFonts w:ascii="ＭＳ 明朝" w:eastAsia="ＭＳ 明朝" w:hAnsi="ＭＳ 明朝" w:hint="eastAsia"/>
          <w:color w:val="000000"/>
          <w:szCs w:val="21"/>
        </w:rPr>
        <w:t xml:space="preserve">　</w:t>
      </w:r>
      <w:r w:rsidR="00D72601" w:rsidRPr="00233497">
        <w:rPr>
          <w:rFonts w:ascii="ＭＳ 明朝" w:eastAsia="ＭＳ 明朝" w:hAnsi="ＭＳ 明朝" w:hint="eastAsia"/>
          <w:color w:val="000000"/>
          <w:szCs w:val="21"/>
        </w:rPr>
        <w:t>期間中総額147,883</w:t>
      </w:r>
      <w:r w:rsidR="00D80A4E" w:rsidRPr="00233497">
        <w:rPr>
          <w:rFonts w:ascii="ＭＳ 明朝" w:eastAsia="ＭＳ 明朝" w:hAnsi="ＭＳ 明朝" w:hint="eastAsia"/>
          <w:color w:val="000000"/>
          <w:szCs w:val="21"/>
        </w:rPr>
        <w:t>百万円を支出する（給与費の合計額）。なお、当該金額は、役員報酬並びに職員基本給、職員手当、退職給与金及び法定福利費等の額に相当するものである。</w:t>
      </w:r>
    </w:p>
    <w:p w14:paraId="45AA3BD4" w14:textId="77777777" w:rsidR="00D80A4E" w:rsidRPr="00233497" w:rsidRDefault="00015AFC" w:rsidP="00A42B2B">
      <w:pPr>
        <w:spacing w:line="280" w:lineRule="exact"/>
        <w:rPr>
          <w:rFonts w:ascii="ＭＳ 明朝" w:eastAsia="ＭＳ 明朝" w:hAnsi="ＭＳ 明朝"/>
          <w:color w:val="000000"/>
          <w:szCs w:val="21"/>
        </w:rPr>
      </w:pPr>
      <w:r>
        <w:rPr>
          <w:rFonts w:ascii="ＭＳ 明朝" w:eastAsia="ＭＳ 明朝" w:hAnsi="ＭＳ 明朝" w:hint="eastAsia"/>
          <w:color w:val="000000"/>
          <w:szCs w:val="21"/>
        </w:rPr>
        <w:lastRenderedPageBreak/>
        <w:t>［</w:t>
      </w:r>
      <w:r w:rsidR="00D80A4E" w:rsidRPr="00233497">
        <w:rPr>
          <w:rFonts w:ascii="ＭＳ 明朝" w:eastAsia="ＭＳ 明朝" w:hAnsi="ＭＳ 明朝" w:hint="eastAsia"/>
          <w:color w:val="000000"/>
          <w:szCs w:val="21"/>
        </w:rPr>
        <w:t>運営費負担金の算定ルール</w:t>
      </w:r>
      <w:r>
        <w:rPr>
          <w:rFonts w:ascii="ＭＳ 明朝" w:eastAsia="ＭＳ 明朝" w:hAnsi="ＭＳ 明朝" w:hint="eastAsia"/>
          <w:color w:val="000000"/>
          <w:szCs w:val="21"/>
        </w:rPr>
        <w:t>］</w:t>
      </w:r>
    </w:p>
    <w:p w14:paraId="2EC60131" w14:textId="77777777" w:rsidR="00D80A4E" w:rsidRPr="00233497" w:rsidRDefault="00D80A4E" w:rsidP="00A42B2B">
      <w:pPr>
        <w:spacing w:line="280" w:lineRule="exact"/>
        <w:rPr>
          <w:rFonts w:ascii="ＭＳ 明朝" w:eastAsia="ＭＳ 明朝" w:hAnsi="ＭＳ 明朝"/>
          <w:color w:val="000000"/>
          <w:szCs w:val="21"/>
        </w:rPr>
      </w:pPr>
      <w:r w:rsidRPr="00233497">
        <w:rPr>
          <w:rFonts w:ascii="ＭＳ 明朝" w:eastAsia="ＭＳ 明朝" w:hAnsi="ＭＳ 明朝" w:hint="eastAsia"/>
          <w:color w:val="000000"/>
          <w:szCs w:val="21"/>
        </w:rPr>
        <w:t xml:space="preserve">　救急医療等の行政的経費及び高度医療等の不採算経費については、地方独立行政法人法第85</w:t>
      </w:r>
      <w:r w:rsidR="00885B55" w:rsidRPr="00233497">
        <w:rPr>
          <w:rFonts w:ascii="ＭＳ 明朝" w:eastAsia="ＭＳ 明朝" w:hAnsi="ＭＳ 明朝" w:hint="eastAsia"/>
          <w:color w:val="000000"/>
          <w:szCs w:val="21"/>
        </w:rPr>
        <w:t>条</w:t>
      </w:r>
      <w:r w:rsidRPr="00233497">
        <w:rPr>
          <w:rFonts w:ascii="ＭＳ 明朝" w:eastAsia="ＭＳ 明朝" w:hAnsi="ＭＳ 明朝" w:hint="eastAsia"/>
          <w:color w:val="000000"/>
          <w:szCs w:val="21"/>
        </w:rPr>
        <w:t>第１項の規定を基に算出された額とする。</w:t>
      </w:r>
    </w:p>
    <w:p w14:paraId="7D289215" w14:textId="77777777" w:rsidR="00D80A4E" w:rsidRPr="00233497" w:rsidRDefault="00D80A4E" w:rsidP="00A42B2B">
      <w:pPr>
        <w:spacing w:line="280" w:lineRule="exact"/>
        <w:rPr>
          <w:rFonts w:ascii="ＭＳ 明朝" w:eastAsia="ＭＳ 明朝" w:hAnsi="ＭＳ 明朝"/>
          <w:color w:val="000000"/>
          <w:szCs w:val="21"/>
        </w:rPr>
      </w:pPr>
      <w:r w:rsidRPr="00233497">
        <w:rPr>
          <w:rFonts w:ascii="ＭＳ 明朝" w:eastAsia="ＭＳ 明朝" w:hAnsi="ＭＳ 明朝" w:hint="eastAsia"/>
          <w:color w:val="000000"/>
          <w:szCs w:val="21"/>
        </w:rPr>
        <w:t xml:space="preserve">　建設改良費及び長期借入金等償還金（利子）に充当される運営費負担金については、経常費助成のための運営費負担金とする。</w:t>
      </w:r>
    </w:p>
    <w:p w14:paraId="1879354E" w14:textId="77777777" w:rsidR="00D80A4E" w:rsidRPr="00233497" w:rsidRDefault="00D80A4E" w:rsidP="00A42B2B">
      <w:pPr>
        <w:spacing w:line="280" w:lineRule="exact"/>
        <w:rPr>
          <w:rFonts w:ascii="ＭＳ 明朝" w:eastAsia="ＭＳ 明朝" w:hAnsi="ＭＳ 明朝"/>
          <w:color w:val="000000"/>
          <w:szCs w:val="21"/>
        </w:rPr>
      </w:pPr>
      <w:r w:rsidRPr="00233497">
        <w:rPr>
          <w:rFonts w:ascii="ＭＳ 明朝" w:eastAsia="ＭＳ 明朝" w:hAnsi="ＭＳ 明朝" w:hint="eastAsia"/>
          <w:color w:val="000000"/>
          <w:szCs w:val="21"/>
        </w:rPr>
        <w:t xml:space="preserve">　長期借入金等償還金（元金）に充当される運営費負担金については、資本助成のための運営費負担金とする。</w:t>
      </w:r>
    </w:p>
    <w:p w14:paraId="7CFEA69B" w14:textId="77777777" w:rsidR="00D80A4E" w:rsidRPr="00233497" w:rsidRDefault="00D80A4E" w:rsidP="00CE08BF">
      <w:pPr>
        <w:rPr>
          <w:rFonts w:ascii="ＭＳ ゴシック" w:eastAsia="ＭＳ ゴシック" w:hAnsi="ＭＳ 明朝"/>
          <w:b/>
          <w:color w:val="000000"/>
          <w:sz w:val="22"/>
        </w:rPr>
      </w:pPr>
    </w:p>
    <w:p w14:paraId="504A8E21" w14:textId="77777777" w:rsidR="006C271F" w:rsidRPr="00233497" w:rsidRDefault="006C271F" w:rsidP="00CE08BF">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２　収支計画</w:t>
      </w:r>
      <w:r w:rsidR="001F00E4" w:rsidRPr="00233497">
        <w:rPr>
          <w:rFonts w:ascii="ＭＳ ゴシック" w:eastAsia="ＭＳ ゴシック" w:hAnsi="ＭＳ 明朝" w:hint="eastAsia"/>
          <w:b/>
          <w:color w:val="000000"/>
          <w:sz w:val="22"/>
        </w:rPr>
        <w:t>（令和２年度～令和６年度）</w:t>
      </w:r>
    </w:p>
    <w:p w14:paraId="573B71B6" w14:textId="77777777" w:rsidR="001F00E4" w:rsidRPr="00233497" w:rsidRDefault="00943AC9" w:rsidP="0014069C">
      <w:pPr>
        <w:ind w:firstLineChars="2600" w:firstLine="4680"/>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（単位：百万円）</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360"/>
        <w:gridCol w:w="374"/>
        <w:gridCol w:w="340"/>
        <w:gridCol w:w="1730"/>
        <w:gridCol w:w="2126"/>
      </w:tblGrid>
      <w:tr w:rsidR="00233497" w:rsidRPr="00233497" w14:paraId="3BB22FBA" w14:textId="77777777" w:rsidTr="00233497">
        <w:trPr>
          <w:cantSplit/>
          <w:trHeight w:val="340"/>
        </w:trPr>
        <w:tc>
          <w:tcPr>
            <w:tcW w:w="3391" w:type="dxa"/>
            <w:gridSpan w:val="5"/>
            <w:tcBorders>
              <w:top w:val="single" w:sz="4" w:space="0" w:color="auto"/>
              <w:left w:val="single" w:sz="4" w:space="0" w:color="auto"/>
              <w:bottom w:val="single" w:sz="4" w:space="0" w:color="auto"/>
              <w:right w:val="single" w:sz="4" w:space="0" w:color="auto"/>
            </w:tcBorders>
            <w:vAlign w:val="center"/>
          </w:tcPr>
          <w:p w14:paraId="1E863846" w14:textId="77777777" w:rsidR="0014069C" w:rsidRPr="00233497" w:rsidRDefault="0014069C" w:rsidP="00233497">
            <w:pPr>
              <w:spacing w:line="300" w:lineRule="exact"/>
              <w:jc w:val="center"/>
              <w:rPr>
                <w:rFonts w:hAnsi="ＭＳ 明朝"/>
                <w:color w:val="000000"/>
                <w:sz w:val="22"/>
              </w:rPr>
            </w:pPr>
            <w:r w:rsidRPr="00233497">
              <w:rPr>
                <w:rFonts w:hAnsi="ＭＳ 明朝" w:hint="eastAsia"/>
                <w:color w:val="000000"/>
                <w:sz w:val="22"/>
              </w:rPr>
              <w:t>区分</w:t>
            </w:r>
          </w:p>
        </w:tc>
        <w:tc>
          <w:tcPr>
            <w:tcW w:w="2126" w:type="dxa"/>
            <w:tcBorders>
              <w:top w:val="single" w:sz="4" w:space="0" w:color="auto"/>
              <w:left w:val="single" w:sz="4" w:space="0" w:color="auto"/>
              <w:bottom w:val="single" w:sz="4" w:space="0" w:color="auto"/>
              <w:right w:val="single" w:sz="4" w:space="0" w:color="auto"/>
            </w:tcBorders>
            <w:vAlign w:val="center"/>
          </w:tcPr>
          <w:p w14:paraId="1E299126" w14:textId="77777777" w:rsidR="0014069C" w:rsidRPr="00233497" w:rsidRDefault="0014069C" w:rsidP="00233497">
            <w:pPr>
              <w:spacing w:line="300" w:lineRule="exact"/>
              <w:jc w:val="center"/>
              <w:rPr>
                <w:rFonts w:hAnsi="ＭＳ 明朝"/>
                <w:color w:val="000000"/>
                <w:sz w:val="22"/>
              </w:rPr>
            </w:pPr>
            <w:r w:rsidRPr="00233497">
              <w:rPr>
                <w:rFonts w:hAnsi="ＭＳ 明朝" w:hint="eastAsia"/>
                <w:color w:val="000000"/>
                <w:sz w:val="22"/>
              </w:rPr>
              <w:t>金額（税抜）</w:t>
            </w:r>
          </w:p>
        </w:tc>
      </w:tr>
      <w:tr w:rsidR="00233497" w:rsidRPr="00233497" w14:paraId="206EF6B2" w14:textId="77777777" w:rsidTr="00233497">
        <w:trPr>
          <w:cantSplit/>
          <w:trHeight w:val="340"/>
        </w:trPr>
        <w:tc>
          <w:tcPr>
            <w:tcW w:w="3391" w:type="dxa"/>
            <w:gridSpan w:val="5"/>
            <w:tcBorders>
              <w:top w:val="single" w:sz="4" w:space="0" w:color="auto"/>
              <w:left w:val="single" w:sz="4" w:space="0" w:color="auto"/>
              <w:bottom w:val="nil"/>
              <w:right w:val="single" w:sz="4" w:space="0" w:color="auto"/>
            </w:tcBorders>
            <w:vAlign w:val="center"/>
          </w:tcPr>
          <w:p w14:paraId="3DDDD301"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収入の部</w:t>
            </w:r>
          </w:p>
        </w:tc>
        <w:tc>
          <w:tcPr>
            <w:tcW w:w="2126" w:type="dxa"/>
            <w:tcBorders>
              <w:top w:val="single" w:sz="4" w:space="0" w:color="auto"/>
              <w:left w:val="single" w:sz="4" w:space="0" w:color="auto"/>
              <w:bottom w:val="single" w:sz="4" w:space="0" w:color="auto"/>
              <w:right w:val="single" w:sz="4" w:space="0" w:color="auto"/>
            </w:tcBorders>
            <w:vAlign w:val="center"/>
          </w:tcPr>
          <w:p w14:paraId="01F49E71"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314,804</w:t>
            </w:r>
          </w:p>
        </w:tc>
      </w:tr>
      <w:tr w:rsidR="00233497" w:rsidRPr="00233497" w14:paraId="58B15886" w14:textId="77777777" w:rsidTr="00233497">
        <w:trPr>
          <w:cantSplit/>
          <w:trHeight w:val="340"/>
        </w:trPr>
        <w:tc>
          <w:tcPr>
            <w:tcW w:w="587" w:type="dxa"/>
            <w:vMerge w:val="restart"/>
            <w:tcBorders>
              <w:top w:val="nil"/>
              <w:left w:val="single" w:sz="4" w:space="0" w:color="auto"/>
              <w:bottom w:val="nil"/>
              <w:right w:val="single" w:sz="4" w:space="0" w:color="auto"/>
            </w:tcBorders>
            <w:vAlign w:val="center"/>
          </w:tcPr>
          <w:p w14:paraId="5BFAD37F" w14:textId="77777777" w:rsidR="0014069C" w:rsidRPr="00233497" w:rsidRDefault="0014069C" w:rsidP="00233497">
            <w:pPr>
              <w:spacing w:line="300" w:lineRule="exact"/>
              <w:rPr>
                <w:rFonts w:hAnsi="ＭＳ 明朝"/>
                <w:color w:val="000000"/>
                <w:sz w:val="22"/>
              </w:rPr>
            </w:pPr>
          </w:p>
        </w:tc>
        <w:tc>
          <w:tcPr>
            <w:tcW w:w="2804" w:type="dxa"/>
            <w:gridSpan w:val="4"/>
            <w:tcBorders>
              <w:top w:val="single" w:sz="4" w:space="0" w:color="auto"/>
              <w:left w:val="single" w:sz="4" w:space="0" w:color="auto"/>
              <w:bottom w:val="nil"/>
              <w:right w:val="single" w:sz="4" w:space="0" w:color="auto"/>
            </w:tcBorders>
            <w:vAlign w:val="center"/>
          </w:tcPr>
          <w:p w14:paraId="40908EE5"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営業収益</w:t>
            </w:r>
          </w:p>
        </w:tc>
        <w:tc>
          <w:tcPr>
            <w:tcW w:w="2126" w:type="dxa"/>
            <w:tcBorders>
              <w:top w:val="single" w:sz="4" w:space="0" w:color="auto"/>
              <w:left w:val="single" w:sz="4" w:space="0" w:color="auto"/>
              <w:bottom w:val="single" w:sz="4" w:space="0" w:color="auto"/>
              <w:right w:val="single" w:sz="4" w:space="0" w:color="auto"/>
            </w:tcBorders>
            <w:vAlign w:val="center"/>
          </w:tcPr>
          <w:p w14:paraId="04C6C648"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310,001</w:t>
            </w:r>
          </w:p>
        </w:tc>
      </w:tr>
      <w:tr w:rsidR="00233497" w:rsidRPr="00233497" w14:paraId="70E6ECD6" w14:textId="77777777" w:rsidTr="00233497">
        <w:trPr>
          <w:cantSplit/>
          <w:trHeight w:val="340"/>
        </w:trPr>
        <w:tc>
          <w:tcPr>
            <w:tcW w:w="587" w:type="dxa"/>
            <w:vMerge/>
            <w:tcBorders>
              <w:top w:val="nil"/>
              <w:left w:val="single" w:sz="4" w:space="0" w:color="auto"/>
              <w:bottom w:val="nil"/>
              <w:right w:val="single" w:sz="4" w:space="0" w:color="auto"/>
            </w:tcBorders>
            <w:vAlign w:val="center"/>
          </w:tcPr>
          <w:p w14:paraId="269DF881" w14:textId="77777777" w:rsidR="0014069C" w:rsidRPr="00233497" w:rsidRDefault="0014069C" w:rsidP="00233497">
            <w:pPr>
              <w:widowControl/>
              <w:jc w:val="left"/>
              <w:rPr>
                <w:rFonts w:hAnsi="ＭＳ 明朝"/>
                <w:color w:val="000000"/>
                <w:sz w:val="22"/>
              </w:rPr>
            </w:pPr>
          </w:p>
        </w:tc>
        <w:tc>
          <w:tcPr>
            <w:tcW w:w="360" w:type="dxa"/>
            <w:vMerge w:val="restart"/>
            <w:tcBorders>
              <w:top w:val="nil"/>
              <w:left w:val="single" w:sz="4" w:space="0" w:color="auto"/>
              <w:bottom w:val="single" w:sz="4" w:space="0" w:color="auto"/>
              <w:right w:val="single" w:sz="4" w:space="0" w:color="auto"/>
            </w:tcBorders>
            <w:vAlign w:val="center"/>
          </w:tcPr>
          <w:p w14:paraId="15532EF4" w14:textId="77777777" w:rsidR="0014069C" w:rsidRPr="00233497" w:rsidRDefault="0014069C" w:rsidP="00233497">
            <w:pPr>
              <w:spacing w:line="300" w:lineRule="exact"/>
              <w:rPr>
                <w:rFonts w:hAnsi="ＭＳ 明朝"/>
                <w:color w:val="000000"/>
                <w:sz w:val="22"/>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14:paraId="333D020F"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医業収益</w:t>
            </w:r>
          </w:p>
        </w:tc>
        <w:tc>
          <w:tcPr>
            <w:tcW w:w="2126" w:type="dxa"/>
            <w:tcBorders>
              <w:top w:val="single" w:sz="4" w:space="0" w:color="auto"/>
              <w:left w:val="single" w:sz="4" w:space="0" w:color="auto"/>
              <w:bottom w:val="single" w:sz="4" w:space="0" w:color="auto"/>
              <w:right w:val="single" w:sz="4" w:space="0" w:color="auto"/>
            </w:tcBorders>
            <w:vAlign w:val="center"/>
          </w:tcPr>
          <w:p w14:paraId="4684D4DD"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257,038</w:t>
            </w:r>
          </w:p>
        </w:tc>
      </w:tr>
      <w:tr w:rsidR="00233497" w:rsidRPr="00233497" w14:paraId="57362E1F" w14:textId="77777777" w:rsidTr="00233497">
        <w:trPr>
          <w:cantSplit/>
          <w:trHeight w:val="340"/>
        </w:trPr>
        <w:tc>
          <w:tcPr>
            <w:tcW w:w="587" w:type="dxa"/>
            <w:vMerge/>
            <w:tcBorders>
              <w:top w:val="nil"/>
              <w:left w:val="single" w:sz="4" w:space="0" w:color="auto"/>
              <w:bottom w:val="nil"/>
              <w:right w:val="single" w:sz="4" w:space="0" w:color="auto"/>
            </w:tcBorders>
            <w:vAlign w:val="center"/>
          </w:tcPr>
          <w:p w14:paraId="6618C3AD"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5F17C074" w14:textId="77777777" w:rsidR="0014069C" w:rsidRPr="00233497" w:rsidRDefault="0014069C" w:rsidP="00233497">
            <w:pPr>
              <w:widowControl/>
              <w:jc w:val="left"/>
              <w:rPr>
                <w:rFonts w:hAnsi="ＭＳ 明朝"/>
                <w:color w:val="000000"/>
                <w:sz w:val="22"/>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14:paraId="2D3EFE9B"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運営費負担金収益</w:t>
            </w:r>
          </w:p>
        </w:tc>
        <w:tc>
          <w:tcPr>
            <w:tcW w:w="2126" w:type="dxa"/>
            <w:tcBorders>
              <w:top w:val="single" w:sz="4" w:space="0" w:color="auto"/>
              <w:left w:val="single" w:sz="4" w:space="0" w:color="auto"/>
              <w:bottom w:val="single" w:sz="4" w:space="0" w:color="auto"/>
              <w:right w:val="single" w:sz="4" w:space="0" w:color="auto"/>
            </w:tcBorders>
            <w:vAlign w:val="center"/>
          </w:tcPr>
          <w:p w14:paraId="64BA3954"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50,356</w:t>
            </w:r>
          </w:p>
        </w:tc>
      </w:tr>
      <w:tr w:rsidR="00233497" w:rsidRPr="00233497" w14:paraId="7381F24D" w14:textId="77777777" w:rsidTr="00233497">
        <w:trPr>
          <w:cantSplit/>
          <w:trHeight w:val="340"/>
        </w:trPr>
        <w:tc>
          <w:tcPr>
            <w:tcW w:w="587" w:type="dxa"/>
            <w:vMerge/>
            <w:tcBorders>
              <w:top w:val="nil"/>
              <w:left w:val="single" w:sz="4" w:space="0" w:color="auto"/>
              <w:bottom w:val="nil"/>
              <w:right w:val="single" w:sz="4" w:space="0" w:color="auto"/>
            </w:tcBorders>
            <w:vAlign w:val="center"/>
          </w:tcPr>
          <w:p w14:paraId="54943699"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54FF7588" w14:textId="77777777" w:rsidR="0014069C" w:rsidRPr="00233497" w:rsidRDefault="0014069C" w:rsidP="00233497">
            <w:pPr>
              <w:widowControl/>
              <w:jc w:val="left"/>
              <w:rPr>
                <w:rFonts w:hAnsi="ＭＳ 明朝"/>
                <w:color w:val="000000"/>
                <w:sz w:val="22"/>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14:paraId="674CB619"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その他営業収益</w:t>
            </w:r>
          </w:p>
        </w:tc>
        <w:tc>
          <w:tcPr>
            <w:tcW w:w="2126" w:type="dxa"/>
            <w:tcBorders>
              <w:top w:val="single" w:sz="4" w:space="0" w:color="auto"/>
              <w:left w:val="single" w:sz="4" w:space="0" w:color="auto"/>
              <w:bottom w:val="single" w:sz="4" w:space="0" w:color="auto"/>
              <w:right w:val="single" w:sz="4" w:space="0" w:color="auto"/>
            </w:tcBorders>
            <w:vAlign w:val="center"/>
          </w:tcPr>
          <w:p w14:paraId="04F2D92B"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2,608</w:t>
            </w:r>
          </w:p>
        </w:tc>
      </w:tr>
      <w:tr w:rsidR="00233497" w:rsidRPr="00233497" w14:paraId="0BE6E184" w14:textId="77777777" w:rsidTr="00233497">
        <w:trPr>
          <w:cantSplit/>
          <w:trHeight w:val="340"/>
        </w:trPr>
        <w:tc>
          <w:tcPr>
            <w:tcW w:w="587" w:type="dxa"/>
            <w:vMerge/>
            <w:tcBorders>
              <w:top w:val="nil"/>
              <w:left w:val="single" w:sz="4" w:space="0" w:color="auto"/>
              <w:bottom w:val="nil"/>
              <w:right w:val="single" w:sz="4" w:space="0" w:color="auto"/>
            </w:tcBorders>
            <w:vAlign w:val="center"/>
          </w:tcPr>
          <w:p w14:paraId="5B397034" w14:textId="77777777" w:rsidR="0014069C" w:rsidRPr="00233497" w:rsidRDefault="0014069C" w:rsidP="00233497">
            <w:pPr>
              <w:widowControl/>
              <w:jc w:val="left"/>
              <w:rPr>
                <w:rFonts w:hAnsi="ＭＳ 明朝"/>
                <w:color w:val="000000"/>
                <w:sz w:val="22"/>
              </w:rPr>
            </w:pPr>
          </w:p>
        </w:tc>
        <w:tc>
          <w:tcPr>
            <w:tcW w:w="2804" w:type="dxa"/>
            <w:gridSpan w:val="4"/>
            <w:tcBorders>
              <w:top w:val="single" w:sz="4" w:space="0" w:color="auto"/>
              <w:left w:val="single" w:sz="4" w:space="0" w:color="auto"/>
              <w:bottom w:val="nil"/>
              <w:right w:val="single" w:sz="4" w:space="0" w:color="auto"/>
            </w:tcBorders>
            <w:vAlign w:val="center"/>
          </w:tcPr>
          <w:p w14:paraId="45925B06"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営業外収益</w:t>
            </w:r>
          </w:p>
        </w:tc>
        <w:tc>
          <w:tcPr>
            <w:tcW w:w="2126" w:type="dxa"/>
            <w:tcBorders>
              <w:top w:val="single" w:sz="4" w:space="0" w:color="auto"/>
              <w:left w:val="single" w:sz="4" w:space="0" w:color="auto"/>
              <w:bottom w:val="single" w:sz="4" w:space="0" w:color="auto"/>
              <w:right w:val="single" w:sz="4" w:space="0" w:color="auto"/>
            </w:tcBorders>
            <w:vAlign w:val="center"/>
          </w:tcPr>
          <w:p w14:paraId="1ABAD0BF"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4,804</w:t>
            </w:r>
          </w:p>
        </w:tc>
      </w:tr>
      <w:tr w:rsidR="00233497" w:rsidRPr="00233497" w14:paraId="28C15308" w14:textId="77777777" w:rsidTr="00233497">
        <w:trPr>
          <w:cantSplit/>
          <w:trHeight w:val="340"/>
        </w:trPr>
        <w:tc>
          <w:tcPr>
            <w:tcW w:w="587" w:type="dxa"/>
            <w:vMerge/>
            <w:tcBorders>
              <w:top w:val="nil"/>
              <w:left w:val="single" w:sz="4" w:space="0" w:color="auto"/>
              <w:bottom w:val="nil"/>
              <w:right w:val="single" w:sz="4" w:space="0" w:color="auto"/>
            </w:tcBorders>
            <w:vAlign w:val="center"/>
          </w:tcPr>
          <w:p w14:paraId="33664C49" w14:textId="77777777" w:rsidR="0014069C" w:rsidRPr="00233497" w:rsidRDefault="0014069C" w:rsidP="00233497">
            <w:pPr>
              <w:widowControl/>
              <w:jc w:val="left"/>
              <w:rPr>
                <w:rFonts w:hAnsi="ＭＳ 明朝"/>
                <w:color w:val="000000"/>
                <w:sz w:val="22"/>
              </w:rPr>
            </w:pPr>
          </w:p>
        </w:tc>
        <w:tc>
          <w:tcPr>
            <w:tcW w:w="360" w:type="dxa"/>
            <w:vMerge w:val="restart"/>
            <w:tcBorders>
              <w:top w:val="nil"/>
              <w:left w:val="single" w:sz="4" w:space="0" w:color="auto"/>
              <w:bottom w:val="single" w:sz="4" w:space="0" w:color="auto"/>
              <w:right w:val="single" w:sz="4" w:space="0" w:color="auto"/>
            </w:tcBorders>
            <w:vAlign w:val="center"/>
          </w:tcPr>
          <w:p w14:paraId="7689635C" w14:textId="77777777" w:rsidR="0014069C" w:rsidRPr="00233497" w:rsidRDefault="0014069C" w:rsidP="00233497">
            <w:pPr>
              <w:spacing w:line="300" w:lineRule="exact"/>
              <w:rPr>
                <w:rFonts w:hAnsi="ＭＳ 明朝"/>
                <w:color w:val="000000"/>
                <w:sz w:val="22"/>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14:paraId="0FB5AE45"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運営費負担金収益</w:t>
            </w:r>
          </w:p>
        </w:tc>
        <w:tc>
          <w:tcPr>
            <w:tcW w:w="2126" w:type="dxa"/>
            <w:tcBorders>
              <w:top w:val="single" w:sz="4" w:space="0" w:color="auto"/>
              <w:left w:val="single" w:sz="4" w:space="0" w:color="auto"/>
              <w:bottom w:val="single" w:sz="4" w:space="0" w:color="auto"/>
              <w:right w:val="single" w:sz="4" w:space="0" w:color="auto"/>
            </w:tcBorders>
            <w:vAlign w:val="center"/>
          </w:tcPr>
          <w:p w14:paraId="47EB4BA2"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1,535</w:t>
            </w:r>
          </w:p>
        </w:tc>
      </w:tr>
      <w:tr w:rsidR="00233497" w:rsidRPr="00233497" w14:paraId="4A735CAE" w14:textId="77777777" w:rsidTr="00233497">
        <w:trPr>
          <w:cantSplit/>
          <w:trHeight w:val="340"/>
        </w:trPr>
        <w:tc>
          <w:tcPr>
            <w:tcW w:w="587" w:type="dxa"/>
            <w:vMerge/>
            <w:tcBorders>
              <w:top w:val="nil"/>
              <w:left w:val="single" w:sz="4" w:space="0" w:color="auto"/>
              <w:bottom w:val="nil"/>
              <w:right w:val="single" w:sz="4" w:space="0" w:color="auto"/>
            </w:tcBorders>
            <w:vAlign w:val="center"/>
          </w:tcPr>
          <w:p w14:paraId="1B9B10D5"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26E17454" w14:textId="77777777" w:rsidR="0014069C" w:rsidRPr="00233497" w:rsidRDefault="0014069C" w:rsidP="00233497">
            <w:pPr>
              <w:widowControl/>
              <w:jc w:val="left"/>
              <w:rPr>
                <w:rFonts w:hAnsi="ＭＳ 明朝"/>
                <w:color w:val="000000"/>
                <w:sz w:val="22"/>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14:paraId="32386FCA"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その他営業外収益</w:t>
            </w:r>
          </w:p>
        </w:tc>
        <w:tc>
          <w:tcPr>
            <w:tcW w:w="2126" w:type="dxa"/>
            <w:tcBorders>
              <w:top w:val="single" w:sz="4" w:space="0" w:color="auto"/>
              <w:left w:val="single" w:sz="4" w:space="0" w:color="auto"/>
              <w:bottom w:val="single" w:sz="4" w:space="0" w:color="auto"/>
              <w:right w:val="single" w:sz="4" w:space="0" w:color="auto"/>
            </w:tcBorders>
            <w:vAlign w:val="center"/>
          </w:tcPr>
          <w:p w14:paraId="3A2577D8"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3,269</w:t>
            </w:r>
          </w:p>
        </w:tc>
      </w:tr>
      <w:tr w:rsidR="00233497" w:rsidRPr="00233497" w14:paraId="039C29C3" w14:textId="77777777" w:rsidTr="00233497">
        <w:trPr>
          <w:cantSplit/>
          <w:trHeight w:val="340"/>
        </w:trPr>
        <w:tc>
          <w:tcPr>
            <w:tcW w:w="587" w:type="dxa"/>
            <w:tcBorders>
              <w:top w:val="nil"/>
              <w:left w:val="single" w:sz="4" w:space="0" w:color="auto"/>
              <w:bottom w:val="nil"/>
              <w:right w:val="single" w:sz="4" w:space="0" w:color="auto"/>
            </w:tcBorders>
            <w:vAlign w:val="center"/>
          </w:tcPr>
          <w:p w14:paraId="46B7566D" w14:textId="77777777" w:rsidR="0014069C" w:rsidRPr="00233497" w:rsidRDefault="0014069C" w:rsidP="00233497">
            <w:pPr>
              <w:spacing w:line="300" w:lineRule="exact"/>
              <w:rPr>
                <w:rFonts w:hAnsi="ＭＳ 明朝"/>
                <w:color w:val="000000"/>
                <w:sz w:val="22"/>
              </w:rPr>
            </w:pPr>
          </w:p>
        </w:tc>
        <w:tc>
          <w:tcPr>
            <w:tcW w:w="2804" w:type="dxa"/>
            <w:gridSpan w:val="4"/>
            <w:tcBorders>
              <w:top w:val="single" w:sz="4" w:space="0" w:color="auto"/>
              <w:left w:val="single" w:sz="4" w:space="0" w:color="auto"/>
              <w:bottom w:val="nil"/>
              <w:right w:val="single" w:sz="4" w:space="0" w:color="auto"/>
            </w:tcBorders>
            <w:vAlign w:val="center"/>
          </w:tcPr>
          <w:p w14:paraId="027B7DED"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臨時利益</w:t>
            </w:r>
          </w:p>
        </w:tc>
        <w:tc>
          <w:tcPr>
            <w:tcW w:w="2126" w:type="dxa"/>
            <w:tcBorders>
              <w:top w:val="single" w:sz="4" w:space="0" w:color="auto"/>
              <w:left w:val="single" w:sz="4" w:space="0" w:color="auto"/>
              <w:bottom w:val="single" w:sz="4" w:space="0" w:color="auto"/>
              <w:right w:val="single" w:sz="4" w:space="0" w:color="auto"/>
            </w:tcBorders>
            <w:vAlign w:val="center"/>
          </w:tcPr>
          <w:p w14:paraId="569A96E8"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233497" w:rsidRPr="00233497" w14:paraId="1671018C" w14:textId="77777777" w:rsidTr="00233497">
        <w:trPr>
          <w:cantSplit/>
          <w:trHeight w:val="340"/>
        </w:trPr>
        <w:tc>
          <w:tcPr>
            <w:tcW w:w="3391" w:type="dxa"/>
            <w:gridSpan w:val="5"/>
            <w:tcBorders>
              <w:top w:val="single" w:sz="4" w:space="0" w:color="auto"/>
              <w:left w:val="single" w:sz="4" w:space="0" w:color="auto"/>
              <w:bottom w:val="nil"/>
              <w:right w:val="single" w:sz="4" w:space="0" w:color="auto"/>
            </w:tcBorders>
            <w:vAlign w:val="center"/>
          </w:tcPr>
          <w:p w14:paraId="18FAE267"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支出の部</w:t>
            </w:r>
          </w:p>
        </w:tc>
        <w:tc>
          <w:tcPr>
            <w:tcW w:w="2126" w:type="dxa"/>
            <w:tcBorders>
              <w:top w:val="single" w:sz="4" w:space="0" w:color="auto"/>
              <w:left w:val="single" w:sz="4" w:space="0" w:color="auto"/>
              <w:bottom w:val="single" w:sz="4" w:space="0" w:color="auto"/>
              <w:right w:val="single" w:sz="4" w:space="0" w:color="auto"/>
            </w:tcBorders>
            <w:vAlign w:val="center"/>
          </w:tcPr>
          <w:p w14:paraId="6BCC449C"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316,125</w:t>
            </w:r>
          </w:p>
        </w:tc>
      </w:tr>
      <w:tr w:rsidR="00233497" w:rsidRPr="00233497" w14:paraId="533FBC93" w14:textId="77777777" w:rsidTr="00233497">
        <w:trPr>
          <w:cantSplit/>
          <w:trHeight w:val="340"/>
        </w:trPr>
        <w:tc>
          <w:tcPr>
            <w:tcW w:w="587" w:type="dxa"/>
            <w:vMerge w:val="restart"/>
            <w:tcBorders>
              <w:top w:val="nil"/>
              <w:left w:val="single" w:sz="4" w:space="0" w:color="auto"/>
              <w:bottom w:val="single" w:sz="4" w:space="0" w:color="auto"/>
              <w:right w:val="single" w:sz="4" w:space="0" w:color="auto"/>
            </w:tcBorders>
            <w:vAlign w:val="center"/>
          </w:tcPr>
          <w:p w14:paraId="0855087E" w14:textId="77777777" w:rsidR="0014069C" w:rsidRPr="00233497" w:rsidRDefault="0014069C" w:rsidP="00233497">
            <w:pPr>
              <w:spacing w:line="300" w:lineRule="exact"/>
              <w:rPr>
                <w:rFonts w:hAnsi="ＭＳ 明朝"/>
                <w:color w:val="000000"/>
                <w:sz w:val="22"/>
              </w:rPr>
            </w:pPr>
          </w:p>
        </w:tc>
        <w:tc>
          <w:tcPr>
            <w:tcW w:w="2804" w:type="dxa"/>
            <w:gridSpan w:val="4"/>
            <w:tcBorders>
              <w:top w:val="single" w:sz="4" w:space="0" w:color="auto"/>
              <w:left w:val="single" w:sz="4" w:space="0" w:color="auto"/>
              <w:bottom w:val="nil"/>
              <w:right w:val="single" w:sz="4" w:space="0" w:color="auto"/>
            </w:tcBorders>
            <w:vAlign w:val="center"/>
          </w:tcPr>
          <w:p w14:paraId="413378D4"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営業費用</w:t>
            </w:r>
          </w:p>
        </w:tc>
        <w:tc>
          <w:tcPr>
            <w:tcW w:w="2126" w:type="dxa"/>
            <w:tcBorders>
              <w:top w:val="single" w:sz="4" w:space="0" w:color="auto"/>
              <w:left w:val="single" w:sz="4" w:space="0" w:color="auto"/>
              <w:bottom w:val="single" w:sz="4" w:space="0" w:color="auto"/>
              <w:right w:val="single" w:sz="4" w:space="0" w:color="auto"/>
            </w:tcBorders>
            <w:vAlign w:val="center"/>
          </w:tcPr>
          <w:p w14:paraId="6EAF398D"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312,216</w:t>
            </w:r>
          </w:p>
        </w:tc>
      </w:tr>
      <w:tr w:rsidR="00233497" w:rsidRPr="00233497" w14:paraId="377507EE"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4F323209" w14:textId="77777777" w:rsidR="0014069C" w:rsidRPr="00233497" w:rsidRDefault="0014069C" w:rsidP="00233497">
            <w:pPr>
              <w:widowControl/>
              <w:jc w:val="left"/>
              <w:rPr>
                <w:rFonts w:hAnsi="ＭＳ 明朝"/>
                <w:color w:val="000000"/>
                <w:sz w:val="22"/>
              </w:rPr>
            </w:pPr>
          </w:p>
        </w:tc>
        <w:tc>
          <w:tcPr>
            <w:tcW w:w="360" w:type="dxa"/>
            <w:vMerge w:val="restart"/>
            <w:tcBorders>
              <w:top w:val="nil"/>
              <w:left w:val="single" w:sz="4" w:space="0" w:color="auto"/>
              <w:bottom w:val="single" w:sz="4" w:space="0" w:color="auto"/>
              <w:right w:val="single" w:sz="4" w:space="0" w:color="auto"/>
            </w:tcBorders>
            <w:vAlign w:val="center"/>
          </w:tcPr>
          <w:p w14:paraId="53B66CEB" w14:textId="77777777" w:rsidR="0014069C" w:rsidRPr="00233497" w:rsidRDefault="0014069C" w:rsidP="00233497">
            <w:pPr>
              <w:spacing w:line="300" w:lineRule="exact"/>
              <w:rPr>
                <w:rFonts w:hAnsi="ＭＳ 明朝"/>
                <w:color w:val="000000"/>
                <w:sz w:val="22"/>
              </w:rPr>
            </w:pPr>
          </w:p>
        </w:tc>
        <w:tc>
          <w:tcPr>
            <w:tcW w:w="2444" w:type="dxa"/>
            <w:gridSpan w:val="3"/>
            <w:tcBorders>
              <w:top w:val="single" w:sz="4" w:space="0" w:color="auto"/>
              <w:left w:val="single" w:sz="4" w:space="0" w:color="auto"/>
              <w:bottom w:val="nil"/>
              <w:right w:val="single" w:sz="4" w:space="0" w:color="auto"/>
            </w:tcBorders>
            <w:vAlign w:val="center"/>
          </w:tcPr>
          <w:p w14:paraId="187D518F"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医業費用</w:t>
            </w:r>
          </w:p>
        </w:tc>
        <w:tc>
          <w:tcPr>
            <w:tcW w:w="2126" w:type="dxa"/>
            <w:tcBorders>
              <w:top w:val="single" w:sz="4" w:space="0" w:color="auto"/>
              <w:left w:val="single" w:sz="4" w:space="0" w:color="auto"/>
              <w:bottom w:val="single" w:sz="4" w:space="0" w:color="auto"/>
              <w:right w:val="single" w:sz="4" w:space="0" w:color="auto"/>
            </w:tcBorders>
            <w:vAlign w:val="center"/>
          </w:tcPr>
          <w:p w14:paraId="1AAE9ACA"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295,968</w:t>
            </w:r>
          </w:p>
        </w:tc>
      </w:tr>
      <w:tr w:rsidR="00233497" w:rsidRPr="00233497" w14:paraId="74CFF3A8"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1FBE196B"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5AE1DD2F" w14:textId="77777777" w:rsidR="0014069C" w:rsidRPr="00233497" w:rsidRDefault="0014069C" w:rsidP="00233497">
            <w:pPr>
              <w:widowControl/>
              <w:jc w:val="left"/>
              <w:rPr>
                <w:rFonts w:hAnsi="ＭＳ 明朝"/>
                <w:color w:val="000000"/>
                <w:sz w:val="22"/>
              </w:rPr>
            </w:pPr>
          </w:p>
        </w:tc>
        <w:tc>
          <w:tcPr>
            <w:tcW w:w="374" w:type="dxa"/>
            <w:vMerge w:val="restart"/>
            <w:tcBorders>
              <w:top w:val="nil"/>
              <w:left w:val="single" w:sz="4" w:space="0" w:color="auto"/>
              <w:bottom w:val="single" w:sz="4" w:space="0" w:color="auto"/>
              <w:right w:val="single" w:sz="4" w:space="0" w:color="auto"/>
            </w:tcBorders>
            <w:vAlign w:val="center"/>
          </w:tcPr>
          <w:p w14:paraId="25EF4093" w14:textId="77777777" w:rsidR="0014069C" w:rsidRPr="00233497" w:rsidRDefault="0014069C" w:rsidP="00233497">
            <w:pPr>
              <w:spacing w:line="300" w:lineRule="exact"/>
              <w:rPr>
                <w:rFonts w:hAnsi="ＭＳ 明朝"/>
                <w:color w:val="000000"/>
                <w:sz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668CFB7A"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給与費</w:t>
            </w:r>
          </w:p>
        </w:tc>
        <w:tc>
          <w:tcPr>
            <w:tcW w:w="2126" w:type="dxa"/>
            <w:tcBorders>
              <w:top w:val="single" w:sz="4" w:space="0" w:color="auto"/>
              <w:left w:val="single" w:sz="4" w:space="0" w:color="auto"/>
              <w:bottom w:val="single" w:sz="4" w:space="0" w:color="auto"/>
              <w:right w:val="single" w:sz="4" w:space="0" w:color="auto"/>
            </w:tcBorders>
            <w:vAlign w:val="center"/>
          </w:tcPr>
          <w:p w14:paraId="49985A60"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137,400</w:t>
            </w:r>
          </w:p>
        </w:tc>
      </w:tr>
      <w:tr w:rsidR="00233497" w:rsidRPr="00233497" w14:paraId="1A829250"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68C36B9D"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2C046258" w14:textId="77777777"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14:paraId="3F3D8A8F" w14:textId="77777777" w:rsidR="0014069C" w:rsidRPr="00233497" w:rsidRDefault="0014069C" w:rsidP="00233497">
            <w:pPr>
              <w:widowControl/>
              <w:jc w:val="left"/>
              <w:rPr>
                <w:rFonts w:hAnsi="ＭＳ 明朝"/>
                <w:color w:val="000000"/>
                <w:sz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36F95974"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材料費</w:t>
            </w:r>
          </w:p>
        </w:tc>
        <w:tc>
          <w:tcPr>
            <w:tcW w:w="2126" w:type="dxa"/>
            <w:tcBorders>
              <w:top w:val="single" w:sz="4" w:space="0" w:color="auto"/>
              <w:left w:val="single" w:sz="4" w:space="0" w:color="auto"/>
              <w:bottom w:val="single" w:sz="4" w:space="0" w:color="auto"/>
              <w:right w:val="single" w:sz="4" w:space="0" w:color="auto"/>
            </w:tcBorders>
            <w:vAlign w:val="center"/>
          </w:tcPr>
          <w:p w14:paraId="16E99840"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76,034</w:t>
            </w:r>
          </w:p>
        </w:tc>
      </w:tr>
      <w:tr w:rsidR="00233497" w:rsidRPr="00233497" w14:paraId="7049EC68"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1E33D058"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44CC8C2C" w14:textId="77777777"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14:paraId="762A4368" w14:textId="77777777" w:rsidR="0014069C" w:rsidRPr="00233497" w:rsidRDefault="0014069C" w:rsidP="00233497">
            <w:pPr>
              <w:widowControl/>
              <w:jc w:val="left"/>
              <w:rPr>
                <w:rFonts w:hAnsi="ＭＳ 明朝"/>
                <w:color w:val="000000"/>
                <w:sz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E68DB4D"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経費</w:t>
            </w:r>
          </w:p>
        </w:tc>
        <w:tc>
          <w:tcPr>
            <w:tcW w:w="2126" w:type="dxa"/>
            <w:tcBorders>
              <w:top w:val="single" w:sz="4" w:space="0" w:color="auto"/>
              <w:left w:val="single" w:sz="4" w:space="0" w:color="auto"/>
              <w:bottom w:val="single" w:sz="4" w:space="0" w:color="auto"/>
              <w:right w:val="single" w:sz="4" w:space="0" w:color="auto"/>
            </w:tcBorders>
            <w:vAlign w:val="center"/>
          </w:tcPr>
          <w:p w14:paraId="27B1EFD1"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52,226</w:t>
            </w:r>
          </w:p>
        </w:tc>
      </w:tr>
      <w:tr w:rsidR="00233497" w:rsidRPr="00233497" w14:paraId="09A51AEB"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5EFF368F"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7FDCF1A0" w14:textId="77777777"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14:paraId="5A2E739F" w14:textId="77777777" w:rsidR="0014069C" w:rsidRPr="00233497" w:rsidRDefault="0014069C" w:rsidP="00233497">
            <w:pPr>
              <w:widowControl/>
              <w:jc w:val="left"/>
              <w:rPr>
                <w:rFonts w:hAnsi="ＭＳ 明朝"/>
                <w:color w:val="000000"/>
                <w:sz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3167533"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減価償却費</w:t>
            </w:r>
          </w:p>
        </w:tc>
        <w:tc>
          <w:tcPr>
            <w:tcW w:w="2126" w:type="dxa"/>
            <w:tcBorders>
              <w:top w:val="single" w:sz="4" w:space="0" w:color="auto"/>
              <w:left w:val="single" w:sz="4" w:space="0" w:color="auto"/>
              <w:bottom w:val="single" w:sz="4" w:space="0" w:color="auto"/>
              <w:right w:val="single" w:sz="4" w:space="0" w:color="auto"/>
            </w:tcBorders>
            <w:vAlign w:val="center"/>
          </w:tcPr>
          <w:p w14:paraId="4F9B0895"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17,774</w:t>
            </w:r>
          </w:p>
        </w:tc>
      </w:tr>
      <w:tr w:rsidR="00233497" w:rsidRPr="00233497" w14:paraId="608A0B70"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1E06543C"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73DA3160" w14:textId="77777777"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14:paraId="14A516D4" w14:textId="77777777" w:rsidR="0014069C" w:rsidRPr="00233497" w:rsidRDefault="0014069C" w:rsidP="00233497">
            <w:pPr>
              <w:widowControl/>
              <w:jc w:val="left"/>
              <w:rPr>
                <w:rFonts w:hAnsi="ＭＳ 明朝"/>
                <w:color w:val="000000"/>
                <w:sz w:val="22"/>
              </w:rPr>
            </w:pPr>
          </w:p>
        </w:tc>
        <w:tc>
          <w:tcPr>
            <w:tcW w:w="2070" w:type="dxa"/>
            <w:gridSpan w:val="2"/>
            <w:tcBorders>
              <w:top w:val="single" w:sz="4" w:space="0" w:color="auto"/>
              <w:left w:val="single" w:sz="4" w:space="0" w:color="auto"/>
              <w:bottom w:val="nil"/>
              <w:right w:val="single" w:sz="4" w:space="0" w:color="auto"/>
            </w:tcBorders>
            <w:vAlign w:val="center"/>
          </w:tcPr>
          <w:p w14:paraId="1C698CAC"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研究研修費</w:t>
            </w:r>
          </w:p>
        </w:tc>
        <w:tc>
          <w:tcPr>
            <w:tcW w:w="2126" w:type="dxa"/>
            <w:tcBorders>
              <w:top w:val="single" w:sz="4" w:space="0" w:color="auto"/>
              <w:left w:val="single" w:sz="4" w:space="0" w:color="auto"/>
              <w:bottom w:val="single" w:sz="4" w:space="0" w:color="auto"/>
              <w:right w:val="single" w:sz="4" w:space="0" w:color="auto"/>
            </w:tcBorders>
            <w:vAlign w:val="center"/>
          </w:tcPr>
          <w:p w14:paraId="18466B2B"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5,587</w:t>
            </w:r>
          </w:p>
        </w:tc>
      </w:tr>
      <w:tr w:rsidR="00233497" w:rsidRPr="00233497" w14:paraId="26066CFF"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2AE5B815"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49D3C2CA" w14:textId="77777777"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14:paraId="5BE48BF5" w14:textId="77777777" w:rsidR="0014069C" w:rsidRPr="00233497" w:rsidRDefault="0014069C" w:rsidP="00233497">
            <w:pPr>
              <w:widowControl/>
              <w:jc w:val="left"/>
              <w:rPr>
                <w:rFonts w:hAnsi="ＭＳ 明朝"/>
                <w:color w:val="000000"/>
                <w:sz w:val="22"/>
              </w:rPr>
            </w:pPr>
          </w:p>
        </w:tc>
        <w:tc>
          <w:tcPr>
            <w:tcW w:w="340" w:type="dxa"/>
            <w:tcBorders>
              <w:top w:val="nil"/>
              <w:left w:val="single" w:sz="4" w:space="0" w:color="auto"/>
              <w:bottom w:val="single" w:sz="4" w:space="0" w:color="auto"/>
              <w:right w:val="single" w:sz="4" w:space="0" w:color="auto"/>
            </w:tcBorders>
            <w:vAlign w:val="center"/>
          </w:tcPr>
          <w:p w14:paraId="69DA2844" w14:textId="77777777" w:rsidR="0014069C" w:rsidRPr="00233497" w:rsidRDefault="0014069C" w:rsidP="00233497">
            <w:pPr>
              <w:spacing w:line="300" w:lineRule="exact"/>
              <w:rPr>
                <w:rFonts w:hAnsi="ＭＳ 明朝"/>
                <w:color w:val="000000"/>
                <w:sz w:val="22"/>
              </w:rPr>
            </w:pPr>
          </w:p>
        </w:tc>
        <w:tc>
          <w:tcPr>
            <w:tcW w:w="1730" w:type="dxa"/>
            <w:tcBorders>
              <w:top w:val="single" w:sz="4" w:space="0" w:color="auto"/>
              <w:left w:val="single" w:sz="4" w:space="0" w:color="auto"/>
              <w:bottom w:val="single" w:sz="4" w:space="0" w:color="auto"/>
              <w:right w:val="single" w:sz="4" w:space="0" w:color="auto"/>
            </w:tcBorders>
            <w:vAlign w:val="center"/>
          </w:tcPr>
          <w:p w14:paraId="7147B8FA"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うち給与費</w:t>
            </w:r>
          </w:p>
        </w:tc>
        <w:tc>
          <w:tcPr>
            <w:tcW w:w="2126" w:type="dxa"/>
            <w:tcBorders>
              <w:top w:val="single" w:sz="4" w:space="0" w:color="auto"/>
              <w:left w:val="single" w:sz="4" w:space="0" w:color="auto"/>
              <w:bottom w:val="single" w:sz="4" w:space="0" w:color="auto"/>
              <w:right w:val="single" w:sz="4" w:space="0" w:color="auto"/>
            </w:tcBorders>
            <w:vAlign w:val="center"/>
          </w:tcPr>
          <w:p w14:paraId="67904DD2"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2,845</w:t>
            </w:r>
          </w:p>
        </w:tc>
      </w:tr>
      <w:tr w:rsidR="00233497" w:rsidRPr="00233497" w14:paraId="2443746F"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5F904834"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3D2EDD5D" w14:textId="77777777"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14:paraId="49EF16E5" w14:textId="77777777" w:rsidR="0014069C" w:rsidRPr="00233497" w:rsidRDefault="0014069C" w:rsidP="00233497">
            <w:pPr>
              <w:widowControl/>
              <w:jc w:val="left"/>
              <w:rPr>
                <w:rFonts w:hAnsi="ＭＳ 明朝"/>
                <w:color w:val="000000"/>
                <w:sz w:val="22"/>
              </w:rPr>
            </w:pPr>
          </w:p>
        </w:tc>
        <w:tc>
          <w:tcPr>
            <w:tcW w:w="2070" w:type="dxa"/>
            <w:gridSpan w:val="2"/>
            <w:tcBorders>
              <w:top w:val="single" w:sz="4" w:space="0" w:color="auto"/>
              <w:left w:val="single" w:sz="4" w:space="0" w:color="auto"/>
              <w:bottom w:val="nil"/>
              <w:right w:val="single" w:sz="4" w:space="0" w:color="auto"/>
            </w:tcBorders>
            <w:vAlign w:val="center"/>
          </w:tcPr>
          <w:p w14:paraId="744E2E6C"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児童福祉施設費</w:t>
            </w:r>
          </w:p>
        </w:tc>
        <w:tc>
          <w:tcPr>
            <w:tcW w:w="2126" w:type="dxa"/>
            <w:tcBorders>
              <w:top w:val="single" w:sz="4" w:space="0" w:color="auto"/>
              <w:left w:val="single" w:sz="4" w:space="0" w:color="auto"/>
              <w:bottom w:val="single" w:sz="4" w:space="0" w:color="auto"/>
              <w:right w:val="single" w:sz="4" w:space="0" w:color="auto"/>
            </w:tcBorders>
            <w:vAlign w:val="center"/>
          </w:tcPr>
          <w:p w14:paraId="7657E043"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6,947</w:t>
            </w:r>
          </w:p>
        </w:tc>
      </w:tr>
      <w:tr w:rsidR="00233497" w:rsidRPr="00233497" w14:paraId="5902B9D0"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4AD6972C"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25724C73" w14:textId="77777777" w:rsidR="0014069C" w:rsidRPr="00233497" w:rsidRDefault="0014069C" w:rsidP="00233497">
            <w:pPr>
              <w:widowControl/>
              <w:jc w:val="left"/>
              <w:rPr>
                <w:rFonts w:hAnsi="ＭＳ 明朝"/>
                <w:color w:val="000000"/>
                <w:sz w:val="22"/>
              </w:rPr>
            </w:pPr>
          </w:p>
        </w:tc>
        <w:tc>
          <w:tcPr>
            <w:tcW w:w="374" w:type="dxa"/>
            <w:vMerge/>
            <w:tcBorders>
              <w:top w:val="nil"/>
              <w:left w:val="single" w:sz="4" w:space="0" w:color="auto"/>
              <w:bottom w:val="single" w:sz="4" w:space="0" w:color="auto"/>
              <w:right w:val="single" w:sz="4" w:space="0" w:color="auto"/>
            </w:tcBorders>
            <w:vAlign w:val="center"/>
          </w:tcPr>
          <w:p w14:paraId="2CEBACF9" w14:textId="77777777" w:rsidR="0014069C" w:rsidRPr="00233497" w:rsidRDefault="0014069C" w:rsidP="00233497">
            <w:pPr>
              <w:widowControl/>
              <w:jc w:val="left"/>
              <w:rPr>
                <w:rFonts w:hAnsi="ＭＳ 明朝"/>
                <w:color w:val="000000"/>
                <w:sz w:val="22"/>
              </w:rPr>
            </w:pPr>
          </w:p>
        </w:tc>
        <w:tc>
          <w:tcPr>
            <w:tcW w:w="340" w:type="dxa"/>
            <w:tcBorders>
              <w:top w:val="nil"/>
              <w:left w:val="single" w:sz="4" w:space="0" w:color="auto"/>
              <w:bottom w:val="single" w:sz="4" w:space="0" w:color="auto"/>
              <w:right w:val="single" w:sz="4" w:space="0" w:color="auto"/>
            </w:tcBorders>
            <w:vAlign w:val="center"/>
          </w:tcPr>
          <w:p w14:paraId="68579416" w14:textId="77777777" w:rsidR="0014069C" w:rsidRPr="00233497" w:rsidRDefault="0014069C" w:rsidP="00233497">
            <w:pPr>
              <w:spacing w:line="300" w:lineRule="exact"/>
              <w:rPr>
                <w:rFonts w:hAnsi="ＭＳ 明朝"/>
                <w:color w:val="000000"/>
                <w:sz w:val="22"/>
              </w:rPr>
            </w:pPr>
          </w:p>
        </w:tc>
        <w:tc>
          <w:tcPr>
            <w:tcW w:w="1730" w:type="dxa"/>
            <w:tcBorders>
              <w:top w:val="single" w:sz="4" w:space="0" w:color="auto"/>
              <w:left w:val="single" w:sz="4" w:space="0" w:color="auto"/>
              <w:bottom w:val="single" w:sz="4" w:space="0" w:color="auto"/>
              <w:right w:val="single" w:sz="4" w:space="0" w:color="auto"/>
            </w:tcBorders>
            <w:vAlign w:val="center"/>
          </w:tcPr>
          <w:p w14:paraId="02D902B6"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うち給与費</w:t>
            </w:r>
          </w:p>
        </w:tc>
        <w:tc>
          <w:tcPr>
            <w:tcW w:w="2126" w:type="dxa"/>
            <w:tcBorders>
              <w:top w:val="single" w:sz="4" w:space="0" w:color="auto"/>
              <w:left w:val="single" w:sz="4" w:space="0" w:color="auto"/>
              <w:bottom w:val="single" w:sz="4" w:space="0" w:color="auto"/>
              <w:right w:val="single" w:sz="4" w:space="0" w:color="auto"/>
            </w:tcBorders>
            <w:vAlign w:val="center"/>
          </w:tcPr>
          <w:p w14:paraId="5A49B71D"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5,171</w:t>
            </w:r>
          </w:p>
        </w:tc>
      </w:tr>
      <w:tr w:rsidR="00233497" w:rsidRPr="00233497" w14:paraId="589D7F93"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589F4F15"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72A9AF65" w14:textId="77777777" w:rsidR="0014069C" w:rsidRPr="00233497" w:rsidRDefault="0014069C" w:rsidP="00233497">
            <w:pPr>
              <w:widowControl/>
              <w:jc w:val="left"/>
              <w:rPr>
                <w:rFonts w:hAnsi="ＭＳ 明朝"/>
                <w:color w:val="000000"/>
                <w:sz w:val="22"/>
              </w:rPr>
            </w:pPr>
          </w:p>
        </w:tc>
        <w:tc>
          <w:tcPr>
            <w:tcW w:w="2444" w:type="dxa"/>
            <w:gridSpan w:val="3"/>
            <w:tcBorders>
              <w:top w:val="single" w:sz="4" w:space="0" w:color="auto"/>
              <w:left w:val="single" w:sz="4" w:space="0" w:color="auto"/>
              <w:bottom w:val="nil"/>
              <w:right w:val="single" w:sz="4" w:space="0" w:color="auto"/>
            </w:tcBorders>
            <w:vAlign w:val="center"/>
          </w:tcPr>
          <w:p w14:paraId="72BA9C91"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一般管理費</w:t>
            </w:r>
          </w:p>
        </w:tc>
        <w:tc>
          <w:tcPr>
            <w:tcW w:w="2126" w:type="dxa"/>
            <w:tcBorders>
              <w:top w:val="single" w:sz="4" w:space="0" w:color="auto"/>
              <w:left w:val="single" w:sz="4" w:space="0" w:color="auto"/>
              <w:bottom w:val="single" w:sz="4" w:space="0" w:color="auto"/>
              <w:right w:val="single" w:sz="4" w:space="0" w:color="auto"/>
            </w:tcBorders>
            <w:vAlign w:val="center"/>
          </w:tcPr>
          <w:p w14:paraId="7C154FA6"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2,638</w:t>
            </w:r>
          </w:p>
        </w:tc>
      </w:tr>
      <w:tr w:rsidR="00233497" w:rsidRPr="00233497" w14:paraId="7A70A9C2"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2D341660"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424B30E6" w14:textId="77777777" w:rsidR="0014069C" w:rsidRPr="00233497" w:rsidRDefault="0014069C" w:rsidP="00233497">
            <w:pPr>
              <w:widowControl/>
              <w:jc w:val="left"/>
              <w:rPr>
                <w:rFonts w:hAnsi="ＭＳ 明朝"/>
                <w:color w:val="000000"/>
                <w:sz w:val="22"/>
              </w:rPr>
            </w:pPr>
          </w:p>
        </w:tc>
        <w:tc>
          <w:tcPr>
            <w:tcW w:w="374" w:type="dxa"/>
            <w:tcBorders>
              <w:top w:val="nil"/>
              <w:left w:val="single" w:sz="4" w:space="0" w:color="auto"/>
              <w:bottom w:val="single" w:sz="4" w:space="0" w:color="auto"/>
              <w:right w:val="single" w:sz="4" w:space="0" w:color="auto"/>
            </w:tcBorders>
            <w:vAlign w:val="center"/>
          </w:tcPr>
          <w:p w14:paraId="599FC118" w14:textId="77777777" w:rsidR="0014069C" w:rsidRPr="00233497" w:rsidRDefault="0014069C" w:rsidP="00233497">
            <w:pPr>
              <w:spacing w:line="300" w:lineRule="exact"/>
              <w:rPr>
                <w:rFonts w:hAnsi="ＭＳ 明朝"/>
                <w:color w:val="000000"/>
                <w:sz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60BF91E1"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うち給与費</w:t>
            </w:r>
          </w:p>
        </w:tc>
        <w:tc>
          <w:tcPr>
            <w:tcW w:w="2126" w:type="dxa"/>
            <w:tcBorders>
              <w:top w:val="single" w:sz="4" w:space="0" w:color="auto"/>
              <w:left w:val="single" w:sz="4" w:space="0" w:color="auto"/>
              <w:bottom w:val="single" w:sz="4" w:space="0" w:color="auto"/>
              <w:right w:val="single" w:sz="4" w:space="0" w:color="auto"/>
            </w:tcBorders>
            <w:vAlign w:val="center"/>
          </w:tcPr>
          <w:p w14:paraId="304C4E9D"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2,086</w:t>
            </w:r>
          </w:p>
        </w:tc>
      </w:tr>
      <w:tr w:rsidR="00233497" w:rsidRPr="00233497" w14:paraId="2FA655F5"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4F2D77AE" w14:textId="77777777" w:rsidR="0014069C" w:rsidRPr="00233497" w:rsidRDefault="0014069C" w:rsidP="00233497">
            <w:pPr>
              <w:widowControl/>
              <w:jc w:val="left"/>
              <w:rPr>
                <w:rFonts w:hAnsi="ＭＳ 明朝"/>
                <w:color w:val="000000"/>
                <w:sz w:val="22"/>
              </w:rPr>
            </w:pPr>
          </w:p>
        </w:tc>
        <w:tc>
          <w:tcPr>
            <w:tcW w:w="360" w:type="dxa"/>
            <w:vMerge/>
            <w:tcBorders>
              <w:top w:val="nil"/>
              <w:left w:val="single" w:sz="4" w:space="0" w:color="auto"/>
              <w:bottom w:val="single" w:sz="4" w:space="0" w:color="auto"/>
              <w:right w:val="single" w:sz="4" w:space="0" w:color="auto"/>
            </w:tcBorders>
            <w:vAlign w:val="center"/>
          </w:tcPr>
          <w:p w14:paraId="1E551FF6" w14:textId="77777777" w:rsidR="0014069C" w:rsidRPr="00233497" w:rsidRDefault="0014069C" w:rsidP="00233497">
            <w:pPr>
              <w:widowControl/>
              <w:jc w:val="left"/>
              <w:rPr>
                <w:rFonts w:hAnsi="ＭＳ 明朝"/>
                <w:color w:val="000000"/>
                <w:sz w:val="22"/>
              </w:rPr>
            </w:pPr>
          </w:p>
        </w:tc>
        <w:tc>
          <w:tcPr>
            <w:tcW w:w="2444" w:type="dxa"/>
            <w:gridSpan w:val="3"/>
            <w:tcBorders>
              <w:top w:val="single" w:sz="4" w:space="0" w:color="auto"/>
              <w:left w:val="single" w:sz="4" w:space="0" w:color="auto"/>
              <w:bottom w:val="single" w:sz="4" w:space="0" w:color="auto"/>
              <w:right w:val="single" w:sz="4" w:space="0" w:color="auto"/>
            </w:tcBorders>
            <w:vAlign w:val="center"/>
          </w:tcPr>
          <w:p w14:paraId="42B7DA5D"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その他営業費用</w:t>
            </w:r>
          </w:p>
        </w:tc>
        <w:tc>
          <w:tcPr>
            <w:tcW w:w="2126" w:type="dxa"/>
            <w:tcBorders>
              <w:top w:val="single" w:sz="4" w:space="0" w:color="auto"/>
              <w:left w:val="single" w:sz="4" w:space="0" w:color="auto"/>
              <w:bottom w:val="single" w:sz="4" w:space="0" w:color="auto"/>
              <w:right w:val="single" w:sz="4" w:space="0" w:color="auto"/>
            </w:tcBorders>
            <w:vAlign w:val="center"/>
          </w:tcPr>
          <w:p w14:paraId="2240EBE4"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13,609</w:t>
            </w:r>
          </w:p>
        </w:tc>
      </w:tr>
      <w:tr w:rsidR="00233497" w:rsidRPr="00233497" w14:paraId="0F2B85DB"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1B3C6076" w14:textId="77777777" w:rsidR="0014069C" w:rsidRPr="00233497" w:rsidRDefault="0014069C" w:rsidP="00233497">
            <w:pPr>
              <w:widowControl/>
              <w:jc w:val="left"/>
              <w:rPr>
                <w:rFonts w:hAnsi="ＭＳ 明朝"/>
                <w:color w:val="000000"/>
                <w:sz w:val="22"/>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14:paraId="764D5B24"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営業外費用</w:t>
            </w:r>
          </w:p>
        </w:tc>
        <w:tc>
          <w:tcPr>
            <w:tcW w:w="2126" w:type="dxa"/>
            <w:tcBorders>
              <w:top w:val="single" w:sz="4" w:space="0" w:color="auto"/>
              <w:left w:val="single" w:sz="4" w:space="0" w:color="auto"/>
              <w:bottom w:val="single" w:sz="4" w:space="0" w:color="auto"/>
              <w:right w:val="single" w:sz="4" w:space="0" w:color="auto"/>
            </w:tcBorders>
            <w:vAlign w:val="center"/>
          </w:tcPr>
          <w:p w14:paraId="10AE70D6"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3,505</w:t>
            </w:r>
          </w:p>
        </w:tc>
      </w:tr>
      <w:tr w:rsidR="00233497" w:rsidRPr="00233497" w14:paraId="41734D56" w14:textId="77777777" w:rsidTr="00233497">
        <w:trPr>
          <w:cantSplit/>
          <w:trHeight w:val="340"/>
        </w:trPr>
        <w:tc>
          <w:tcPr>
            <w:tcW w:w="587" w:type="dxa"/>
            <w:vMerge/>
            <w:tcBorders>
              <w:top w:val="nil"/>
              <w:left w:val="single" w:sz="4" w:space="0" w:color="auto"/>
              <w:bottom w:val="single" w:sz="4" w:space="0" w:color="auto"/>
              <w:right w:val="single" w:sz="4" w:space="0" w:color="auto"/>
            </w:tcBorders>
            <w:vAlign w:val="center"/>
          </w:tcPr>
          <w:p w14:paraId="13BADA4F" w14:textId="77777777" w:rsidR="0014069C" w:rsidRPr="00233497" w:rsidRDefault="0014069C" w:rsidP="00233497">
            <w:pPr>
              <w:widowControl/>
              <w:jc w:val="left"/>
              <w:rPr>
                <w:rFonts w:hAnsi="ＭＳ 明朝"/>
                <w:color w:val="000000"/>
                <w:sz w:val="22"/>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14:paraId="0255C193"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臨時損失</w:t>
            </w:r>
          </w:p>
        </w:tc>
        <w:tc>
          <w:tcPr>
            <w:tcW w:w="2126" w:type="dxa"/>
            <w:tcBorders>
              <w:top w:val="single" w:sz="4" w:space="0" w:color="auto"/>
              <w:left w:val="single" w:sz="4" w:space="0" w:color="auto"/>
              <w:bottom w:val="single" w:sz="4" w:space="0" w:color="auto"/>
              <w:right w:val="single" w:sz="4" w:space="0" w:color="auto"/>
            </w:tcBorders>
            <w:vAlign w:val="center"/>
          </w:tcPr>
          <w:p w14:paraId="2EEFD2B6"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404</w:t>
            </w:r>
          </w:p>
        </w:tc>
      </w:tr>
      <w:tr w:rsidR="00233497" w:rsidRPr="00233497" w14:paraId="6BB60482" w14:textId="77777777" w:rsidTr="00233497">
        <w:trPr>
          <w:cantSplit/>
          <w:trHeight w:val="340"/>
        </w:trPr>
        <w:tc>
          <w:tcPr>
            <w:tcW w:w="3391" w:type="dxa"/>
            <w:gridSpan w:val="5"/>
            <w:tcBorders>
              <w:top w:val="nil"/>
              <w:left w:val="single" w:sz="4" w:space="0" w:color="auto"/>
              <w:bottom w:val="single" w:sz="4" w:space="0" w:color="auto"/>
              <w:right w:val="single" w:sz="4" w:space="0" w:color="auto"/>
            </w:tcBorders>
            <w:vAlign w:val="center"/>
          </w:tcPr>
          <w:p w14:paraId="7F6AB614"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純損益</w:t>
            </w:r>
          </w:p>
        </w:tc>
        <w:tc>
          <w:tcPr>
            <w:tcW w:w="2126" w:type="dxa"/>
            <w:tcBorders>
              <w:top w:val="single" w:sz="4" w:space="0" w:color="auto"/>
              <w:left w:val="single" w:sz="4" w:space="0" w:color="auto"/>
              <w:bottom w:val="single" w:sz="4" w:space="0" w:color="auto"/>
              <w:right w:val="single" w:sz="4" w:space="0" w:color="auto"/>
            </w:tcBorders>
            <w:vAlign w:val="center"/>
          </w:tcPr>
          <w:p w14:paraId="3BD8154D"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△1,320</w:t>
            </w:r>
          </w:p>
        </w:tc>
      </w:tr>
      <w:tr w:rsidR="00233497" w:rsidRPr="00233497" w14:paraId="4EC25298" w14:textId="77777777" w:rsidTr="00233497">
        <w:trPr>
          <w:cantSplit/>
          <w:trHeight w:val="340"/>
        </w:trPr>
        <w:tc>
          <w:tcPr>
            <w:tcW w:w="3391" w:type="dxa"/>
            <w:gridSpan w:val="5"/>
            <w:tcBorders>
              <w:top w:val="nil"/>
              <w:left w:val="single" w:sz="4" w:space="0" w:color="auto"/>
              <w:bottom w:val="single" w:sz="4" w:space="0" w:color="auto"/>
              <w:right w:val="single" w:sz="4" w:space="0" w:color="auto"/>
            </w:tcBorders>
            <w:vAlign w:val="center"/>
          </w:tcPr>
          <w:p w14:paraId="40D7F1C0" w14:textId="77777777" w:rsidR="0014069C" w:rsidRPr="00233497" w:rsidRDefault="0014069C" w:rsidP="00233497">
            <w:pPr>
              <w:spacing w:line="300" w:lineRule="exact"/>
              <w:rPr>
                <w:rFonts w:hAnsi="ＭＳ 明朝"/>
                <w:color w:val="000000"/>
                <w:sz w:val="22"/>
              </w:rPr>
            </w:pPr>
            <w:r w:rsidRPr="00233497">
              <w:rPr>
                <w:rFonts w:hAnsi="ＭＳ 明朝" w:hint="eastAsia"/>
                <w:color w:val="000000"/>
                <w:sz w:val="22"/>
              </w:rPr>
              <w:t>目的積立金取崩額</w:t>
            </w:r>
          </w:p>
        </w:tc>
        <w:tc>
          <w:tcPr>
            <w:tcW w:w="2126" w:type="dxa"/>
            <w:tcBorders>
              <w:top w:val="single" w:sz="4" w:space="0" w:color="auto"/>
              <w:left w:val="single" w:sz="4" w:space="0" w:color="auto"/>
              <w:bottom w:val="single" w:sz="4" w:space="0" w:color="auto"/>
              <w:right w:val="single" w:sz="4" w:space="0" w:color="auto"/>
            </w:tcBorders>
            <w:vAlign w:val="center"/>
          </w:tcPr>
          <w:p w14:paraId="37623CC6"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14069C" w:rsidRPr="00233497" w14:paraId="75812EAD" w14:textId="77777777" w:rsidTr="00543012">
        <w:trPr>
          <w:cantSplit/>
          <w:trHeight w:val="340"/>
        </w:trPr>
        <w:tc>
          <w:tcPr>
            <w:tcW w:w="3391" w:type="dxa"/>
            <w:gridSpan w:val="5"/>
            <w:tcBorders>
              <w:top w:val="nil"/>
              <w:left w:val="single" w:sz="4" w:space="0" w:color="auto"/>
              <w:bottom w:val="single" w:sz="4" w:space="0" w:color="auto"/>
              <w:right w:val="single" w:sz="4" w:space="0" w:color="auto"/>
            </w:tcBorders>
            <w:vAlign w:val="center"/>
          </w:tcPr>
          <w:p w14:paraId="0FE762D2" w14:textId="77777777" w:rsidR="0014069C" w:rsidRPr="00233497" w:rsidRDefault="00E66C98" w:rsidP="00233497">
            <w:pPr>
              <w:spacing w:line="300" w:lineRule="exact"/>
              <w:rPr>
                <w:rFonts w:hAnsi="ＭＳ 明朝"/>
                <w:color w:val="000000"/>
                <w:sz w:val="22"/>
              </w:rPr>
            </w:pPr>
            <w:r w:rsidRPr="00233497">
              <w:rPr>
                <w:rFonts w:ascii="ＭＳ 明朝" w:eastAsia="ＭＳ 明朝" w:hAnsi="ＭＳ 明朝"/>
                <w:noProof/>
                <w:color w:val="000000"/>
                <w:sz w:val="22"/>
                <w:u w:val="single"/>
              </w:rPr>
              <mc:AlternateContent>
                <mc:Choice Requires="wps">
                  <w:drawing>
                    <wp:anchor distT="45720" distB="45720" distL="114300" distR="114300" simplePos="0" relativeHeight="251666944" behindDoc="0" locked="0" layoutInCell="1" allowOverlap="1" wp14:anchorId="142313D5" wp14:editId="20BC8D46">
                      <wp:simplePos x="0" y="0"/>
                      <wp:positionH relativeFrom="column">
                        <wp:posOffset>-238125</wp:posOffset>
                      </wp:positionH>
                      <wp:positionV relativeFrom="paragraph">
                        <wp:posOffset>189865</wp:posOffset>
                      </wp:positionV>
                      <wp:extent cx="421767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1404620"/>
                              </a:xfrm>
                              <a:prstGeom prst="rect">
                                <a:avLst/>
                              </a:prstGeom>
                              <a:noFill/>
                              <a:ln w="9525">
                                <a:noFill/>
                                <a:miter lim="800000"/>
                                <a:headEnd/>
                                <a:tailEnd/>
                              </a:ln>
                            </wps:spPr>
                            <wps:txbx>
                              <w:txbxContent>
                                <w:p w14:paraId="11D92EE3" w14:textId="77777777" w:rsidR="00374E10" w:rsidRPr="00E66C98" w:rsidRDefault="00374E10" w:rsidP="0014069C">
                                  <w:pPr>
                                    <w:spacing w:line="260" w:lineRule="exact"/>
                                    <w:rPr>
                                      <w:rFonts w:ascii="ＭＳ 明朝" w:eastAsia="ＭＳ 明朝" w:hAnsi="ＭＳ 明朝"/>
                                      <w:color w:val="000000"/>
                                      <w:sz w:val="18"/>
                                      <w:szCs w:val="18"/>
                                    </w:rPr>
                                  </w:pPr>
                                  <w:r w:rsidRPr="00E66C98">
                                    <w:rPr>
                                      <w:rFonts w:ascii="ＭＳ 明朝" w:eastAsia="ＭＳ 明朝" w:hAnsi="ＭＳ 明朝" w:hint="eastAsia"/>
                                      <w:color w:val="000000"/>
                                      <w:sz w:val="18"/>
                                      <w:szCs w:val="18"/>
                                    </w:rPr>
                                    <w:t>（注１）計数は、端数をそれぞれ四捨五入している。</w:t>
                                  </w:r>
                                </w:p>
                                <w:p w14:paraId="53E87FC6" w14:textId="77777777" w:rsidR="00374E10" w:rsidRPr="00E66C98" w:rsidRDefault="00374E10" w:rsidP="0014069C">
                                  <w:pPr>
                                    <w:spacing w:line="260" w:lineRule="exact"/>
                                    <w:rPr>
                                      <w:rFonts w:ascii="ＭＳ 明朝" w:eastAsia="ＭＳ 明朝" w:hAnsi="ＭＳ 明朝"/>
                                      <w:color w:val="000000"/>
                                      <w:sz w:val="18"/>
                                      <w:szCs w:val="18"/>
                                    </w:rPr>
                                  </w:pPr>
                                  <w:r w:rsidRPr="00E66C98">
                                    <w:rPr>
                                      <w:rFonts w:ascii="ＭＳ 明朝" w:eastAsia="ＭＳ 明朝" w:hAnsi="ＭＳ 明朝" w:hint="eastAsia"/>
                                      <w:color w:val="000000"/>
                                      <w:sz w:val="18"/>
                                      <w:szCs w:val="18"/>
                                    </w:rPr>
                                    <w:t>（注２）期間中の診療報酬改定や給与改定等の変動は考慮していない。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5B2669" id="_x0000_s1028" type="#_x0000_t202" style="position:absolute;left:0;text-align:left;margin-left:-18.75pt;margin-top:14.95pt;width:332.1pt;height:110.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" filled="f" stroked="f">
                      <v:textbox style="mso-fit-shape-to-text:t">
                        <w:txbxContent>
                          <w:p w:rsidR="00374E10" w:rsidRPr="00E66C98" w:rsidRDefault="00374E10" w:rsidP="0014069C">
                            <w:pPr>
                              <w:spacing w:line="260" w:lineRule="exact"/>
                              <w:rPr>
                                <w:rFonts w:ascii="ＭＳ 明朝" w:eastAsia="ＭＳ 明朝" w:hAnsi="ＭＳ 明朝"/>
                                <w:color w:val="000000"/>
                                <w:sz w:val="18"/>
                                <w:szCs w:val="18"/>
                              </w:rPr>
                            </w:pPr>
                            <w:r w:rsidRPr="00E66C98">
                              <w:rPr>
                                <w:rFonts w:ascii="ＭＳ 明朝" w:eastAsia="ＭＳ 明朝" w:hAnsi="ＭＳ 明朝" w:hint="eastAsia"/>
                                <w:color w:val="000000"/>
                                <w:sz w:val="18"/>
                                <w:szCs w:val="18"/>
                              </w:rPr>
                              <w:t>（注１）計数は、端数をそれぞれ四捨五入している。</w:t>
                            </w:r>
                          </w:p>
                          <w:p w:rsidR="00374E10" w:rsidRPr="00E66C98" w:rsidRDefault="00374E10" w:rsidP="0014069C">
                            <w:pPr>
                              <w:spacing w:line="260" w:lineRule="exact"/>
                              <w:rPr>
                                <w:rFonts w:ascii="ＭＳ 明朝" w:eastAsia="ＭＳ 明朝" w:hAnsi="ＭＳ 明朝"/>
                                <w:color w:val="000000"/>
                                <w:sz w:val="18"/>
                                <w:szCs w:val="18"/>
                              </w:rPr>
                            </w:pPr>
                            <w:r w:rsidRPr="00E66C98">
                              <w:rPr>
                                <w:rFonts w:ascii="ＭＳ 明朝" w:eastAsia="ＭＳ 明朝" w:hAnsi="ＭＳ 明朝" w:hint="eastAsia"/>
                                <w:color w:val="000000"/>
                                <w:sz w:val="18"/>
                                <w:szCs w:val="18"/>
                              </w:rPr>
                              <w:t>（注２）期間中の診療報酬改定や給与改定等の変動は考慮していない。</w:t>
                            </w:r>
                          </w:p>
                        </w:txbxContent>
                      </v:textbox>
                    </v:shape>
                  </w:pict>
                </mc:Fallback>
              </mc:AlternateContent>
            </w:r>
            <w:r w:rsidR="0014069C" w:rsidRPr="00233497">
              <w:rPr>
                <w:rFonts w:hAnsi="ＭＳ 明朝" w:hint="eastAsia"/>
                <w:color w:val="000000"/>
                <w:sz w:val="22"/>
              </w:rPr>
              <w:t>総損益</w:t>
            </w:r>
          </w:p>
        </w:tc>
        <w:tc>
          <w:tcPr>
            <w:tcW w:w="2126" w:type="dxa"/>
            <w:tcBorders>
              <w:top w:val="single" w:sz="4" w:space="0" w:color="auto"/>
              <w:left w:val="single" w:sz="4" w:space="0" w:color="auto"/>
              <w:bottom w:val="single" w:sz="4" w:space="0" w:color="auto"/>
              <w:right w:val="single" w:sz="4" w:space="0" w:color="auto"/>
            </w:tcBorders>
            <w:vAlign w:val="center"/>
          </w:tcPr>
          <w:p w14:paraId="3AC6BE59" w14:textId="77777777" w:rsidR="0014069C" w:rsidRPr="00233497" w:rsidRDefault="0014069C" w:rsidP="00233497">
            <w:pPr>
              <w:spacing w:line="300" w:lineRule="exact"/>
              <w:jc w:val="right"/>
              <w:rPr>
                <w:rFonts w:asciiTheme="minorEastAsia" w:hAnsiTheme="minorEastAsia"/>
                <w:color w:val="000000"/>
                <w:sz w:val="22"/>
              </w:rPr>
            </w:pPr>
            <w:r w:rsidRPr="00233497">
              <w:rPr>
                <w:rFonts w:asciiTheme="minorEastAsia" w:hAnsiTheme="minorEastAsia" w:hint="eastAsia"/>
                <w:color w:val="000000"/>
                <w:sz w:val="22"/>
              </w:rPr>
              <w:t>△1,320</w:t>
            </w:r>
          </w:p>
        </w:tc>
      </w:tr>
    </w:tbl>
    <w:p w14:paraId="77E89496" w14:textId="77777777" w:rsidR="0014069C" w:rsidRPr="00233497" w:rsidRDefault="0014069C" w:rsidP="0014069C">
      <w:pPr>
        <w:rPr>
          <w:rFonts w:ascii="ＭＳ 明朝" w:eastAsia="ＭＳ 明朝" w:hAnsi="ＭＳ 明朝"/>
          <w:color w:val="000000"/>
          <w:sz w:val="22"/>
        </w:rPr>
      </w:pPr>
    </w:p>
    <w:p w14:paraId="30993481" w14:textId="77777777" w:rsidR="0014069C" w:rsidRPr="00233497" w:rsidRDefault="0014069C" w:rsidP="0014069C">
      <w:pPr>
        <w:rPr>
          <w:rFonts w:ascii="ＭＳ 明朝" w:eastAsia="ＭＳ 明朝" w:hAnsi="ＭＳ 明朝"/>
          <w:color w:val="000000"/>
          <w:sz w:val="22"/>
        </w:rPr>
      </w:pPr>
    </w:p>
    <w:p w14:paraId="00801601" w14:textId="77777777" w:rsidR="0014069C" w:rsidRPr="00233497" w:rsidRDefault="0014069C" w:rsidP="0014069C">
      <w:pPr>
        <w:rPr>
          <w:rFonts w:ascii="ＭＳ 明朝" w:eastAsia="ＭＳ 明朝" w:hAnsi="ＭＳ 明朝"/>
          <w:color w:val="000000"/>
          <w:sz w:val="22"/>
        </w:rPr>
      </w:pPr>
    </w:p>
    <w:p w14:paraId="4CD8CF5F" w14:textId="77777777" w:rsidR="006C271F" w:rsidRPr="00233497" w:rsidRDefault="006C271F" w:rsidP="00CE08BF">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lastRenderedPageBreak/>
        <w:t>３　資金計画</w:t>
      </w:r>
      <w:r w:rsidR="001F00E4" w:rsidRPr="00233497">
        <w:rPr>
          <w:rFonts w:ascii="ＭＳ ゴシック" w:eastAsia="ＭＳ ゴシック" w:hAnsi="ＭＳ 明朝" w:hint="eastAsia"/>
          <w:b/>
          <w:color w:val="000000"/>
          <w:sz w:val="22"/>
        </w:rPr>
        <w:t>（令和２年度～令和６年度）</w:t>
      </w:r>
    </w:p>
    <w:p w14:paraId="34985365" w14:textId="77777777" w:rsidR="006C271F" w:rsidRPr="00233497" w:rsidRDefault="00943AC9" w:rsidP="0014069C">
      <w:pPr>
        <w:ind w:firstLineChars="3900" w:firstLine="7020"/>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（単位：百万円）</w:t>
      </w:r>
    </w:p>
    <w:tbl>
      <w:tblPr>
        <w:tblW w:w="792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60"/>
        <w:gridCol w:w="4853"/>
        <w:gridCol w:w="2124"/>
      </w:tblGrid>
      <w:tr w:rsidR="00233497" w:rsidRPr="00233497" w14:paraId="25AA3ECD" w14:textId="77777777" w:rsidTr="00233497">
        <w:trPr>
          <w:cantSplit/>
          <w:trHeight w:val="20"/>
        </w:trPr>
        <w:tc>
          <w:tcPr>
            <w:tcW w:w="5801" w:type="dxa"/>
            <w:gridSpan w:val="3"/>
            <w:shd w:val="clear" w:color="auto" w:fill="auto"/>
            <w:vAlign w:val="center"/>
          </w:tcPr>
          <w:p w14:paraId="52C40D80" w14:textId="77777777" w:rsidR="0014069C" w:rsidRPr="00233497" w:rsidRDefault="0014069C" w:rsidP="00233497">
            <w:pPr>
              <w:jc w:val="center"/>
              <w:rPr>
                <w:rFonts w:asciiTheme="minorEastAsia" w:hAnsiTheme="minorEastAsia"/>
                <w:color w:val="000000"/>
                <w:sz w:val="22"/>
              </w:rPr>
            </w:pPr>
            <w:r w:rsidRPr="00233497">
              <w:rPr>
                <w:rFonts w:asciiTheme="minorEastAsia" w:hAnsiTheme="minorEastAsia" w:hint="eastAsia"/>
                <w:color w:val="000000"/>
                <w:sz w:val="22"/>
              </w:rPr>
              <w:t>区分</w:t>
            </w:r>
          </w:p>
        </w:tc>
        <w:tc>
          <w:tcPr>
            <w:tcW w:w="2124" w:type="dxa"/>
            <w:tcBorders>
              <w:bottom w:val="single" w:sz="4" w:space="0" w:color="auto"/>
            </w:tcBorders>
            <w:shd w:val="clear" w:color="auto" w:fill="auto"/>
            <w:vAlign w:val="center"/>
          </w:tcPr>
          <w:p w14:paraId="4646D01A" w14:textId="77777777" w:rsidR="0014069C" w:rsidRPr="00233497" w:rsidRDefault="0014069C" w:rsidP="00233497">
            <w:pPr>
              <w:jc w:val="center"/>
              <w:rPr>
                <w:rFonts w:asciiTheme="minorEastAsia" w:hAnsiTheme="minorEastAsia"/>
                <w:color w:val="000000"/>
                <w:sz w:val="22"/>
              </w:rPr>
            </w:pPr>
            <w:r w:rsidRPr="00233497">
              <w:rPr>
                <w:rFonts w:asciiTheme="minorEastAsia" w:hAnsiTheme="minorEastAsia" w:hint="eastAsia"/>
                <w:color w:val="000000"/>
                <w:sz w:val="22"/>
              </w:rPr>
              <w:t>金額（税込）</w:t>
            </w:r>
          </w:p>
        </w:tc>
      </w:tr>
      <w:tr w:rsidR="00233497" w:rsidRPr="00233497" w14:paraId="1007E36C" w14:textId="77777777" w:rsidTr="00233497">
        <w:trPr>
          <w:cantSplit/>
          <w:trHeight w:val="20"/>
        </w:trPr>
        <w:tc>
          <w:tcPr>
            <w:tcW w:w="5801" w:type="dxa"/>
            <w:gridSpan w:val="3"/>
            <w:tcBorders>
              <w:bottom w:val="nil"/>
            </w:tcBorders>
            <w:shd w:val="clear" w:color="auto" w:fill="auto"/>
            <w:vAlign w:val="center"/>
          </w:tcPr>
          <w:p w14:paraId="0F3811A5"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資金収入</w:t>
            </w:r>
          </w:p>
        </w:tc>
        <w:tc>
          <w:tcPr>
            <w:tcW w:w="2124" w:type="dxa"/>
            <w:shd w:val="clear" w:color="auto" w:fill="auto"/>
            <w:vAlign w:val="center"/>
          </w:tcPr>
          <w:p w14:paraId="7509B23E"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333,295</w:t>
            </w:r>
          </w:p>
        </w:tc>
      </w:tr>
      <w:tr w:rsidR="00233497" w:rsidRPr="00233497" w14:paraId="53679A50" w14:textId="77777777" w:rsidTr="00233497">
        <w:trPr>
          <w:cantSplit/>
          <w:trHeight w:val="20"/>
        </w:trPr>
        <w:tc>
          <w:tcPr>
            <w:tcW w:w="588" w:type="dxa"/>
            <w:vMerge w:val="restart"/>
            <w:tcBorders>
              <w:top w:val="nil"/>
            </w:tcBorders>
            <w:shd w:val="clear" w:color="auto" w:fill="auto"/>
            <w:vAlign w:val="center"/>
          </w:tcPr>
          <w:p w14:paraId="19AC531E" w14:textId="77777777" w:rsidR="0014069C" w:rsidRPr="00233497" w:rsidRDefault="0014069C" w:rsidP="00233497">
            <w:pPr>
              <w:rPr>
                <w:rFonts w:asciiTheme="minorEastAsia" w:hAnsiTheme="minorEastAsia"/>
                <w:color w:val="000000"/>
                <w:sz w:val="22"/>
              </w:rPr>
            </w:pPr>
          </w:p>
        </w:tc>
        <w:tc>
          <w:tcPr>
            <w:tcW w:w="5213" w:type="dxa"/>
            <w:gridSpan w:val="2"/>
            <w:tcBorders>
              <w:bottom w:val="nil"/>
            </w:tcBorders>
            <w:shd w:val="clear" w:color="auto" w:fill="auto"/>
            <w:vAlign w:val="center"/>
          </w:tcPr>
          <w:p w14:paraId="02FD782C"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業務活動による収入</w:t>
            </w:r>
          </w:p>
        </w:tc>
        <w:tc>
          <w:tcPr>
            <w:tcW w:w="2124" w:type="dxa"/>
            <w:shd w:val="clear" w:color="auto" w:fill="auto"/>
            <w:vAlign w:val="center"/>
          </w:tcPr>
          <w:p w14:paraId="50F7F465"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314,100</w:t>
            </w:r>
          </w:p>
        </w:tc>
      </w:tr>
      <w:tr w:rsidR="00233497" w:rsidRPr="00233497" w14:paraId="4C5A07F5" w14:textId="77777777" w:rsidTr="00233497">
        <w:trPr>
          <w:cantSplit/>
          <w:trHeight w:val="20"/>
        </w:trPr>
        <w:tc>
          <w:tcPr>
            <w:tcW w:w="588" w:type="dxa"/>
            <w:vMerge/>
            <w:shd w:val="clear" w:color="auto" w:fill="auto"/>
            <w:vAlign w:val="center"/>
          </w:tcPr>
          <w:p w14:paraId="4897D4D1" w14:textId="77777777" w:rsidR="0014069C" w:rsidRPr="00233497" w:rsidRDefault="0014069C" w:rsidP="00233497">
            <w:pPr>
              <w:rPr>
                <w:rFonts w:asciiTheme="minorEastAsia" w:hAnsiTheme="minorEastAsia"/>
                <w:color w:val="000000"/>
                <w:sz w:val="22"/>
              </w:rPr>
            </w:pPr>
          </w:p>
        </w:tc>
        <w:tc>
          <w:tcPr>
            <w:tcW w:w="360" w:type="dxa"/>
            <w:vMerge w:val="restart"/>
            <w:tcBorders>
              <w:top w:val="nil"/>
            </w:tcBorders>
            <w:shd w:val="clear" w:color="auto" w:fill="auto"/>
            <w:vAlign w:val="center"/>
          </w:tcPr>
          <w:p w14:paraId="03CC2308"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496899DC"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診療活動による収入</w:t>
            </w:r>
          </w:p>
        </w:tc>
        <w:tc>
          <w:tcPr>
            <w:tcW w:w="2124" w:type="dxa"/>
            <w:shd w:val="clear" w:color="auto" w:fill="auto"/>
            <w:vAlign w:val="center"/>
          </w:tcPr>
          <w:p w14:paraId="4CE3705A"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257,934</w:t>
            </w:r>
          </w:p>
        </w:tc>
      </w:tr>
      <w:tr w:rsidR="00233497" w:rsidRPr="00233497" w14:paraId="433874EE" w14:textId="77777777" w:rsidTr="00233497">
        <w:trPr>
          <w:cantSplit/>
          <w:trHeight w:val="20"/>
        </w:trPr>
        <w:tc>
          <w:tcPr>
            <w:tcW w:w="588" w:type="dxa"/>
            <w:vMerge/>
            <w:shd w:val="clear" w:color="auto" w:fill="auto"/>
            <w:vAlign w:val="center"/>
          </w:tcPr>
          <w:p w14:paraId="34F024FC" w14:textId="77777777" w:rsidR="0014069C" w:rsidRPr="00233497" w:rsidRDefault="0014069C" w:rsidP="00233497">
            <w:pPr>
              <w:rPr>
                <w:rFonts w:asciiTheme="minorEastAsia" w:hAnsiTheme="minorEastAsia"/>
                <w:color w:val="000000"/>
                <w:sz w:val="22"/>
              </w:rPr>
            </w:pPr>
          </w:p>
        </w:tc>
        <w:tc>
          <w:tcPr>
            <w:tcW w:w="360" w:type="dxa"/>
            <w:vMerge/>
            <w:tcBorders>
              <w:top w:val="nil"/>
            </w:tcBorders>
            <w:shd w:val="clear" w:color="auto" w:fill="auto"/>
            <w:vAlign w:val="center"/>
          </w:tcPr>
          <w:p w14:paraId="7BC7AF5C"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369F5821"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運営費負担金による収入</w:t>
            </w:r>
          </w:p>
        </w:tc>
        <w:tc>
          <w:tcPr>
            <w:tcW w:w="2124" w:type="dxa"/>
            <w:shd w:val="clear" w:color="auto" w:fill="auto"/>
            <w:vAlign w:val="center"/>
          </w:tcPr>
          <w:p w14:paraId="1A04BFA2"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51,890</w:t>
            </w:r>
          </w:p>
        </w:tc>
      </w:tr>
      <w:tr w:rsidR="00233497" w:rsidRPr="00233497" w14:paraId="56005F4C" w14:textId="77777777" w:rsidTr="00233497">
        <w:trPr>
          <w:cantSplit/>
          <w:trHeight w:val="20"/>
        </w:trPr>
        <w:tc>
          <w:tcPr>
            <w:tcW w:w="588" w:type="dxa"/>
            <w:vMerge/>
            <w:shd w:val="clear" w:color="auto" w:fill="auto"/>
            <w:vAlign w:val="center"/>
          </w:tcPr>
          <w:p w14:paraId="67EAA873" w14:textId="77777777" w:rsidR="0014069C" w:rsidRPr="00233497" w:rsidRDefault="0014069C" w:rsidP="00233497">
            <w:pPr>
              <w:rPr>
                <w:rFonts w:asciiTheme="minorEastAsia" w:hAnsiTheme="minorEastAsia"/>
                <w:color w:val="000000"/>
                <w:sz w:val="22"/>
              </w:rPr>
            </w:pPr>
          </w:p>
        </w:tc>
        <w:tc>
          <w:tcPr>
            <w:tcW w:w="360" w:type="dxa"/>
            <w:vMerge/>
            <w:tcBorders>
              <w:top w:val="nil"/>
            </w:tcBorders>
            <w:shd w:val="clear" w:color="auto" w:fill="auto"/>
            <w:vAlign w:val="center"/>
          </w:tcPr>
          <w:p w14:paraId="304D2363"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1A535E1D"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その他の業務活動による収入</w:t>
            </w:r>
          </w:p>
        </w:tc>
        <w:tc>
          <w:tcPr>
            <w:tcW w:w="2124" w:type="dxa"/>
            <w:shd w:val="clear" w:color="auto" w:fill="auto"/>
            <w:vAlign w:val="center"/>
          </w:tcPr>
          <w:p w14:paraId="0B4E4D83"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4,276</w:t>
            </w:r>
          </w:p>
        </w:tc>
      </w:tr>
      <w:tr w:rsidR="00233497" w:rsidRPr="00233497" w14:paraId="4D1E6072" w14:textId="77777777" w:rsidTr="00233497">
        <w:trPr>
          <w:cantSplit/>
          <w:trHeight w:val="20"/>
        </w:trPr>
        <w:tc>
          <w:tcPr>
            <w:tcW w:w="588" w:type="dxa"/>
            <w:vMerge/>
            <w:shd w:val="clear" w:color="auto" w:fill="auto"/>
            <w:vAlign w:val="center"/>
          </w:tcPr>
          <w:p w14:paraId="6754D61A" w14:textId="77777777" w:rsidR="0014069C" w:rsidRPr="00233497" w:rsidRDefault="0014069C" w:rsidP="00233497">
            <w:pPr>
              <w:rPr>
                <w:rFonts w:asciiTheme="minorEastAsia" w:hAnsiTheme="minorEastAsia"/>
                <w:color w:val="000000"/>
                <w:sz w:val="22"/>
              </w:rPr>
            </w:pPr>
          </w:p>
        </w:tc>
        <w:tc>
          <w:tcPr>
            <w:tcW w:w="5213" w:type="dxa"/>
            <w:gridSpan w:val="2"/>
            <w:tcBorders>
              <w:bottom w:val="nil"/>
            </w:tcBorders>
            <w:shd w:val="clear" w:color="auto" w:fill="auto"/>
            <w:vAlign w:val="center"/>
          </w:tcPr>
          <w:p w14:paraId="3CA68813"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投資活動による収入</w:t>
            </w:r>
          </w:p>
        </w:tc>
        <w:tc>
          <w:tcPr>
            <w:tcW w:w="2124" w:type="dxa"/>
            <w:shd w:val="clear" w:color="auto" w:fill="auto"/>
            <w:vAlign w:val="center"/>
          </w:tcPr>
          <w:p w14:paraId="5BBF1891"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8,117</w:t>
            </w:r>
          </w:p>
        </w:tc>
      </w:tr>
      <w:tr w:rsidR="00233497" w:rsidRPr="00233497" w14:paraId="42934BD3" w14:textId="77777777" w:rsidTr="00233497">
        <w:trPr>
          <w:cantSplit/>
          <w:trHeight w:val="20"/>
        </w:trPr>
        <w:tc>
          <w:tcPr>
            <w:tcW w:w="588" w:type="dxa"/>
            <w:vMerge/>
            <w:shd w:val="clear" w:color="auto" w:fill="auto"/>
            <w:vAlign w:val="center"/>
          </w:tcPr>
          <w:p w14:paraId="2166D33A" w14:textId="77777777" w:rsidR="0014069C" w:rsidRPr="00233497" w:rsidRDefault="0014069C" w:rsidP="00233497">
            <w:pPr>
              <w:rPr>
                <w:rFonts w:asciiTheme="minorEastAsia" w:hAnsiTheme="minorEastAsia"/>
                <w:color w:val="000000"/>
                <w:sz w:val="22"/>
              </w:rPr>
            </w:pPr>
          </w:p>
        </w:tc>
        <w:tc>
          <w:tcPr>
            <w:tcW w:w="360" w:type="dxa"/>
            <w:vMerge w:val="restart"/>
            <w:tcBorders>
              <w:top w:val="nil"/>
            </w:tcBorders>
            <w:shd w:val="clear" w:color="auto" w:fill="auto"/>
            <w:vAlign w:val="center"/>
          </w:tcPr>
          <w:p w14:paraId="00C21B6F"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31A3301E"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運営費負担金による収入</w:t>
            </w:r>
          </w:p>
        </w:tc>
        <w:tc>
          <w:tcPr>
            <w:tcW w:w="2124" w:type="dxa"/>
            <w:shd w:val="clear" w:color="auto" w:fill="auto"/>
            <w:vAlign w:val="center"/>
          </w:tcPr>
          <w:p w14:paraId="5C79AA9E"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8,002</w:t>
            </w:r>
          </w:p>
        </w:tc>
      </w:tr>
      <w:tr w:rsidR="00233497" w:rsidRPr="00233497" w14:paraId="2C6D2711" w14:textId="77777777" w:rsidTr="00233497">
        <w:trPr>
          <w:cantSplit/>
          <w:trHeight w:val="20"/>
        </w:trPr>
        <w:tc>
          <w:tcPr>
            <w:tcW w:w="588" w:type="dxa"/>
            <w:vMerge/>
            <w:shd w:val="clear" w:color="auto" w:fill="auto"/>
            <w:vAlign w:val="center"/>
          </w:tcPr>
          <w:p w14:paraId="27D0A656" w14:textId="77777777" w:rsidR="0014069C" w:rsidRPr="00233497" w:rsidRDefault="0014069C" w:rsidP="00233497">
            <w:pPr>
              <w:rPr>
                <w:rFonts w:asciiTheme="minorEastAsia" w:hAnsiTheme="minorEastAsia"/>
                <w:color w:val="000000"/>
                <w:sz w:val="22"/>
              </w:rPr>
            </w:pPr>
          </w:p>
        </w:tc>
        <w:tc>
          <w:tcPr>
            <w:tcW w:w="360" w:type="dxa"/>
            <w:vMerge/>
            <w:tcBorders>
              <w:top w:val="nil"/>
            </w:tcBorders>
            <w:shd w:val="clear" w:color="auto" w:fill="auto"/>
            <w:vAlign w:val="center"/>
          </w:tcPr>
          <w:p w14:paraId="0A89EC11"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6831EBD7"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その他の投資活動による収入</w:t>
            </w:r>
          </w:p>
        </w:tc>
        <w:tc>
          <w:tcPr>
            <w:tcW w:w="2124" w:type="dxa"/>
            <w:shd w:val="clear" w:color="auto" w:fill="auto"/>
            <w:vAlign w:val="center"/>
          </w:tcPr>
          <w:p w14:paraId="5E3182A0"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115</w:t>
            </w:r>
          </w:p>
        </w:tc>
      </w:tr>
      <w:tr w:rsidR="00233497" w:rsidRPr="00233497" w14:paraId="54D4EAF6" w14:textId="77777777" w:rsidTr="00233497">
        <w:trPr>
          <w:cantSplit/>
          <w:trHeight w:val="20"/>
        </w:trPr>
        <w:tc>
          <w:tcPr>
            <w:tcW w:w="588" w:type="dxa"/>
            <w:vMerge/>
            <w:shd w:val="clear" w:color="auto" w:fill="auto"/>
            <w:vAlign w:val="center"/>
          </w:tcPr>
          <w:p w14:paraId="72808313" w14:textId="77777777" w:rsidR="0014069C" w:rsidRPr="00233497" w:rsidRDefault="0014069C" w:rsidP="00233497">
            <w:pPr>
              <w:rPr>
                <w:rFonts w:asciiTheme="minorEastAsia" w:hAnsiTheme="minorEastAsia"/>
                <w:color w:val="000000"/>
                <w:sz w:val="22"/>
              </w:rPr>
            </w:pPr>
          </w:p>
        </w:tc>
        <w:tc>
          <w:tcPr>
            <w:tcW w:w="5213" w:type="dxa"/>
            <w:gridSpan w:val="2"/>
            <w:tcBorders>
              <w:bottom w:val="nil"/>
            </w:tcBorders>
            <w:shd w:val="clear" w:color="auto" w:fill="auto"/>
            <w:vAlign w:val="center"/>
          </w:tcPr>
          <w:p w14:paraId="4731702E"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財務活動による収入</w:t>
            </w:r>
          </w:p>
        </w:tc>
        <w:tc>
          <w:tcPr>
            <w:tcW w:w="2124" w:type="dxa"/>
            <w:shd w:val="clear" w:color="auto" w:fill="auto"/>
            <w:vAlign w:val="center"/>
          </w:tcPr>
          <w:p w14:paraId="4EA96D5A"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8,557</w:t>
            </w:r>
          </w:p>
        </w:tc>
      </w:tr>
      <w:tr w:rsidR="00233497" w:rsidRPr="00233497" w14:paraId="1E26618C" w14:textId="77777777" w:rsidTr="00233497">
        <w:trPr>
          <w:cantSplit/>
          <w:trHeight w:val="20"/>
        </w:trPr>
        <w:tc>
          <w:tcPr>
            <w:tcW w:w="588" w:type="dxa"/>
            <w:vMerge/>
            <w:shd w:val="clear" w:color="auto" w:fill="auto"/>
            <w:vAlign w:val="center"/>
          </w:tcPr>
          <w:p w14:paraId="0746D456" w14:textId="77777777" w:rsidR="0014069C" w:rsidRPr="00233497" w:rsidRDefault="0014069C" w:rsidP="00233497">
            <w:pPr>
              <w:rPr>
                <w:rFonts w:asciiTheme="minorEastAsia" w:hAnsiTheme="minorEastAsia"/>
                <w:color w:val="000000"/>
                <w:sz w:val="22"/>
              </w:rPr>
            </w:pPr>
          </w:p>
        </w:tc>
        <w:tc>
          <w:tcPr>
            <w:tcW w:w="360" w:type="dxa"/>
            <w:vMerge w:val="restart"/>
            <w:tcBorders>
              <w:top w:val="nil"/>
            </w:tcBorders>
            <w:shd w:val="clear" w:color="auto" w:fill="auto"/>
            <w:vAlign w:val="center"/>
          </w:tcPr>
          <w:p w14:paraId="434C891C"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6A34D4E8"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長期借入れによる収入</w:t>
            </w:r>
          </w:p>
        </w:tc>
        <w:tc>
          <w:tcPr>
            <w:tcW w:w="2124" w:type="dxa"/>
            <w:shd w:val="clear" w:color="auto" w:fill="auto"/>
            <w:vAlign w:val="center"/>
          </w:tcPr>
          <w:p w14:paraId="07D8AB0A"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8,557</w:t>
            </w:r>
          </w:p>
        </w:tc>
      </w:tr>
      <w:tr w:rsidR="00233497" w:rsidRPr="00233497" w14:paraId="18745FA8" w14:textId="77777777" w:rsidTr="00233497">
        <w:trPr>
          <w:cantSplit/>
          <w:trHeight w:val="20"/>
        </w:trPr>
        <w:tc>
          <w:tcPr>
            <w:tcW w:w="588" w:type="dxa"/>
            <w:vMerge/>
            <w:shd w:val="clear" w:color="auto" w:fill="auto"/>
            <w:vAlign w:val="center"/>
          </w:tcPr>
          <w:p w14:paraId="4178F334" w14:textId="77777777" w:rsidR="0014069C" w:rsidRPr="00233497" w:rsidRDefault="0014069C" w:rsidP="00233497">
            <w:pPr>
              <w:rPr>
                <w:rFonts w:asciiTheme="minorEastAsia" w:hAnsiTheme="minorEastAsia"/>
                <w:color w:val="000000"/>
                <w:sz w:val="22"/>
              </w:rPr>
            </w:pPr>
          </w:p>
        </w:tc>
        <w:tc>
          <w:tcPr>
            <w:tcW w:w="360" w:type="dxa"/>
            <w:vMerge/>
            <w:shd w:val="clear" w:color="auto" w:fill="auto"/>
            <w:vAlign w:val="center"/>
          </w:tcPr>
          <w:p w14:paraId="5816E655"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018F3FEC"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その他の財務活動による収入</w:t>
            </w:r>
          </w:p>
        </w:tc>
        <w:tc>
          <w:tcPr>
            <w:tcW w:w="2124" w:type="dxa"/>
            <w:shd w:val="clear" w:color="auto" w:fill="auto"/>
            <w:vAlign w:val="center"/>
          </w:tcPr>
          <w:p w14:paraId="6F93E991"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233497" w:rsidRPr="00233497" w14:paraId="568FD582" w14:textId="77777777" w:rsidTr="00233497">
        <w:trPr>
          <w:cantSplit/>
          <w:trHeight w:val="20"/>
        </w:trPr>
        <w:tc>
          <w:tcPr>
            <w:tcW w:w="588" w:type="dxa"/>
            <w:vMerge/>
            <w:shd w:val="clear" w:color="auto" w:fill="auto"/>
            <w:vAlign w:val="center"/>
          </w:tcPr>
          <w:p w14:paraId="43867856" w14:textId="77777777" w:rsidR="0014069C" w:rsidRPr="00233497" w:rsidRDefault="0014069C" w:rsidP="00233497">
            <w:pPr>
              <w:rPr>
                <w:rFonts w:asciiTheme="minorEastAsia" w:hAnsiTheme="minorEastAsia"/>
                <w:color w:val="000000"/>
                <w:sz w:val="22"/>
              </w:rPr>
            </w:pPr>
          </w:p>
        </w:tc>
        <w:tc>
          <w:tcPr>
            <w:tcW w:w="5213" w:type="dxa"/>
            <w:gridSpan w:val="2"/>
            <w:shd w:val="clear" w:color="auto" w:fill="auto"/>
            <w:vAlign w:val="center"/>
          </w:tcPr>
          <w:p w14:paraId="18C35FF3"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前期中期目標の期間よりの繰越金</w:t>
            </w:r>
          </w:p>
        </w:tc>
        <w:tc>
          <w:tcPr>
            <w:tcW w:w="2124" w:type="dxa"/>
            <w:shd w:val="clear" w:color="auto" w:fill="auto"/>
            <w:vAlign w:val="center"/>
          </w:tcPr>
          <w:p w14:paraId="1A44A58D"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2,521</w:t>
            </w:r>
          </w:p>
        </w:tc>
      </w:tr>
      <w:tr w:rsidR="00233497" w:rsidRPr="00233497" w14:paraId="67DF0AE1" w14:textId="77777777" w:rsidTr="00233497">
        <w:trPr>
          <w:cantSplit/>
          <w:trHeight w:val="20"/>
        </w:trPr>
        <w:tc>
          <w:tcPr>
            <w:tcW w:w="5801" w:type="dxa"/>
            <w:gridSpan w:val="3"/>
            <w:tcBorders>
              <w:bottom w:val="nil"/>
            </w:tcBorders>
            <w:shd w:val="clear" w:color="auto" w:fill="auto"/>
            <w:vAlign w:val="center"/>
          </w:tcPr>
          <w:p w14:paraId="66FEBA69"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資金支出</w:t>
            </w:r>
          </w:p>
        </w:tc>
        <w:tc>
          <w:tcPr>
            <w:tcW w:w="2124" w:type="dxa"/>
            <w:shd w:val="clear" w:color="auto" w:fill="auto"/>
            <w:vAlign w:val="center"/>
          </w:tcPr>
          <w:p w14:paraId="55423459" w14:textId="77777777" w:rsidR="0014069C" w:rsidRPr="00233497" w:rsidRDefault="00B018CC" w:rsidP="00233497">
            <w:pPr>
              <w:jc w:val="right"/>
              <w:rPr>
                <w:rFonts w:asciiTheme="minorEastAsia" w:hAnsiTheme="minorEastAsia"/>
                <w:color w:val="000000"/>
                <w:sz w:val="22"/>
              </w:rPr>
            </w:pPr>
            <w:r>
              <w:rPr>
                <w:rFonts w:asciiTheme="minorEastAsia" w:hAnsiTheme="minorEastAsia" w:hint="eastAsia"/>
                <w:color w:val="000000"/>
                <w:sz w:val="22"/>
              </w:rPr>
              <w:t>333,295</w:t>
            </w:r>
          </w:p>
        </w:tc>
      </w:tr>
      <w:tr w:rsidR="00233497" w:rsidRPr="00233497" w14:paraId="342C08BC" w14:textId="77777777" w:rsidTr="00233497">
        <w:trPr>
          <w:cantSplit/>
          <w:trHeight w:val="20"/>
        </w:trPr>
        <w:tc>
          <w:tcPr>
            <w:tcW w:w="588" w:type="dxa"/>
            <w:vMerge w:val="restart"/>
            <w:tcBorders>
              <w:top w:val="nil"/>
            </w:tcBorders>
            <w:shd w:val="clear" w:color="auto" w:fill="auto"/>
            <w:vAlign w:val="center"/>
          </w:tcPr>
          <w:p w14:paraId="72B13DB1" w14:textId="77777777" w:rsidR="0014069C" w:rsidRPr="00233497" w:rsidRDefault="0014069C" w:rsidP="00233497">
            <w:pPr>
              <w:rPr>
                <w:rFonts w:asciiTheme="minorEastAsia" w:hAnsiTheme="minorEastAsia"/>
                <w:color w:val="000000"/>
                <w:sz w:val="22"/>
              </w:rPr>
            </w:pPr>
          </w:p>
        </w:tc>
        <w:tc>
          <w:tcPr>
            <w:tcW w:w="5213" w:type="dxa"/>
            <w:gridSpan w:val="2"/>
            <w:tcBorders>
              <w:bottom w:val="nil"/>
            </w:tcBorders>
            <w:shd w:val="clear" w:color="auto" w:fill="auto"/>
            <w:vAlign w:val="center"/>
          </w:tcPr>
          <w:p w14:paraId="149894FB"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業務活動による支出</w:t>
            </w:r>
          </w:p>
        </w:tc>
        <w:tc>
          <w:tcPr>
            <w:tcW w:w="2124" w:type="dxa"/>
            <w:shd w:val="clear" w:color="auto" w:fill="auto"/>
            <w:vAlign w:val="center"/>
          </w:tcPr>
          <w:p w14:paraId="3C982764"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298,252</w:t>
            </w:r>
          </w:p>
        </w:tc>
      </w:tr>
      <w:tr w:rsidR="00233497" w:rsidRPr="00233497" w14:paraId="41870EDC" w14:textId="77777777" w:rsidTr="00233497">
        <w:trPr>
          <w:cantSplit/>
          <w:trHeight w:val="20"/>
        </w:trPr>
        <w:tc>
          <w:tcPr>
            <w:tcW w:w="588" w:type="dxa"/>
            <w:vMerge/>
            <w:shd w:val="clear" w:color="auto" w:fill="auto"/>
            <w:vAlign w:val="center"/>
          </w:tcPr>
          <w:p w14:paraId="1857F33C" w14:textId="77777777" w:rsidR="0014069C" w:rsidRPr="00233497" w:rsidRDefault="0014069C" w:rsidP="00233497">
            <w:pPr>
              <w:rPr>
                <w:rFonts w:asciiTheme="minorEastAsia" w:hAnsiTheme="minorEastAsia"/>
                <w:color w:val="000000"/>
                <w:sz w:val="22"/>
              </w:rPr>
            </w:pPr>
          </w:p>
        </w:tc>
        <w:tc>
          <w:tcPr>
            <w:tcW w:w="360" w:type="dxa"/>
            <w:vMerge w:val="restart"/>
            <w:tcBorders>
              <w:top w:val="nil"/>
            </w:tcBorders>
            <w:shd w:val="clear" w:color="auto" w:fill="auto"/>
            <w:vAlign w:val="center"/>
          </w:tcPr>
          <w:p w14:paraId="011AFD99"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037F7DEC"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給与費支出</w:t>
            </w:r>
          </w:p>
        </w:tc>
        <w:tc>
          <w:tcPr>
            <w:tcW w:w="2124" w:type="dxa"/>
            <w:shd w:val="clear" w:color="auto" w:fill="auto"/>
            <w:vAlign w:val="center"/>
          </w:tcPr>
          <w:p w14:paraId="4D0E8813"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144,933</w:t>
            </w:r>
          </w:p>
        </w:tc>
      </w:tr>
      <w:tr w:rsidR="00233497" w:rsidRPr="00233497" w14:paraId="62B91B3E" w14:textId="77777777" w:rsidTr="00233497">
        <w:trPr>
          <w:cantSplit/>
          <w:trHeight w:val="20"/>
        </w:trPr>
        <w:tc>
          <w:tcPr>
            <w:tcW w:w="588" w:type="dxa"/>
            <w:vMerge/>
            <w:shd w:val="clear" w:color="auto" w:fill="auto"/>
            <w:vAlign w:val="center"/>
          </w:tcPr>
          <w:p w14:paraId="7551F339" w14:textId="77777777" w:rsidR="0014069C" w:rsidRPr="00233497" w:rsidRDefault="0014069C" w:rsidP="00233497">
            <w:pPr>
              <w:rPr>
                <w:rFonts w:asciiTheme="minorEastAsia" w:hAnsiTheme="minorEastAsia"/>
                <w:color w:val="000000"/>
                <w:sz w:val="22"/>
              </w:rPr>
            </w:pPr>
          </w:p>
        </w:tc>
        <w:tc>
          <w:tcPr>
            <w:tcW w:w="360" w:type="dxa"/>
            <w:vMerge/>
            <w:shd w:val="clear" w:color="auto" w:fill="auto"/>
            <w:vAlign w:val="center"/>
          </w:tcPr>
          <w:p w14:paraId="63ECC1B9"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0CD0C554"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研究研修費支出</w:t>
            </w:r>
          </w:p>
        </w:tc>
        <w:tc>
          <w:tcPr>
            <w:tcW w:w="2124" w:type="dxa"/>
            <w:shd w:val="clear" w:color="auto" w:fill="auto"/>
            <w:vAlign w:val="center"/>
          </w:tcPr>
          <w:p w14:paraId="402EE94E"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5,793</w:t>
            </w:r>
          </w:p>
        </w:tc>
      </w:tr>
      <w:tr w:rsidR="00233497" w:rsidRPr="00233497" w14:paraId="730C9271" w14:textId="77777777" w:rsidTr="00233497">
        <w:trPr>
          <w:cantSplit/>
          <w:trHeight w:val="20"/>
        </w:trPr>
        <w:tc>
          <w:tcPr>
            <w:tcW w:w="588" w:type="dxa"/>
            <w:vMerge/>
            <w:shd w:val="clear" w:color="auto" w:fill="auto"/>
            <w:vAlign w:val="center"/>
          </w:tcPr>
          <w:p w14:paraId="7257056B" w14:textId="77777777" w:rsidR="0014069C" w:rsidRPr="00233497" w:rsidRDefault="0014069C" w:rsidP="00233497">
            <w:pPr>
              <w:rPr>
                <w:rFonts w:asciiTheme="minorEastAsia" w:hAnsiTheme="minorEastAsia"/>
                <w:color w:val="000000"/>
                <w:sz w:val="22"/>
              </w:rPr>
            </w:pPr>
          </w:p>
        </w:tc>
        <w:tc>
          <w:tcPr>
            <w:tcW w:w="360" w:type="dxa"/>
            <w:vMerge/>
            <w:shd w:val="clear" w:color="auto" w:fill="auto"/>
            <w:vAlign w:val="center"/>
          </w:tcPr>
          <w:p w14:paraId="0F77C94B"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0171F99F"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その他の業務活動による支出</w:t>
            </w:r>
          </w:p>
        </w:tc>
        <w:tc>
          <w:tcPr>
            <w:tcW w:w="2124" w:type="dxa"/>
            <w:shd w:val="clear" w:color="auto" w:fill="auto"/>
            <w:vAlign w:val="center"/>
          </w:tcPr>
          <w:p w14:paraId="0C820528"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147,526</w:t>
            </w:r>
          </w:p>
        </w:tc>
      </w:tr>
      <w:tr w:rsidR="00233497" w:rsidRPr="00233497" w14:paraId="6E53AB90" w14:textId="77777777" w:rsidTr="00233497">
        <w:trPr>
          <w:cantSplit/>
          <w:trHeight w:val="20"/>
        </w:trPr>
        <w:tc>
          <w:tcPr>
            <w:tcW w:w="588" w:type="dxa"/>
            <w:vMerge/>
            <w:shd w:val="clear" w:color="auto" w:fill="auto"/>
            <w:vAlign w:val="center"/>
          </w:tcPr>
          <w:p w14:paraId="445AE642" w14:textId="77777777" w:rsidR="0014069C" w:rsidRPr="00233497" w:rsidRDefault="0014069C" w:rsidP="00233497">
            <w:pPr>
              <w:rPr>
                <w:rFonts w:asciiTheme="minorEastAsia" w:hAnsiTheme="minorEastAsia"/>
                <w:color w:val="000000"/>
                <w:sz w:val="22"/>
              </w:rPr>
            </w:pPr>
          </w:p>
        </w:tc>
        <w:tc>
          <w:tcPr>
            <w:tcW w:w="5213" w:type="dxa"/>
            <w:gridSpan w:val="2"/>
            <w:tcBorders>
              <w:bottom w:val="nil"/>
            </w:tcBorders>
            <w:shd w:val="clear" w:color="auto" w:fill="auto"/>
            <w:vAlign w:val="center"/>
          </w:tcPr>
          <w:p w14:paraId="6E40551B"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投資活動による支出</w:t>
            </w:r>
          </w:p>
        </w:tc>
        <w:tc>
          <w:tcPr>
            <w:tcW w:w="2124" w:type="dxa"/>
            <w:shd w:val="clear" w:color="auto" w:fill="auto"/>
            <w:vAlign w:val="center"/>
          </w:tcPr>
          <w:p w14:paraId="350DD290"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9,517</w:t>
            </w:r>
          </w:p>
        </w:tc>
      </w:tr>
      <w:tr w:rsidR="00233497" w:rsidRPr="00233497" w14:paraId="1118CD3D" w14:textId="77777777" w:rsidTr="00233497">
        <w:trPr>
          <w:cantSplit/>
          <w:trHeight w:val="20"/>
        </w:trPr>
        <w:tc>
          <w:tcPr>
            <w:tcW w:w="588" w:type="dxa"/>
            <w:vMerge/>
            <w:shd w:val="clear" w:color="auto" w:fill="auto"/>
            <w:vAlign w:val="center"/>
          </w:tcPr>
          <w:p w14:paraId="1AE99792" w14:textId="77777777" w:rsidR="0014069C" w:rsidRPr="00233497" w:rsidRDefault="0014069C" w:rsidP="00233497">
            <w:pPr>
              <w:rPr>
                <w:rFonts w:asciiTheme="minorEastAsia" w:hAnsiTheme="minorEastAsia"/>
                <w:color w:val="000000"/>
                <w:sz w:val="22"/>
              </w:rPr>
            </w:pPr>
          </w:p>
        </w:tc>
        <w:tc>
          <w:tcPr>
            <w:tcW w:w="360" w:type="dxa"/>
            <w:vMerge w:val="restart"/>
            <w:tcBorders>
              <w:top w:val="nil"/>
            </w:tcBorders>
            <w:shd w:val="clear" w:color="auto" w:fill="auto"/>
            <w:vAlign w:val="center"/>
          </w:tcPr>
          <w:p w14:paraId="0E687104"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57C46A0A"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有形固定資産の取得による支出</w:t>
            </w:r>
          </w:p>
        </w:tc>
        <w:tc>
          <w:tcPr>
            <w:tcW w:w="2124" w:type="dxa"/>
            <w:shd w:val="clear" w:color="auto" w:fill="auto"/>
            <w:vAlign w:val="center"/>
          </w:tcPr>
          <w:p w14:paraId="2524D554"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9,411</w:t>
            </w:r>
          </w:p>
        </w:tc>
      </w:tr>
      <w:tr w:rsidR="00233497" w:rsidRPr="00233497" w14:paraId="20830E2E" w14:textId="77777777" w:rsidTr="00233497">
        <w:trPr>
          <w:cantSplit/>
          <w:trHeight w:val="20"/>
        </w:trPr>
        <w:tc>
          <w:tcPr>
            <w:tcW w:w="588" w:type="dxa"/>
            <w:vMerge/>
            <w:shd w:val="clear" w:color="auto" w:fill="auto"/>
            <w:vAlign w:val="center"/>
          </w:tcPr>
          <w:p w14:paraId="7F8648D7" w14:textId="77777777" w:rsidR="0014069C" w:rsidRPr="00233497" w:rsidRDefault="0014069C" w:rsidP="00233497">
            <w:pPr>
              <w:rPr>
                <w:rFonts w:asciiTheme="minorEastAsia" w:hAnsiTheme="minorEastAsia"/>
                <w:color w:val="000000"/>
                <w:sz w:val="22"/>
              </w:rPr>
            </w:pPr>
          </w:p>
        </w:tc>
        <w:tc>
          <w:tcPr>
            <w:tcW w:w="360" w:type="dxa"/>
            <w:vMerge/>
            <w:tcBorders>
              <w:top w:val="nil"/>
            </w:tcBorders>
            <w:shd w:val="clear" w:color="auto" w:fill="auto"/>
            <w:vAlign w:val="center"/>
          </w:tcPr>
          <w:p w14:paraId="5DA55C56"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2BD42F60"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その他の投資活動による支出</w:t>
            </w:r>
          </w:p>
        </w:tc>
        <w:tc>
          <w:tcPr>
            <w:tcW w:w="2124" w:type="dxa"/>
            <w:shd w:val="clear" w:color="auto" w:fill="auto"/>
            <w:vAlign w:val="center"/>
          </w:tcPr>
          <w:p w14:paraId="062A5171"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106</w:t>
            </w:r>
          </w:p>
        </w:tc>
      </w:tr>
      <w:tr w:rsidR="00233497" w:rsidRPr="00233497" w14:paraId="4BA42845" w14:textId="77777777" w:rsidTr="00233497">
        <w:trPr>
          <w:cantSplit/>
          <w:trHeight w:val="20"/>
        </w:trPr>
        <w:tc>
          <w:tcPr>
            <w:tcW w:w="588" w:type="dxa"/>
            <w:vMerge/>
            <w:shd w:val="clear" w:color="auto" w:fill="auto"/>
            <w:vAlign w:val="center"/>
          </w:tcPr>
          <w:p w14:paraId="5EC3C20B" w14:textId="77777777" w:rsidR="0014069C" w:rsidRPr="00233497" w:rsidRDefault="0014069C" w:rsidP="00233497">
            <w:pPr>
              <w:rPr>
                <w:rFonts w:asciiTheme="minorEastAsia" w:hAnsiTheme="minorEastAsia"/>
                <w:color w:val="000000"/>
                <w:sz w:val="22"/>
              </w:rPr>
            </w:pPr>
          </w:p>
        </w:tc>
        <w:tc>
          <w:tcPr>
            <w:tcW w:w="5213" w:type="dxa"/>
            <w:gridSpan w:val="2"/>
            <w:tcBorders>
              <w:bottom w:val="nil"/>
            </w:tcBorders>
            <w:shd w:val="clear" w:color="auto" w:fill="auto"/>
            <w:vAlign w:val="center"/>
          </w:tcPr>
          <w:p w14:paraId="16F7F6D7"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財務活動による支出</w:t>
            </w:r>
          </w:p>
        </w:tc>
        <w:tc>
          <w:tcPr>
            <w:tcW w:w="2124" w:type="dxa"/>
            <w:shd w:val="clear" w:color="auto" w:fill="auto"/>
            <w:vAlign w:val="center"/>
          </w:tcPr>
          <w:p w14:paraId="41C55D96"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20,459</w:t>
            </w:r>
          </w:p>
        </w:tc>
      </w:tr>
      <w:tr w:rsidR="00233497" w:rsidRPr="00233497" w14:paraId="27341AEE" w14:textId="77777777" w:rsidTr="00233497">
        <w:trPr>
          <w:cantSplit/>
          <w:trHeight w:val="20"/>
        </w:trPr>
        <w:tc>
          <w:tcPr>
            <w:tcW w:w="588" w:type="dxa"/>
            <w:vMerge/>
            <w:shd w:val="clear" w:color="auto" w:fill="auto"/>
            <w:vAlign w:val="center"/>
          </w:tcPr>
          <w:p w14:paraId="73A9C4AB" w14:textId="77777777" w:rsidR="0014069C" w:rsidRPr="00233497" w:rsidRDefault="0014069C" w:rsidP="00233497">
            <w:pPr>
              <w:rPr>
                <w:rFonts w:asciiTheme="minorEastAsia" w:hAnsiTheme="minorEastAsia"/>
                <w:color w:val="000000"/>
                <w:sz w:val="22"/>
              </w:rPr>
            </w:pPr>
          </w:p>
        </w:tc>
        <w:tc>
          <w:tcPr>
            <w:tcW w:w="360" w:type="dxa"/>
            <w:vMerge w:val="restart"/>
            <w:tcBorders>
              <w:top w:val="nil"/>
            </w:tcBorders>
            <w:shd w:val="clear" w:color="auto" w:fill="auto"/>
            <w:vAlign w:val="center"/>
          </w:tcPr>
          <w:p w14:paraId="52EAB9A6"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11E0F3F1"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移行前地方債償還債務の償還による支出</w:t>
            </w:r>
          </w:p>
        </w:tc>
        <w:tc>
          <w:tcPr>
            <w:tcW w:w="2124" w:type="dxa"/>
            <w:shd w:val="clear" w:color="auto" w:fill="auto"/>
            <w:vAlign w:val="center"/>
          </w:tcPr>
          <w:p w14:paraId="7DFB27D5"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5,490</w:t>
            </w:r>
          </w:p>
        </w:tc>
      </w:tr>
      <w:tr w:rsidR="00233497" w:rsidRPr="00233497" w14:paraId="053C48E4" w14:textId="77777777" w:rsidTr="00233497">
        <w:trPr>
          <w:cantSplit/>
          <w:trHeight w:val="20"/>
        </w:trPr>
        <w:tc>
          <w:tcPr>
            <w:tcW w:w="588" w:type="dxa"/>
            <w:vMerge/>
            <w:shd w:val="clear" w:color="auto" w:fill="auto"/>
            <w:vAlign w:val="center"/>
          </w:tcPr>
          <w:p w14:paraId="14F9DC61" w14:textId="77777777" w:rsidR="0014069C" w:rsidRPr="00233497" w:rsidRDefault="0014069C" w:rsidP="00233497">
            <w:pPr>
              <w:rPr>
                <w:rFonts w:asciiTheme="minorEastAsia" w:hAnsiTheme="minorEastAsia"/>
                <w:color w:val="000000"/>
                <w:sz w:val="22"/>
              </w:rPr>
            </w:pPr>
          </w:p>
        </w:tc>
        <w:tc>
          <w:tcPr>
            <w:tcW w:w="360" w:type="dxa"/>
            <w:vMerge/>
            <w:tcBorders>
              <w:top w:val="nil"/>
            </w:tcBorders>
            <w:shd w:val="clear" w:color="auto" w:fill="auto"/>
            <w:vAlign w:val="center"/>
          </w:tcPr>
          <w:p w14:paraId="50882664"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1235AA2A"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長期借入金の返済による支出</w:t>
            </w:r>
          </w:p>
        </w:tc>
        <w:tc>
          <w:tcPr>
            <w:tcW w:w="2124" w:type="dxa"/>
            <w:shd w:val="clear" w:color="auto" w:fill="auto"/>
            <w:vAlign w:val="center"/>
          </w:tcPr>
          <w:p w14:paraId="2FCDCCF3"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14,969</w:t>
            </w:r>
          </w:p>
        </w:tc>
      </w:tr>
      <w:tr w:rsidR="00233497" w:rsidRPr="00233497" w14:paraId="41AC5DAC" w14:textId="77777777" w:rsidTr="00233497">
        <w:trPr>
          <w:cantSplit/>
          <w:trHeight w:val="20"/>
        </w:trPr>
        <w:tc>
          <w:tcPr>
            <w:tcW w:w="588" w:type="dxa"/>
            <w:vMerge/>
            <w:shd w:val="clear" w:color="auto" w:fill="auto"/>
            <w:vAlign w:val="center"/>
          </w:tcPr>
          <w:p w14:paraId="74C518A9" w14:textId="77777777" w:rsidR="0014069C" w:rsidRPr="00233497" w:rsidRDefault="0014069C" w:rsidP="00233497">
            <w:pPr>
              <w:rPr>
                <w:rFonts w:asciiTheme="minorEastAsia" w:hAnsiTheme="minorEastAsia"/>
                <w:color w:val="000000"/>
                <w:sz w:val="22"/>
              </w:rPr>
            </w:pPr>
          </w:p>
        </w:tc>
        <w:tc>
          <w:tcPr>
            <w:tcW w:w="360" w:type="dxa"/>
            <w:vMerge/>
            <w:tcBorders>
              <w:top w:val="nil"/>
            </w:tcBorders>
            <w:shd w:val="clear" w:color="auto" w:fill="auto"/>
            <w:vAlign w:val="center"/>
          </w:tcPr>
          <w:p w14:paraId="484FF053" w14:textId="77777777" w:rsidR="0014069C" w:rsidRPr="00233497" w:rsidRDefault="0014069C" w:rsidP="00233497">
            <w:pPr>
              <w:rPr>
                <w:rFonts w:asciiTheme="minorEastAsia" w:hAnsiTheme="minorEastAsia"/>
                <w:color w:val="000000"/>
                <w:sz w:val="22"/>
              </w:rPr>
            </w:pPr>
          </w:p>
        </w:tc>
        <w:tc>
          <w:tcPr>
            <w:tcW w:w="4853" w:type="dxa"/>
            <w:shd w:val="clear" w:color="auto" w:fill="auto"/>
            <w:vAlign w:val="center"/>
          </w:tcPr>
          <w:p w14:paraId="3DC36D67"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その他の財務活動による支出</w:t>
            </w:r>
          </w:p>
        </w:tc>
        <w:tc>
          <w:tcPr>
            <w:tcW w:w="2124" w:type="dxa"/>
            <w:shd w:val="clear" w:color="auto" w:fill="auto"/>
            <w:vAlign w:val="center"/>
          </w:tcPr>
          <w:p w14:paraId="0D48ECAD"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0</w:t>
            </w:r>
          </w:p>
        </w:tc>
      </w:tr>
      <w:tr w:rsidR="00233497" w:rsidRPr="00233497" w14:paraId="0A60381B" w14:textId="77777777" w:rsidTr="00233497">
        <w:trPr>
          <w:cantSplit/>
          <w:trHeight w:val="20"/>
        </w:trPr>
        <w:tc>
          <w:tcPr>
            <w:tcW w:w="588" w:type="dxa"/>
            <w:vMerge/>
            <w:shd w:val="clear" w:color="auto" w:fill="auto"/>
            <w:vAlign w:val="center"/>
          </w:tcPr>
          <w:p w14:paraId="0C926B80" w14:textId="77777777" w:rsidR="0014069C" w:rsidRPr="00233497" w:rsidRDefault="0014069C" w:rsidP="00233497">
            <w:pPr>
              <w:rPr>
                <w:rFonts w:asciiTheme="minorEastAsia" w:hAnsiTheme="minorEastAsia"/>
                <w:color w:val="000000"/>
                <w:sz w:val="22"/>
              </w:rPr>
            </w:pPr>
          </w:p>
        </w:tc>
        <w:tc>
          <w:tcPr>
            <w:tcW w:w="5213" w:type="dxa"/>
            <w:gridSpan w:val="2"/>
            <w:shd w:val="clear" w:color="auto" w:fill="auto"/>
            <w:vAlign w:val="center"/>
          </w:tcPr>
          <w:p w14:paraId="6832C312" w14:textId="77777777" w:rsidR="0014069C" w:rsidRPr="00233497" w:rsidRDefault="0014069C" w:rsidP="00233497">
            <w:pPr>
              <w:rPr>
                <w:rFonts w:asciiTheme="minorEastAsia" w:hAnsiTheme="minorEastAsia"/>
                <w:color w:val="000000"/>
                <w:sz w:val="22"/>
              </w:rPr>
            </w:pPr>
            <w:r w:rsidRPr="00233497">
              <w:rPr>
                <w:rFonts w:asciiTheme="minorEastAsia" w:hAnsiTheme="minorEastAsia" w:hint="eastAsia"/>
                <w:color w:val="000000"/>
                <w:sz w:val="22"/>
              </w:rPr>
              <w:t>次期中期目標の期間への繰越金</w:t>
            </w:r>
          </w:p>
        </w:tc>
        <w:tc>
          <w:tcPr>
            <w:tcW w:w="2124" w:type="dxa"/>
            <w:shd w:val="clear" w:color="auto" w:fill="auto"/>
            <w:vAlign w:val="center"/>
          </w:tcPr>
          <w:p w14:paraId="7E7284DE" w14:textId="77777777" w:rsidR="0014069C" w:rsidRPr="00233497" w:rsidRDefault="0014069C" w:rsidP="00233497">
            <w:pPr>
              <w:jc w:val="right"/>
              <w:rPr>
                <w:rFonts w:asciiTheme="minorEastAsia" w:hAnsiTheme="minorEastAsia"/>
                <w:color w:val="000000"/>
                <w:sz w:val="22"/>
              </w:rPr>
            </w:pPr>
            <w:r w:rsidRPr="00233497">
              <w:rPr>
                <w:rFonts w:asciiTheme="minorEastAsia" w:hAnsiTheme="minorEastAsia" w:hint="eastAsia"/>
                <w:color w:val="000000"/>
                <w:sz w:val="22"/>
              </w:rPr>
              <w:t>5,067</w:t>
            </w:r>
          </w:p>
        </w:tc>
      </w:tr>
    </w:tbl>
    <w:p w14:paraId="2855163D" w14:textId="77777777" w:rsidR="00A029C5" w:rsidRPr="00233497" w:rsidRDefault="00A029C5" w:rsidP="0014069C">
      <w:pPr>
        <w:spacing w:line="260" w:lineRule="exact"/>
        <w:ind w:firstLineChars="200" w:firstLine="360"/>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（注１）計数は、端数をそれぞれ四捨五入している。</w:t>
      </w:r>
    </w:p>
    <w:p w14:paraId="6342DF00" w14:textId="77777777" w:rsidR="00A029C5" w:rsidRPr="00233497" w:rsidRDefault="007D79E4" w:rsidP="0014069C">
      <w:pPr>
        <w:spacing w:line="260" w:lineRule="exact"/>
        <w:ind w:firstLineChars="200" w:firstLine="360"/>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（注２）</w:t>
      </w:r>
      <w:r w:rsidR="00A029C5" w:rsidRPr="00233497">
        <w:rPr>
          <w:rFonts w:ascii="ＭＳ 明朝" w:eastAsia="ＭＳ 明朝" w:hAnsi="ＭＳ 明朝" w:hint="eastAsia"/>
          <w:color w:val="000000"/>
          <w:sz w:val="18"/>
          <w:szCs w:val="18"/>
        </w:rPr>
        <w:t>期間中の診療報酬改定や給与改定等の変動は考慮していない。</w:t>
      </w:r>
    </w:p>
    <w:p w14:paraId="1771EFB9" w14:textId="77777777" w:rsidR="006C271F" w:rsidRPr="00233497" w:rsidRDefault="006C271F" w:rsidP="00CE08BF">
      <w:pPr>
        <w:rPr>
          <w:rFonts w:ascii="ＭＳ 明朝" w:eastAsia="ＭＳ 明朝" w:hAnsi="ＭＳ 明朝"/>
          <w:color w:val="000000"/>
          <w:sz w:val="22"/>
        </w:rPr>
      </w:pPr>
    </w:p>
    <w:p w14:paraId="09065531" w14:textId="77777777" w:rsidR="003B114E" w:rsidRPr="00233497" w:rsidRDefault="003B114E" w:rsidP="00CE08BF">
      <w:pPr>
        <w:rPr>
          <w:rFonts w:ascii="ＭＳ 明朝" w:eastAsia="ＭＳ 明朝" w:hAnsi="ＭＳ 明朝"/>
          <w:color w:val="000000"/>
          <w:sz w:val="22"/>
        </w:rPr>
      </w:pPr>
    </w:p>
    <w:p w14:paraId="52FEE921" w14:textId="77777777" w:rsidR="00CE08BF" w:rsidRPr="00233497" w:rsidRDefault="00470119" w:rsidP="00B52917">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第５</w:t>
      </w:r>
      <w:r w:rsidR="00A541BB" w:rsidRPr="00233497">
        <w:rPr>
          <w:rFonts w:asciiTheme="majorEastAsia" w:eastAsiaTheme="majorEastAsia" w:hAnsiTheme="majorEastAsia" w:hint="eastAsia"/>
          <w:b/>
          <w:color w:val="000000"/>
          <w:sz w:val="22"/>
        </w:rPr>
        <w:t xml:space="preserve">　</w:t>
      </w:r>
      <w:r w:rsidR="00CE08BF" w:rsidRPr="00233497">
        <w:rPr>
          <w:rFonts w:asciiTheme="majorEastAsia" w:eastAsiaTheme="majorEastAsia" w:hAnsiTheme="majorEastAsia" w:hint="eastAsia"/>
          <w:b/>
          <w:color w:val="000000"/>
          <w:sz w:val="22"/>
        </w:rPr>
        <w:t>短期借入金の限度額</w:t>
      </w:r>
    </w:p>
    <w:p w14:paraId="184276E6" w14:textId="77777777" w:rsidR="00CE08BF" w:rsidRPr="00233497" w:rsidRDefault="00470119" w:rsidP="00057828">
      <w:pPr>
        <w:rPr>
          <w:rFonts w:ascii="ＭＳ 明朝" w:eastAsia="ＭＳ ゴシック" w:hAnsi="ＭＳ 明朝"/>
          <w:b/>
          <w:color w:val="000000"/>
          <w:sz w:val="22"/>
        </w:rPr>
      </w:pPr>
      <w:r w:rsidRPr="00233497">
        <w:rPr>
          <w:rFonts w:asciiTheme="majorEastAsia" w:eastAsia="ＭＳ ゴシック" w:hAnsiTheme="majorEastAsia" w:hint="eastAsia"/>
          <w:b/>
          <w:color w:val="000000"/>
          <w:sz w:val="22"/>
        </w:rPr>
        <w:t xml:space="preserve">１　</w:t>
      </w:r>
      <w:r w:rsidR="00CE08BF" w:rsidRPr="00233497">
        <w:rPr>
          <w:rFonts w:ascii="ＭＳ 明朝" w:eastAsia="ＭＳ ゴシック" w:hAnsi="ＭＳ 明朝" w:hint="eastAsia"/>
          <w:b/>
          <w:color w:val="000000"/>
          <w:sz w:val="22"/>
        </w:rPr>
        <w:t>限度額</w:t>
      </w:r>
    </w:p>
    <w:p w14:paraId="48D81C36" w14:textId="77777777" w:rsidR="00CE08BF" w:rsidRPr="00233497" w:rsidRDefault="00CE08BF" w:rsidP="00470119">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3,000百万円</w:t>
      </w:r>
    </w:p>
    <w:p w14:paraId="25BF2879" w14:textId="77777777" w:rsidR="00CE08BF" w:rsidRPr="00233497" w:rsidRDefault="00470119" w:rsidP="00057828">
      <w:pPr>
        <w:rPr>
          <w:rFonts w:ascii="ＭＳ 明朝" w:eastAsia="ＭＳ ゴシック" w:hAnsi="ＭＳ 明朝"/>
          <w:b/>
          <w:color w:val="000000"/>
          <w:sz w:val="22"/>
        </w:rPr>
      </w:pPr>
      <w:r w:rsidRPr="00233497">
        <w:rPr>
          <w:rFonts w:asciiTheme="majorEastAsia" w:eastAsia="ＭＳ ゴシック" w:hAnsiTheme="majorEastAsia" w:hint="eastAsia"/>
          <w:b/>
          <w:color w:val="000000"/>
          <w:sz w:val="22"/>
        </w:rPr>
        <w:t xml:space="preserve">２　</w:t>
      </w:r>
      <w:r w:rsidR="00CE08BF" w:rsidRPr="00233497">
        <w:rPr>
          <w:rFonts w:ascii="ＭＳ 明朝" w:eastAsia="ＭＳ ゴシック" w:hAnsi="ＭＳ 明朝" w:hint="eastAsia"/>
          <w:b/>
          <w:color w:val="000000"/>
          <w:sz w:val="22"/>
        </w:rPr>
        <w:t>想定される短期借入金の発生理由</w:t>
      </w:r>
    </w:p>
    <w:p w14:paraId="3180702B" w14:textId="77777777" w:rsidR="00CE08BF" w:rsidRPr="00233497" w:rsidRDefault="00CE08BF" w:rsidP="00470119">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賞与の支給等、資金繰り資金への対応</w:t>
      </w:r>
    </w:p>
    <w:p w14:paraId="275BDCAB" w14:textId="77777777" w:rsidR="00057828" w:rsidRPr="00233497" w:rsidRDefault="00057828" w:rsidP="00A541BB">
      <w:pPr>
        <w:rPr>
          <w:rFonts w:ascii="ＭＳ 明朝" w:eastAsia="ＭＳ 明朝" w:hAnsi="ＭＳ 明朝"/>
          <w:color w:val="000000"/>
          <w:sz w:val="22"/>
        </w:rPr>
      </w:pPr>
    </w:p>
    <w:p w14:paraId="0A2D44B2" w14:textId="77777777" w:rsidR="00470119" w:rsidRPr="00233497" w:rsidRDefault="00470119" w:rsidP="00AE7FF4">
      <w:pPr>
        <w:ind w:left="442" w:hangingChars="200" w:hanging="442"/>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第６　出資等に係る不要財産又は出資等に係る不要財産となることが見込まれる財産がある場合には、当該財産の処分に関する計画</w:t>
      </w:r>
    </w:p>
    <w:p w14:paraId="05B11977" w14:textId="77777777" w:rsidR="00470119" w:rsidRPr="00233497" w:rsidRDefault="00470119" w:rsidP="00404A65">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なし</w:t>
      </w:r>
    </w:p>
    <w:p w14:paraId="762A9191" w14:textId="77777777" w:rsidR="00CE08BF" w:rsidRPr="00233497" w:rsidRDefault="00470119" w:rsidP="00B52917">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lastRenderedPageBreak/>
        <w:t>第７</w:t>
      </w:r>
      <w:r w:rsidR="00A541BB" w:rsidRPr="00233497">
        <w:rPr>
          <w:rFonts w:asciiTheme="majorEastAsia" w:eastAsiaTheme="majorEastAsia" w:hAnsiTheme="majorEastAsia" w:hint="eastAsia"/>
          <w:b/>
          <w:color w:val="000000"/>
          <w:sz w:val="22"/>
        </w:rPr>
        <w:t xml:space="preserve">　</w:t>
      </w:r>
      <w:r w:rsidR="00921306" w:rsidRPr="00233497">
        <w:rPr>
          <w:rFonts w:asciiTheme="majorEastAsia" w:eastAsiaTheme="majorEastAsia" w:hAnsiTheme="majorEastAsia" w:hint="eastAsia"/>
          <w:b/>
          <w:color w:val="000000"/>
          <w:sz w:val="22"/>
        </w:rPr>
        <w:t>前記の財産以外の</w:t>
      </w:r>
      <w:r w:rsidR="00CE08BF" w:rsidRPr="00233497">
        <w:rPr>
          <w:rFonts w:asciiTheme="majorEastAsia" w:eastAsiaTheme="majorEastAsia" w:hAnsiTheme="majorEastAsia" w:hint="eastAsia"/>
          <w:b/>
          <w:color w:val="000000"/>
          <w:sz w:val="22"/>
        </w:rPr>
        <w:t>重要な財産を譲渡し、又は担保に供しようとするときは、その計画</w:t>
      </w:r>
    </w:p>
    <w:p w14:paraId="5A1F4F60" w14:textId="77777777" w:rsidR="00CE08BF" w:rsidRPr="00233497" w:rsidRDefault="00CE08BF" w:rsidP="00CE08BF">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w:t>
      </w:r>
      <w:r w:rsidR="00B52917" w:rsidRPr="00233497">
        <w:rPr>
          <w:rFonts w:ascii="ＭＳ 明朝" w:eastAsia="ＭＳ 明朝" w:hAnsi="ＭＳ 明朝" w:hint="eastAsia"/>
          <w:color w:val="000000"/>
          <w:sz w:val="22"/>
        </w:rPr>
        <w:t xml:space="preserve">　</w:t>
      </w:r>
      <w:r w:rsidR="0092130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なし</w:t>
      </w:r>
    </w:p>
    <w:p w14:paraId="7E34FEB2" w14:textId="77777777" w:rsidR="00A541BB" w:rsidRPr="00233497" w:rsidRDefault="00A541BB" w:rsidP="00CE08BF">
      <w:pPr>
        <w:rPr>
          <w:rFonts w:ascii="ＭＳ 明朝" w:eastAsia="ＭＳ 明朝" w:hAnsi="ＭＳ 明朝"/>
          <w:color w:val="000000"/>
          <w:sz w:val="22"/>
        </w:rPr>
      </w:pPr>
    </w:p>
    <w:p w14:paraId="521BF749" w14:textId="77777777" w:rsidR="00CE08BF" w:rsidRPr="00233497" w:rsidRDefault="00921306" w:rsidP="00B52917">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第８</w:t>
      </w:r>
      <w:r w:rsidR="00A541BB" w:rsidRPr="00233497">
        <w:rPr>
          <w:rFonts w:asciiTheme="majorEastAsia" w:eastAsiaTheme="majorEastAsia" w:hAnsiTheme="majorEastAsia" w:hint="eastAsia"/>
          <w:b/>
          <w:color w:val="000000"/>
          <w:sz w:val="22"/>
        </w:rPr>
        <w:t xml:space="preserve">　</w:t>
      </w:r>
      <w:r w:rsidR="00CE08BF" w:rsidRPr="00233497">
        <w:rPr>
          <w:rFonts w:asciiTheme="majorEastAsia" w:eastAsiaTheme="majorEastAsia" w:hAnsiTheme="majorEastAsia" w:hint="eastAsia"/>
          <w:b/>
          <w:color w:val="000000"/>
          <w:sz w:val="22"/>
        </w:rPr>
        <w:t>剰余金の使途</w:t>
      </w:r>
    </w:p>
    <w:p w14:paraId="15EA98D8" w14:textId="77777777" w:rsidR="00CE08BF" w:rsidRPr="00233497" w:rsidRDefault="00CE08BF" w:rsidP="0070391C">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決算において剰余金が発生した場合は、病院施設の整備、医療機器の購入に充てる。</w:t>
      </w:r>
    </w:p>
    <w:p w14:paraId="63F64A78" w14:textId="77777777" w:rsidR="00A541BB" w:rsidRPr="00233497" w:rsidRDefault="00A541BB" w:rsidP="00CE08BF">
      <w:pPr>
        <w:rPr>
          <w:rFonts w:ascii="ＭＳ 明朝" w:eastAsia="ＭＳ 明朝" w:hAnsi="ＭＳ 明朝"/>
          <w:color w:val="000000"/>
          <w:sz w:val="22"/>
        </w:rPr>
      </w:pPr>
    </w:p>
    <w:p w14:paraId="7A93B9AD" w14:textId="77777777" w:rsidR="00CE08BF" w:rsidRPr="00233497" w:rsidRDefault="00921306" w:rsidP="00B52917">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第９</w:t>
      </w:r>
      <w:r w:rsidR="00A541BB" w:rsidRPr="00233497">
        <w:rPr>
          <w:rFonts w:asciiTheme="majorEastAsia" w:eastAsiaTheme="majorEastAsia" w:hAnsiTheme="majorEastAsia" w:hint="eastAsia"/>
          <w:b/>
          <w:color w:val="000000"/>
          <w:sz w:val="22"/>
        </w:rPr>
        <w:t xml:space="preserve">　</w:t>
      </w:r>
      <w:r w:rsidR="00A01770" w:rsidRPr="00233497">
        <w:rPr>
          <w:rFonts w:asciiTheme="majorEastAsia" w:eastAsiaTheme="majorEastAsia" w:hAnsiTheme="majorEastAsia" w:hint="eastAsia"/>
          <w:b/>
          <w:color w:val="000000"/>
          <w:sz w:val="22"/>
        </w:rPr>
        <w:t>料金に関する事項</w:t>
      </w:r>
    </w:p>
    <w:p w14:paraId="10472B1F" w14:textId="77777777" w:rsidR="001C1830" w:rsidRPr="00233497" w:rsidRDefault="00921306" w:rsidP="001C1830">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 xml:space="preserve">１　</w:t>
      </w:r>
      <w:r w:rsidR="001C1830" w:rsidRPr="00233497">
        <w:rPr>
          <w:rFonts w:ascii="ＭＳ ゴシック" w:eastAsia="ＭＳ ゴシック" w:hAnsi="ＭＳ 明朝" w:hint="eastAsia"/>
          <w:b/>
          <w:color w:val="000000"/>
          <w:sz w:val="22"/>
        </w:rPr>
        <w:t>診療料等</w:t>
      </w:r>
    </w:p>
    <w:p w14:paraId="154DEEC0" w14:textId="77777777" w:rsidR="001C1830" w:rsidRPr="00233497" w:rsidRDefault="001C1830" w:rsidP="00921306">
      <w:pPr>
        <w:ind w:leftChars="100" w:left="21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病院の診療料その他の諸料金（以下「診療料等」という。）の額は、次に掲げる場合の区分に応じ、それぞれの定める額とする。（下記の金額には、消費税及び地方消費税相当額を含んでいない。）</w:t>
      </w:r>
    </w:p>
    <w:p w14:paraId="69CCEED9" w14:textId="77777777" w:rsidR="00CE08BF" w:rsidRPr="00233497" w:rsidRDefault="00921306" w:rsidP="00921306">
      <w:pPr>
        <w:ind w:leftChars="8" w:left="459" w:hangingChars="200" w:hanging="442"/>
        <w:rPr>
          <w:rFonts w:ascii="ＭＳ ゴシック" w:eastAsia="ＭＳ ゴシック" w:hAnsi="ＭＳ ゴシック"/>
          <w:b/>
          <w:color w:val="000000"/>
          <w:sz w:val="22"/>
        </w:rPr>
      </w:pPr>
      <w:r w:rsidRPr="00233497">
        <w:rPr>
          <w:rFonts w:ascii="ＭＳ ゴシック" w:eastAsia="ＭＳ ゴシック" w:hAnsi="ＭＳ ゴシック" w:hint="eastAsia"/>
          <w:b/>
          <w:color w:val="000000"/>
          <w:sz w:val="22"/>
        </w:rPr>
        <w:t>（１）</w:t>
      </w:r>
      <w:r w:rsidR="001C1830" w:rsidRPr="00233497">
        <w:rPr>
          <w:rFonts w:ascii="ＭＳ ゴシック" w:eastAsia="ＭＳ ゴシック" w:hAnsi="ＭＳ ゴシック" w:hint="eastAsia"/>
          <w:b/>
          <w:color w:val="000000"/>
          <w:sz w:val="22"/>
        </w:rPr>
        <w:t>診療を受ける者の疾病又は負傷につき国民健康保険法（昭和33年法律第192号）の規定又は同法第56条第１項に規定する法令により医療に関する給付等が行われる場合</w:t>
      </w:r>
    </w:p>
    <w:tbl>
      <w:tblPr>
        <w:tblW w:w="8894"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516"/>
        <w:gridCol w:w="4812"/>
      </w:tblGrid>
      <w:tr w:rsidR="00233497" w:rsidRPr="00233497" w14:paraId="5663A6B8" w14:textId="77777777" w:rsidTr="00B92FD8">
        <w:trPr>
          <w:trHeight w:val="455"/>
        </w:trPr>
        <w:tc>
          <w:tcPr>
            <w:tcW w:w="4082" w:type="dxa"/>
            <w:gridSpan w:val="2"/>
            <w:tcBorders>
              <w:top w:val="single" w:sz="4" w:space="0" w:color="auto"/>
              <w:left w:val="single" w:sz="4" w:space="0" w:color="auto"/>
              <w:bottom w:val="single" w:sz="4" w:space="0" w:color="auto"/>
              <w:right w:val="single" w:sz="4" w:space="0" w:color="auto"/>
            </w:tcBorders>
            <w:vAlign w:val="center"/>
          </w:tcPr>
          <w:p w14:paraId="75F3F663" w14:textId="77777777" w:rsidR="00C14119" w:rsidRPr="00233497" w:rsidRDefault="00C14119"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種別</w:t>
            </w:r>
          </w:p>
        </w:tc>
        <w:tc>
          <w:tcPr>
            <w:tcW w:w="4812" w:type="dxa"/>
            <w:tcBorders>
              <w:top w:val="single" w:sz="4" w:space="0" w:color="auto"/>
              <w:left w:val="single" w:sz="4" w:space="0" w:color="auto"/>
              <w:bottom w:val="single" w:sz="4" w:space="0" w:color="auto"/>
              <w:right w:val="single" w:sz="4" w:space="0" w:color="auto"/>
            </w:tcBorders>
            <w:vAlign w:val="center"/>
          </w:tcPr>
          <w:p w14:paraId="2B4021F6" w14:textId="77777777" w:rsidR="00C14119" w:rsidRPr="00233497" w:rsidRDefault="00C14119"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金額</w:t>
            </w:r>
          </w:p>
        </w:tc>
      </w:tr>
      <w:tr w:rsidR="00233497" w:rsidRPr="00233497" w14:paraId="3544528D" w14:textId="77777777" w:rsidTr="00B92FD8">
        <w:trPr>
          <w:trHeight w:val="3051"/>
        </w:trPr>
        <w:tc>
          <w:tcPr>
            <w:tcW w:w="56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7FFBE34" w14:textId="77777777" w:rsidR="00C14119" w:rsidRPr="00233497" w:rsidRDefault="00C14119"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診</w:t>
            </w:r>
            <w:r w:rsidR="00B92FD8"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療</w:t>
            </w:r>
          </w:p>
        </w:tc>
        <w:tc>
          <w:tcPr>
            <w:tcW w:w="3516" w:type="dxa"/>
            <w:tcBorders>
              <w:top w:val="single" w:sz="4" w:space="0" w:color="auto"/>
              <w:left w:val="single" w:sz="4" w:space="0" w:color="auto"/>
              <w:bottom w:val="single" w:sz="4" w:space="0" w:color="auto"/>
              <w:right w:val="single" w:sz="4" w:space="0" w:color="auto"/>
            </w:tcBorders>
          </w:tcPr>
          <w:p w14:paraId="3930B72B"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一般診療（次に掲げる労災診療、公害健康被害診療、医療観察診療及び自動車損害診療以外の診療をいう。）</w:t>
            </w:r>
          </w:p>
        </w:tc>
        <w:tc>
          <w:tcPr>
            <w:tcW w:w="4812" w:type="dxa"/>
            <w:tcBorders>
              <w:top w:val="single" w:sz="4" w:space="0" w:color="auto"/>
              <w:left w:val="single" w:sz="4" w:space="0" w:color="auto"/>
              <w:bottom w:val="single" w:sz="4" w:space="0" w:color="auto"/>
              <w:right w:val="single" w:sz="4" w:space="0" w:color="auto"/>
            </w:tcBorders>
          </w:tcPr>
          <w:p w14:paraId="1CEFC424"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健康保険法（大正11年法律第70号）第76条第２項（同法第149条において準用する場合を含む。）及び高齢者の医療の確保に関する法律（昭和57年法律第80号）第71条第１項の規定による厚生労働大臣の定め並びに健康保険法第85条第２項（同法第149条において準用する場合を含む。）及び高齢者の医療の確保に関する法律第74条第２項の厚生労働大臣が定める基準の算定方法（以下「診療報酬の算定方法」という。）により算定した額</w:t>
            </w:r>
          </w:p>
        </w:tc>
      </w:tr>
      <w:tr w:rsidR="00233497" w:rsidRPr="00233497" w14:paraId="52E73E25" w14:textId="77777777" w:rsidTr="00B92FD8">
        <w:trPr>
          <w:trHeight w:val="1252"/>
        </w:trPr>
        <w:tc>
          <w:tcPr>
            <w:tcW w:w="566" w:type="dxa"/>
            <w:vMerge/>
            <w:tcBorders>
              <w:top w:val="single" w:sz="4" w:space="0" w:color="auto"/>
              <w:left w:val="single" w:sz="4" w:space="0" w:color="auto"/>
              <w:bottom w:val="single" w:sz="4" w:space="0" w:color="auto"/>
              <w:right w:val="single" w:sz="4" w:space="0" w:color="auto"/>
            </w:tcBorders>
            <w:vAlign w:val="center"/>
          </w:tcPr>
          <w:p w14:paraId="191FAAEA" w14:textId="77777777" w:rsidR="00C14119" w:rsidRPr="00233497" w:rsidRDefault="00C14119" w:rsidP="00C14119">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14:paraId="6EEC959E"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労災診療（労働者災害補償保険法（昭和22年法律第50号）の規定による療養の給付として行われる診療をいう。）</w:t>
            </w:r>
          </w:p>
        </w:tc>
        <w:tc>
          <w:tcPr>
            <w:tcW w:w="4812" w:type="dxa"/>
            <w:tcBorders>
              <w:top w:val="single" w:sz="4" w:space="0" w:color="auto"/>
              <w:left w:val="single" w:sz="4" w:space="0" w:color="auto"/>
              <w:bottom w:val="single" w:sz="4" w:space="0" w:color="auto"/>
              <w:right w:val="single" w:sz="4" w:space="0" w:color="auto"/>
            </w:tcBorders>
          </w:tcPr>
          <w:p w14:paraId="0534BA99"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診療報酬の算定方法により算定した額を基準として理事長が国と協議して定める額</w:t>
            </w:r>
          </w:p>
        </w:tc>
      </w:tr>
      <w:tr w:rsidR="00233497" w:rsidRPr="00233497" w14:paraId="7AFC898D" w14:textId="77777777" w:rsidTr="00B92FD8">
        <w:trPr>
          <w:trHeight w:val="1470"/>
        </w:trPr>
        <w:tc>
          <w:tcPr>
            <w:tcW w:w="566" w:type="dxa"/>
            <w:vMerge/>
            <w:tcBorders>
              <w:top w:val="single" w:sz="4" w:space="0" w:color="auto"/>
              <w:left w:val="single" w:sz="4" w:space="0" w:color="auto"/>
              <w:bottom w:val="single" w:sz="4" w:space="0" w:color="auto"/>
              <w:right w:val="single" w:sz="4" w:space="0" w:color="auto"/>
            </w:tcBorders>
            <w:vAlign w:val="center"/>
          </w:tcPr>
          <w:p w14:paraId="0C4804FC" w14:textId="77777777" w:rsidR="00C14119" w:rsidRPr="00233497" w:rsidRDefault="00C14119" w:rsidP="00C14119">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14:paraId="41F3EE78"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公害健康被害診療（公害健康被害の補償等に関する法律（昭和48年法律第111号）の規定による療養の給付として行われる診療をいう。）</w:t>
            </w:r>
          </w:p>
        </w:tc>
        <w:tc>
          <w:tcPr>
            <w:tcW w:w="4812" w:type="dxa"/>
            <w:tcBorders>
              <w:top w:val="single" w:sz="4" w:space="0" w:color="auto"/>
              <w:left w:val="single" w:sz="4" w:space="0" w:color="auto"/>
              <w:bottom w:val="single" w:sz="4" w:space="0" w:color="auto"/>
              <w:right w:val="single" w:sz="4" w:space="0" w:color="auto"/>
            </w:tcBorders>
          </w:tcPr>
          <w:p w14:paraId="461050E7"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公害健康被害の補償等に関する法律第22条の規定による環境大臣の定めにより算定した額</w:t>
            </w:r>
          </w:p>
        </w:tc>
      </w:tr>
      <w:tr w:rsidR="00233497" w:rsidRPr="00233497" w14:paraId="27FF36B8" w14:textId="77777777" w:rsidTr="00B92FD8">
        <w:trPr>
          <w:trHeight w:val="1972"/>
        </w:trPr>
        <w:tc>
          <w:tcPr>
            <w:tcW w:w="566" w:type="dxa"/>
            <w:vMerge/>
            <w:tcBorders>
              <w:top w:val="single" w:sz="4" w:space="0" w:color="auto"/>
              <w:left w:val="single" w:sz="4" w:space="0" w:color="auto"/>
              <w:bottom w:val="single" w:sz="4" w:space="0" w:color="auto"/>
              <w:right w:val="single" w:sz="4" w:space="0" w:color="auto"/>
            </w:tcBorders>
            <w:vAlign w:val="center"/>
          </w:tcPr>
          <w:p w14:paraId="4535EC0B" w14:textId="77777777" w:rsidR="00C14119" w:rsidRPr="00233497" w:rsidRDefault="00C14119" w:rsidP="00C14119">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14:paraId="40AD4BB8"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医療観察診療（心神喪失等の状態で重大な他害行為を行った者の医療及び観察等に関する法律（平成15年法律第110</w:t>
            </w:r>
            <w:r w:rsidR="00A957DF">
              <w:rPr>
                <w:rFonts w:ascii="ＭＳ 明朝" w:eastAsia="ＭＳ 明朝" w:hAnsi="ＭＳ 明朝" w:hint="eastAsia"/>
                <w:color w:val="000000"/>
                <w:sz w:val="22"/>
              </w:rPr>
              <w:t>号）</w:t>
            </w:r>
            <w:r w:rsidR="005F6A9D" w:rsidRPr="005F6A9D">
              <w:rPr>
                <w:rFonts w:ascii="ＭＳ 明朝" w:eastAsia="ＭＳ 明朝" w:hAnsi="ＭＳ 明朝" w:hint="eastAsia"/>
                <w:color w:val="000000" w:themeColor="text1"/>
                <w:sz w:val="22"/>
              </w:rPr>
              <w:t>（</w:t>
            </w:r>
            <w:r w:rsidRPr="00233497">
              <w:rPr>
                <w:rFonts w:ascii="ＭＳ 明朝" w:eastAsia="ＭＳ 明朝" w:hAnsi="ＭＳ 明朝" w:hint="eastAsia"/>
                <w:color w:val="000000"/>
                <w:sz w:val="22"/>
              </w:rPr>
              <w:t>以下「医療観察法」という。）の規定による医療として行われる診療をいう。）</w:t>
            </w:r>
          </w:p>
        </w:tc>
        <w:tc>
          <w:tcPr>
            <w:tcW w:w="4812" w:type="dxa"/>
            <w:tcBorders>
              <w:top w:val="single" w:sz="4" w:space="0" w:color="auto"/>
              <w:left w:val="single" w:sz="4" w:space="0" w:color="auto"/>
              <w:bottom w:val="single" w:sz="4" w:space="0" w:color="auto"/>
              <w:right w:val="single" w:sz="4" w:space="0" w:color="auto"/>
            </w:tcBorders>
          </w:tcPr>
          <w:p w14:paraId="533EB6FF"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診療報酬の算定方法により算定した額及び医療観察法第83条第２項の規定により厚生労働大臣が別に定める算定方法により算定した額</w:t>
            </w:r>
          </w:p>
        </w:tc>
      </w:tr>
      <w:tr w:rsidR="00233497" w:rsidRPr="00233497" w14:paraId="48B8E0E4" w14:textId="77777777" w:rsidTr="00B92FD8">
        <w:tc>
          <w:tcPr>
            <w:tcW w:w="566" w:type="dxa"/>
            <w:vMerge/>
            <w:tcBorders>
              <w:top w:val="single" w:sz="4" w:space="0" w:color="auto"/>
              <w:left w:val="single" w:sz="4" w:space="0" w:color="auto"/>
              <w:bottom w:val="single" w:sz="4" w:space="0" w:color="auto"/>
              <w:right w:val="single" w:sz="4" w:space="0" w:color="auto"/>
            </w:tcBorders>
            <w:vAlign w:val="center"/>
          </w:tcPr>
          <w:p w14:paraId="04E301C5" w14:textId="77777777" w:rsidR="00C14119" w:rsidRPr="00233497" w:rsidRDefault="00C14119" w:rsidP="00C14119">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14:paraId="13C79CA4" w14:textId="77777777" w:rsidR="00C14119" w:rsidRPr="00233497" w:rsidRDefault="005F6A9D" w:rsidP="00C14119">
            <w:pPr>
              <w:rPr>
                <w:rFonts w:ascii="ＭＳ 明朝" w:eastAsia="ＭＳ 明朝" w:hAnsi="ＭＳ 明朝"/>
                <w:color w:val="000000"/>
                <w:sz w:val="22"/>
              </w:rPr>
            </w:pPr>
            <w:r>
              <w:rPr>
                <w:rFonts w:ascii="ＭＳ 明朝" w:eastAsia="ＭＳ 明朝" w:hAnsi="ＭＳ 明朝" w:hint="eastAsia"/>
                <w:color w:val="000000"/>
                <w:sz w:val="22"/>
              </w:rPr>
              <w:t>自動車損害診療（</w:t>
            </w:r>
            <w:r w:rsidR="00C14119" w:rsidRPr="00233497">
              <w:rPr>
                <w:rFonts w:ascii="ＭＳ 明朝" w:eastAsia="ＭＳ 明朝" w:hAnsi="ＭＳ 明朝" w:hint="eastAsia"/>
                <w:color w:val="000000"/>
                <w:sz w:val="22"/>
              </w:rPr>
              <w:t>自動車</w:t>
            </w:r>
            <w:r>
              <w:rPr>
                <w:rFonts w:ascii="ＭＳ 明朝" w:eastAsia="ＭＳ 明朝" w:hAnsi="ＭＳ 明朝" w:hint="eastAsia"/>
                <w:color w:val="000000"/>
                <w:sz w:val="22"/>
              </w:rPr>
              <w:t>（</w:t>
            </w:r>
            <w:r w:rsidR="00C14119" w:rsidRPr="00233497">
              <w:rPr>
                <w:rFonts w:ascii="ＭＳ 明朝" w:eastAsia="ＭＳ 明朝" w:hAnsi="ＭＳ 明朝" w:hint="eastAsia"/>
                <w:color w:val="000000"/>
                <w:sz w:val="22"/>
              </w:rPr>
              <w:t>自動車損害賠償保障法</w:t>
            </w:r>
            <w:r>
              <w:rPr>
                <w:rFonts w:ascii="ＭＳ 明朝" w:eastAsia="ＭＳ 明朝" w:hAnsi="ＭＳ 明朝" w:hint="eastAsia"/>
                <w:color w:val="000000"/>
                <w:sz w:val="22"/>
              </w:rPr>
              <w:t>（</w:t>
            </w:r>
            <w:r w:rsidR="00C14119" w:rsidRPr="00233497">
              <w:rPr>
                <w:rFonts w:ascii="ＭＳ 明朝" w:eastAsia="ＭＳ 明朝" w:hAnsi="ＭＳ 明朝" w:hint="eastAsia"/>
                <w:color w:val="000000"/>
                <w:sz w:val="22"/>
              </w:rPr>
              <w:t>昭和30年法律第</w:t>
            </w:r>
            <w:r w:rsidR="00C14119" w:rsidRPr="00233497">
              <w:rPr>
                <w:rFonts w:ascii="ＭＳ 明朝" w:eastAsia="ＭＳ 明朝" w:hAnsi="ＭＳ 明朝" w:hint="eastAsia"/>
                <w:color w:val="000000"/>
                <w:sz w:val="22"/>
              </w:rPr>
              <w:lastRenderedPageBreak/>
              <w:t>97号</w:t>
            </w:r>
            <w:r w:rsidR="00AE7AD5">
              <w:rPr>
                <w:rFonts w:ascii="ＭＳ 明朝" w:eastAsia="ＭＳ 明朝" w:hAnsi="ＭＳ 明朝" w:hint="eastAsia"/>
                <w:color w:val="000000"/>
                <w:sz w:val="22"/>
              </w:rPr>
              <w:t>）</w:t>
            </w:r>
            <w:r>
              <w:rPr>
                <w:rFonts w:ascii="ＭＳ 明朝" w:eastAsia="ＭＳ 明朝" w:hAnsi="ＭＳ 明朝" w:hint="eastAsia"/>
                <w:color w:val="000000"/>
                <w:sz w:val="22"/>
              </w:rPr>
              <w:t>第２条第１項に規定する自動車をいう。）の運行（</w:t>
            </w:r>
            <w:r w:rsidR="00C14119" w:rsidRPr="00233497">
              <w:rPr>
                <w:rFonts w:ascii="ＭＳ 明朝" w:eastAsia="ＭＳ 明朝" w:hAnsi="ＭＳ 明朝" w:hint="eastAsia"/>
                <w:color w:val="000000"/>
                <w:sz w:val="22"/>
              </w:rPr>
              <w:t>同条第２項に規定する運行をいう。）に</w:t>
            </w:r>
            <w:r>
              <w:rPr>
                <w:rFonts w:ascii="ＭＳ 明朝" w:eastAsia="ＭＳ 明朝" w:hAnsi="ＭＳ 明朝" w:hint="eastAsia"/>
                <w:color w:val="000000"/>
                <w:sz w:val="22"/>
              </w:rPr>
              <w:t>より身体を害された者に係る当該運行による身体の傷害に関する診療（</w:t>
            </w:r>
            <w:r w:rsidR="00C14119" w:rsidRPr="00233497">
              <w:rPr>
                <w:rFonts w:ascii="ＭＳ 明朝" w:eastAsia="ＭＳ 明朝" w:hAnsi="ＭＳ 明朝" w:hint="eastAsia"/>
                <w:color w:val="000000"/>
                <w:sz w:val="22"/>
              </w:rPr>
              <w:t>健康保険法その他の社会保険に関する法令の規定による療養の給付又は療養として行われる診療を除く。</w:t>
            </w:r>
            <w:r w:rsidR="00C14119" w:rsidRPr="00233497">
              <w:rPr>
                <w:rFonts w:ascii="ＭＳ 明朝" w:eastAsia="ＭＳ 明朝" w:hAnsi="ＭＳ 明朝"/>
                <w:color w:val="000000"/>
                <w:sz w:val="22"/>
              </w:rPr>
              <w:t>）</w:t>
            </w:r>
            <w:r w:rsidR="00C14119" w:rsidRPr="00233497">
              <w:rPr>
                <w:rFonts w:ascii="ＭＳ 明朝" w:eastAsia="ＭＳ 明朝" w:hAnsi="ＭＳ 明朝" w:hint="eastAsia"/>
                <w:color w:val="000000"/>
                <w:sz w:val="22"/>
              </w:rPr>
              <w:t>をいう。）</w:t>
            </w:r>
          </w:p>
        </w:tc>
        <w:tc>
          <w:tcPr>
            <w:tcW w:w="4812" w:type="dxa"/>
            <w:tcBorders>
              <w:top w:val="single" w:sz="4" w:space="0" w:color="auto"/>
              <w:left w:val="single" w:sz="4" w:space="0" w:color="auto"/>
              <w:bottom w:val="single" w:sz="4" w:space="0" w:color="auto"/>
              <w:right w:val="single" w:sz="4" w:space="0" w:color="auto"/>
            </w:tcBorders>
          </w:tcPr>
          <w:p w14:paraId="6BD0EA49"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lastRenderedPageBreak/>
              <w:t>診療報酬の算定方法により算定した額に1.5を乗じて得た額</w:t>
            </w:r>
          </w:p>
        </w:tc>
      </w:tr>
      <w:tr w:rsidR="00233497" w:rsidRPr="00233497" w14:paraId="4E5EFD1D" w14:textId="77777777" w:rsidTr="00B92FD8">
        <w:trPr>
          <w:trHeight w:val="1691"/>
        </w:trPr>
        <w:tc>
          <w:tcPr>
            <w:tcW w:w="56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79853BB" w14:textId="77777777"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評価療養及び選定療養に係る保険外負担</w:t>
            </w:r>
          </w:p>
        </w:tc>
        <w:tc>
          <w:tcPr>
            <w:tcW w:w="3516" w:type="dxa"/>
            <w:tcBorders>
              <w:top w:val="single" w:sz="4" w:space="0" w:color="auto"/>
              <w:left w:val="single" w:sz="4" w:space="0" w:color="auto"/>
              <w:bottom w:val="single" w:sz="4" w:space="0" w:color="auto"/>
              <w:right w:val="single" w:sz="4" w:space="0" w:color="auto"/>
            </w:tcBorders>
          </w:tcPr>
          <w:p w14:paraId="29D12306"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特別入院施設の提供</w:t>
            </w:r>
          </w:p>
        </w:tc>
        <w:tc>
          <w:tcPr>
            <w:tcW w:w="4812" w:type="dxa"/>
            <w:tcBorders>
              <w:top w:val="single" w:sz="4" w:space="0" w:color="auto"/>
              <w:left w:val="single" w:sz="4" w:space="0" w:color="auto"/>
              <w:bottom w:val="single" w:sz="4" w:space="0" w:color="auto"/>
              <w:right w:val="single" w:sz="4" w:space="0" w:color="auto"/>
            </w:tcBorders>
          </w:tcPr>
          <w:p w14:paraId="57395AD8"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１日につき、バス・トイレ付き個室にあっては４万1,000円を、トイレ付き個室にあっては２万円を、その他の個室にあっては１万円を、２人室にあっては5,000円をそれぞれ超えない範囲内で理事長が定める額</w:t>
            </w:r>
          </w:p>
        </w:tc>
      </w:tr>
      <w:tr w:rsidR="00233497" w:rsidRPr="00233497" w14:paraId="252A8BE4" w14:textId="77777777" w:rsidTr="00B92FD8">
        <w:trPr>
          <w:trHeight w:val="693"/>
        </w:trPr>
        <w:tc>
          <w:tcPr>
            <w:tcW w:w="566" w:type="dxa"/>
            <w:vMerge/>
            <w:tcBorders>
              <w:top w:val="single" w:sz="4" w:space="0" w:color="auto"/>
              <w:left w:val="single" w:sz="4" w:space="0" w:color="auto"/>
              <w:bottom w:val="single" w:sz="4" w:space="0" w:color="auto"/>
              <w:right w:val="single" w:sz="4" w:space="0" w:color="auto"/>
            </w:tcBorders>
            <w:vAlign w:val="center"/>
          </w:tcPr>
          <w:p w14:paraId="2D2129E9" w14:textId="77777777" w:rsidR="00B92FD8" w:rsidRPr="00233497" w:rsidRDefault="00B92FD8" w:rsidP="00B92FD8">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14:paraId="6C51AA75"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非紹介患者の初診</w:t>
            </w:r>
          </w:p>
        </w:tc>
        <w:tc>
          <w:tcPr>
            <w:tcW w:w="4812" w:type="dxa"/>
            <w:tcBorders>
              <w:top w:val="single" w:sz="4" w:space="0" w:color="auto"/>
              <w:left w:val="single" w:sz="4" w:space="0" w:color="auto"/>
              <w:bottom w:val="single" w:sz="4" w:space="0" w:color="auto"/>
              <w:right w:val="single" w:sz="4" w:space="0" w:color="auto"/>
            </w:tcBorders>
          </w:tcPr>
          <w:p w14:paraId="14052A0A" w14:textId="77777777" w:rsidR="00B92FD8" w:rsidRPr="00233497" w:rsidRDefault="00B92FD8" w:rsidP="004C42D9">
            <w:pPr>
              <w:rPr>
                <w:rFonts w:ascii="ＭＳ 明朝" w:eastAsia="ＭＳ 明朝" w:hAnsi="ＭＳ 明朝"/>
                <w:color w:val="000000"/>
                <w:sz w:val="22"/>
              </w:rPr>
            </w:pPr>
            <w:r w:rsidRPr="00233497">
              <w:rPr>
                <w:rFonts w:ascii="ＭＳ 明朝" w:eastAsia="ＭＳ 明朝" w:hAnsi="ＭＳ 明朝" w:hint="eastAsia"/>
                <w:color w:val="000000"/>
                <w:sz w:val="22"/>
              </w:rPr>
              <w:t>１件につき</w:t>
            </w:r>
            <w:r w:rsidR="004C42D9">
              <w:rPr>
                <w:rFonts w:ascii="ＭＳ 明朝" w:eastAsia="ＭＳ 明朝" w:hAnsi="ＭＳ 明朝" w:hint="eastAsia"/>
                <w:color w:val="000000"/>
                <w:sz w:val="22"/>
              </w:rPr>
              <w:t>7</w:t>
            </w:r>
            <w:r w:rsidRPr="00233497">
              <w:rPr>
                <w:rFonts w:ascii="ＭＳ 明朝" w:eastAsia="ＭＳ 明朝" w:hAnsi="ＭＳ 明朝" w:hint="eastAsia"/>
                <w:color w:val="000000"/>
                <w:sz w:val="22"/>
              </w:rPr>
              <w:t>,000円を超えない範囲内で理事長が定める額</w:t>
            </w:r>
          </w:p>
        </w:tc>
      </w:tr>
      <w:tr w:rsidR="00233497" w:rsidRPr="00233497" w14:paraId="3D9ECE9A" w14:textId="77777777" w:rsidTr="00B92FD8">
        <w:trPr>
          <w:trHeight w:val="693"/>
        </w:trPr>
        <w:tc>
          <w:tcPr>
            <w:tcW w:w="566" w:type="dxa"/>
            <w:vMerge/>
            <w:tcBorders>
              <w:top w:val="single" w:sz="4" w:space="0" w:color="auto"/>
              <w:left w:val="single" w:sz="4" w:space="0" w:color="auto"/>
              <w:bottom w:val="single" w:sz="4" w:space="0" w:color="auto"/>
              <w:right w:val="single" w:sz="4" w:space="0" w:color="auto"/>
            </w:tcBorders>
            <w:vAlign w:val="center"/>
          </w:tcPr>
          <w:p w14:paraId="6C455D87" w14:textId="77777777" w:rsidR="00B92FD8" w:rsidRPr="00233497" w:rsidRDefault="00B92FD8" w:rsidP="00B92FD8">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14:paraId="3C21EA9F"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紹介済患者の再診</w:t>
            </w:r>
          </w:p>
        </w:tc>
        <w:tc>
          <w:tcPr>
            <w:tcW w:w="4812" w:type="dxa"/>
            <w:tcBorders>
              <w:top w:val="single" w:sz="4" w:space="0" w:color="auto"/>
              <w:left w:val="single" w:sz="4" w:space="0" w:color="auto"/>
              <w:bottom w:val="single" w:sz="4" w:space="0" w:color="auto"/>
              <w:right w:val="single" w:sz="4" w:space="0" w:color="auto"/>
            </w:tcBorders>
          </w:tcPr>
          <w:p w14:paraId="7C32A2DC"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１件につき</w:t>
            </w:r>
            <w:r w:rsidR="004C42D9">
              <w:rPr>
                <w:rFonts w:ascii="ＭＳ 明朝" w:eastAsia="ＭＳ 明朝" w:hAnsi="ＭＳ 明朝" w:hint="eastAsia"/>
                <w:color w:val="000000"/>
                <w:sz w:val="22"/>
              </w:rPr>
              <w:t>3,000</w:t>
            </w:r>
            <w:r w:rsidRPr="00233497">
              <w:rPr>
                <w:rFonts w:ascii="ＭＳ 明朝" w:eastAsia="ＭＳ 明朝" w:hAnsi="ＭＳ 明朝" w:hint="eastAsia"/>
                <w:color w:val="000000"/>
                <w:sz w:val="22"/>
              </w:rPr>
              <w:t>円を超えない範囲内で理事長が定める額</w:t>
            </w:r>
          </w:p>
        </w:tc>
      </w:tr>
      <w:tr w:rsidR="00233497" w:rsidRPr="00233497" w14:paraId="7201307A" w14:textId="77777777" w:rsidTr="00B92FD8">
        <w:trPr>
          <w:trHeight w:val="693"/>
        </w:trPr>
        <w:tc>
          <w:tcPr>
            <w:tcW w:w="566" w:type="dxa"/>
            <w:vMerge/>
            <w:tcBorders>
              <w:top w:val="single" w:sz="4" w:space="0" w:color="auto"/>
              <w:left w:val="single" w:sz="4" w:space="0" w:color="auto"/>
              <w:bottom w:val="single" w:sz="4" w:space="0" w:color="auto"/>
              <w:right w:val="single" w:sz="4" w:space="0" w:color="auto"/>
            </w:tcBorders>
            <w:vAlign w:val="center"/>
          </w:tcPr>
          <w:p w14:paraId="1068CD61" w14:textId="77777777" w:rsidR="00B92FD8" w:rsidRPr="00233497" w:rsidRDefault="00B92FD8" w:rsidP="00B92FD8">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14:paraId="1F9BB724"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予約に基づく診察</w:t>
            </w:r>
          </w:p>
        </w:tc>
        <w:tc>
          <w:tcPr>
            <w:tcW w:w="4812" w:type="dxa"/>
            <w:tcBorders>
              <w:top w:val="single" w:sz="4" w:space="0" w:color="auto"/>
              <w:left w:val="single" w:sz="4" w:space="0" w:color="auto"/>
              <w:bottom w:val="single" w:sz="4" w:space="0" w:color="auto"/>
              <w:right w:val="single" w:sz="4" w:space="0" w:color="auto"/>
            </w:tcBorders>
          </w:tcPr>
          <w:p w14:paraId="33CD9CB2"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１件につき5,000円を超えない範囲内で理事長が定める額</w:t>
            </w:r>
          </w:p>
        </w:tc>
      </w:tr>
      <w:tr w:rsidR="00233497" w:rsidRPr="00233497" w14:paraId="129023F2" w14:textId="77777777" w:rsidTr="00B92FD8">
        <w:trPr>
          <w:trHeight w:val="895"/>
        </w:trPr>
        <w:tc>
          <w:tcPr>
            <w:tcW w:w="566" w:type="dxa"/>
            <w:vMerge/>
            <w:tcBorders>
              <w:top w:val="single" w:sz="4" w:space="0" w:color="auto"/>
              <w:left w:val="single" w:sz="4" w:space="0" w:color="auto"/>
              <w:bottom w:val="single" w:sz="4" w:space="0" w:color="auto"/>
              <w:right w:val="single" w:sz="4" w:space="0" w:color="auto"/>
            </w:tcBorders>
            <w:vAlign w:val="center"/>
          </w:tcPr>
          <w:p w14:paraId="32ADB407" w14:textId="77777777" w:rsidR="00B92FD8" w:rsidRPr="00233497" w:rsidRDefault="00B92FD8" w:rsidP="00B92FD8">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14:paraId="4CE0462F"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入院期間が180日を超えた日以後の入院及びその療養に伴う世話その他の看護</w:t>
            </w:r>
          </w:p>
        </w:tc>
        <w:tc>
          <w:tcPr>
            <w:tcW w:w="4812" w:type="dxa"/>
            <w:tcBorders>
              <w:top w:val="single" w:sz="4" w:space="0" w:color="auto"/>
              <w:left w:val="single" w:sz="4" w:space="0" w:color="auto"/>
              <w:bottom w:val="single" w:sz="4" w:space="0" w:color="auto"/>
              <w:right w:val="single" w:sz="4" w:space="0" w:color="auto"/>
            </w:tcBorders>
          </w:tcPr>
          <w:p w14:paraId="52F16A84"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厚生労働大臣が定める通算対象入院料の算定方法により算定した額に100分の15を乗じて得た額</w:t>
            </w:r>
          </w:p>
        </w:tc>
      </w:tr>
      <w:tr w:rsidR="00B92FD8" w:rsidRPr="00233497" w14:paraId="3A89E32B" w14:textId="77777777" w:rsidTr="003B114E">
        <w:trPr>
          <w:trHeight w:val="952"/>
        </w:trPr>
        <w:tc>
          <w:tcPr>
            <w:tcW w:w="566" w:type="dxa"/>
            <w:vMerge/>
            <w:tcBorders>
              <w:top w:val="single" w:sz="4" w:space="0" w:color="auto"/>
              <w:left w:val="single" w:sz="4" w:space="0" w:color="auto"/>
              <w:bottom w:val="single" w:sz="4" w:space="0" w:color="auto"/>
              <w:right w:val="single" w:sz="4" w:space="0" w:color="auto"/>
            </w:tcBorders>
            <w:vAlign w:val="center"/>
          </w:tcPr>
          <w:p w14:paraId="3EBFB429" w14:textId="77777777" w:rsidR="00B92FD8" w:rsidRPr="00233497" w:rsidRDefault="00B92FD8" w:rsidP="00B92FD8">
            <w:pPr>
              <w:rPr>
                <w:rFonts w:ascii="ＭＳ 明朝" w:eastAsia="ＭＳ 明朝" w:hAnsi="ＭＳ 明朝"/>
                <w:color w:val="000000"/>
                <w:sz w:val="22"/>
              </w:rPr>
            </w:pPr>
          </w:p>
        </w:tc>
        <w:tc>
          <w:tcPr>
            <w:tcW w:w="3516" w:type="dxa"/>
            <w:tcBorders>
              <w:top w:val="single" w:sz="4" w:space="0" w:color="auto"/>
              <w:left w:val="single" w:sz="4" w:space="0" w:color="auto"/>
              <w:bottom w:val="single" w:sz="4" w:space="0" w:color="auto"/>
              <w:right w:val="single" w:sz="4" w:space="0" w:color="auto"/>
            </w:tcBorders>
          </w:tcPr>
          <w:p w14:paraId="5B6F5A0A"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その他の評価療養及び選定療養に係る保険外負担</w:t>
            </w:r>
          </w:p>
        </w:tc>
        <w:tc>
          <w:tcPr>
            <w:tcW w:w="4812" w:type="dxa"/>
            <w:tcBorders>
              <w:top w:val="single" w:sz="4" w:space="0" w:color="auto"/>
              <w:left w:val="single" w:sz="4" w:space="0" w:color="auto"/>
              <w:bottom w:val="single" w:sz="4" w:space="0" w:color="auto"/>
              <w:right w:val="single" w:sz="4" w:space="0" w:color="auto"/>
            </w:tcBorders>
          </w:tcPr>
          <w:p w14:paraId="59DE26F8"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保険医療機関及び保険医療養担当規則（昭和32年厚生省令第15号）第５条第２項に規定する支払の額として厚生労働大臣が承認した額</w:t>
            </w:r>
          </w:p>
        </w:tc>
      </w:tr>
    </w:tbl>
    <w:p w14:paraId="56DCB1C0" w14:textId="77777777" w:rsidR="00921306" w:rsidRPr="00233497" w:rsidRDefault="00921306" w:rsidP="001C1830">
      <w:pPr>
        <w:rPr>
          <w:rFonts w:ascii="ＭＳ 明朝" w:eastAsia="ＭＳ 明朝" w:hAnsi="ＭＳ 明朝"/>
          <w:color w:val="000000"/>
          <w:sz w:val="22"/>
        </w:rPr>
      </w:pPr>
    </w:p>
    <w:p w14:paraId="6B9BF760" w14:textId="77777777" w:rsidR="00C14119" w:rsidRPr="00233497" w:rsidRDefault="00921306" w:rsidP="00921306">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（２）</w:t>
      </w:r>
      <w:r w:rsidR="00832C46" w:rsidRPr="00233497">
        <w:rPr>
          <w:rFonts w:ascii="ＭＳ ゴシック" w:eastAsia="ＭＳ ゴシック" w:hAnsi="ＭＳ 明朝" w:hint="eastAsia"/>
          <w:b/>
          <w:color w:val="000000"/>
          <w:sz w:val="22"/>
        </w:rPr>
        <w:t>診療を受ける者が（１）</w:t>
      </w:r>
      <w:r w:rsidR="00C14119" w:rsidRPr="00233497">
        <w:rPr>
          <w:rFonts w:ascii="ＭＳ ゴシック" w:eastAsia="ＭＳ ゴシック" w:hAnsi="ＭＳ 明朝" w:hint="eastAsia"/>
          <w:b/>
          <w:color w:val="000000"/>
          <w:sz w:val="22"/>
        </w:rPr>
        <w:t>に規定する医療に関する給付等を受けることができない場合</w:t>
      </w:r>
    </w:p>
    <w:p w14:paraId="596E1BE7" w14:textId="77777777" w:rsidR="001C1830" w:rsidRPr="00233497" w:rsidRDefault="00C14119" w:rsidP="00921306">
      <w:pPr>
        <w:ind w:firstLineChars="300" w:firstLine="660"/>
        <w:rPr>
          <w:rFonts w:ascii="ＭＳ 明朝" w:eastAsia="ＭＳ 明朝" w:hAnsi="ＭＳ 明朝"/>
          <w:color w:val="000000"/>
          <w:sz w:val="22"/>
        </w:rPr>
      </w:pPr>
      <w:r w:rsidRPr="00233497">
        <w:rPr>
          <w:rFonts w:ascii="ＭＳ 明朝" w:eastAsia="ＭＳ 明朝" w:hAnsi="ＭＳ 明朝" w:hint="eastAsia"/>
          <w:color w:val="000000"/>
          <w:sz w:val="22"/>
        </w:rPr>
        <w:t>診療報酬の算定方法や実費額等を勘案し、理事長が定める額とする。</w:t>
      </w:r>
    </w:p>
    <w:p w14:paraId="70315AD6" w14:textId="77777777" w:rsidR="006C7A63" w:rsidRPr="00233497" w:rsidRDefault="006C7A63" w:rsidP="00C14119">
      <w:pPr>
        <w:rPr>
          <w:rFonts w:ascii="ＭＳ 明朝" w:eastAsia="ＭＳ 明朝" w:hAnsi="ＭＳ 明朝"/>
          <w:color w:val="000000"/>
          <w:sz w:val="22"/>
        </w:rPr>
      </w:pPr>
    </w:p>
    <w:p w14:paraId="3076AF7E" w14:textId="77777777" w:rsidR="00C14119" w:rsidRPr="00233497" w:rsidRDefault="00E14CB3" w:rsidP="00E14CB3">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（３）</w:t>
      </w:r>
      <w:r w:rsidR="00C14119" w:rsidRPr="00233497">
        <w:rPr>
          <w:rFonts w:ascii="ＭＳ ゴシック" w:eastAsia="ＭＳ ゴシック" w:hAnsi="ＭＳ 明朝" w:hint="eastAsia"/>
          <w:b/>
          <w:color w:val="000000"/>
          <w:sz w:val="22"/>
        </w:rPr>
        <w:t xml:space="preserve">診療報酬の算定方法に定めのない場合　</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3513"/>
        <w:gridCol w:w="4820"/>
      </w:tblGrid>
      <w:tr w:rsidR="00233497" w:rsidRPr="00233497" w14:paraId="42356BC1" w14:textId="77777777" w:rsidTr="003B114E">
        <w:trPr>
          <w:trHeight w:val="454"/>
        </w:trPr>
        <w:tc>
          <w:tcPr>
            <w:tcW w:w="4111" w:type="dxa"/>
            <w:gridSpan w:val="2"/>
            <w:tcBorders>
              <w:top w:val="single" w:sz="4" w:space="0" w:color="auto"/>
              <w:left w:val="single" w:sz="4" w:space="0" w:color="auto"/>
              <w:bottom w:val="single" w:sz="4" w:space="0" w:color="auto"/>
              <w:right w:val="single" w:sz="4" w:space="0" w:color="auto"/>
            </w:tcBorders>
            <w:vAlign w:val="center"/>
          </w:tcPr>
          <w:p w14:paraId="5437300A" w14:textId="77777777" w:rsidR="00C14119" w:rsidRPr="00233497" w:rsidRDefault="00C14119"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種別</w:t>
            </w:r>
          </w:p>
        </w:tc>
        <w:tc>
          <w:tcPr>
            <w:tcW w:w="4820" w:type="dxa"/>
            <w:tcBorders>
              <w:top w:val="single" w:sz="4" w:space="0" w:color="auto"/>
              <w:left w:val="single" w:sz="4" w:space="0" w:color="auto"/>
              <w:bottom w:val="single" w:sz="4" w:space="0" w:color="auto"/>
              <w:right w:val="single" w:sz="4" w:space="0" w:color="auto"/>
            </w:tcBorders>
            <w:vAlign w:val="center"/>
          </w:tcPr>
          <w:p w14:paraId="643AE378" w14:textId="77777777" w:rsidR="00C14119" w:rsidRPr="00233497" w:rsidRDefault="00C14119"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金額</w:t>
            </w:r>
          </w:p>
        </w:tc>
      </w:tr>
      <w:tr w:rsidR="00233497" w:rsidRPr="00233497" w14:paraId="5B066686" w14:textId="77777777" w:rsidTr="003B114E">
        <w:trPr>
          <w:trHeight w:val="40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399F1"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重粒子線治療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BE56952"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350万円</w:t>
            </w:r>
          </w:p>
        </w:tc>
      </w:tr>
      <w:tr w:rsidR="00233497" w:rsidRPr="00233497" w14:paraId="4F96ADC6" w14:textId="77777777" w:rsidTr="003B114E">
        <w:trPr>
          <w:trHeight w:val="2678"/>
        </w:trPr>
        <w:tc>
          <w:tcPr>
            <w:tcW w:w="59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F9806B6" w14:textId="77777777" w:rsidR="00C14119" w:rsidRPr="00233497" w:rsidRDefault="00C14119"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分べんの介助</w:t>
            </w:r>
          </w:p>
        </w:tc>
        <w:tc>
          <w:tcPr>
            <w:tcW w:w="3513" w:type="dxa"/>
            <w:tcBorders>
              <w:top w:val="single" w:sz="4" w:space="0" w:color="auto"/>
              <w:left w:val="single" w:sz="4" w:space="0" w:color="auto"/>
              <w:bottom w:val="single" w:sz="4" w:space="0" w:color="auto"/>
              <w:right w:val="single" w:sz="4" w:space="0" w:color="auto"/>
            </w:tcBorders>
          </w:tcPr>
          <w:p w14:paraId="26463A67" w14:textId="77777777" w:rsidR="00C14119" w:rsidRPr="00233497" w:rsidRDefault="00C14119" w:rsidP="004E4A99">
            <w:pPr>
              <w:rPr>
                <w:rFonts w:ascii="ＭＳ 明朝" w:eastAsia="ＭＳ 明朝" w:hAnsi="ＭＳ 明朝"/>
                <w:color w:val="000000"/>
                <w:sz w:val="22"/>
              </w:rPr>
            </w:pPr>
            <w:r w:rsidRPr="00233497">
              <w:rPr>
                <w:rFonts w:ascii="ＭＳ 明朝" w:eastAsia="ＭＳ 明朝" w:hAnsi="ＭＳ 明朝" w:hint="eastAsia"/>
                <w:color w:val="000000"/>
                <w:sz w:val="22"/>
              </w:rPr>
              <w:t>国民の祝日に関する法律（昭和23年法律第178号）に規定する休日、</w:t>
            </w:r>
            <w:r w:rsidR="004E4A99" w:rsidRPr="00233497">
              <w:rPr>
                <w:rFonts w:ascii="ＭＳ 明朝" w:eastAsia="ＭＳ 明朝" w:hAnsi="ＭＳ 明朝" w:hint="eastAsia"/>
                <w:color w:val="000000"/>
                <w:sz w:val="22"/>
              </w:rPr>
              <w:t>土曜日、</w:t>
            </w:r>
            <w:r w:rsidRPr="00233497">
              <w:rPr>
                <w:rFonts w:ascii="ＭＳ 明朝" w:eastAsia="ＭＳ 明朝" w:hAnsi="ＭＳ 明朝" w:hint="eastAsia"/>
                <w:color w:val="000000"/>
                <w:sz w:val="22"/>
              </w:rPr>
              <w:t>日曜日、１月２日、同月３日及び12月29日から同月31日まで以外の日の午前８時30分から午後５時までの間において行った場合</w:t>
            </w:r>
          </w:p>
        </w:tc>
        <w:tc>
          <w:tcPr>
            <w:tcW w:w="4820" w:type="dxa"/>
            <w:tcBorders>
              <w:top w:val="single" w:sz="4" w:space="0" w:color="auto"/>
              <w:left w:val="single" w:sz="4" w:space="0" w:color="auto"/>
              <w:bottom w:val="single" w:sz="4" w:space="0" w:color="auto"/>
              <w:right w:val="single" w:sz="4" w:space="0" w:color="auto"/>
            </w:tcBorders>
          </w:tcPr>
          <w:p w14:paraId="6F3B436D"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18万円（多胎分べんの場合にあっては18万円に、胎児の数から１を減じた数に９万円を乗じて得た額を加算した額）</w:t>
            </w:r>
          </w:p>
        </w:tc>
      </w:tr>
      <w:tr w:rsidR="00233497" w:rsidRPr="00233497" w14:paraId="4828CCDC" w14:textId="77777777" w:rsidTr="00EB7025">
        <w:trPr>
          <w:trHeight w:val="1005"/>
        </w:trPr>
        <w:tc>
          <w:tcPr>
            <w:tcW w:w="598" w:type="dxa"/>
            <w:vMerge/>
            <w:tcBorders>
              <w:top w:val="single" w:sz="4" w:space="0" w:color="auto"/>
              <w:left w:val="single" w:sz="4" w:space="0" w:color="auto"/>
              <w:bottom w:val="single" w:sz="4" w:space="0" w:color="auto"/>
              <w:right w:val="single" w:sz="4" w:space="0" w:color="auto"/>
            </w:tcBorders>
            <w:vAlign w:val="center"/>
          </w:tcPr>
          <w:p w14:paraId="62956476" w14:textId="77777777" w:rsidR="00C14119" w:rsidRPr="00233497" w:rsidRDefault="00C14119" w:rsidP="00C14119">
            <w:pPr>
              <w:rPr>
                <w:rFonts w:ascii="ＭＳ 明朝" w:eastAsia="ＭＳ 明朝" w:hAnsi="ＭＳ 明朝"/>
                <w:color w:val="000000"/>
                <w:sz w:val="22"/>
              </w:rPr>
            </w:pPr>
          </w:p>
        </w:tc>
        <w:tc>
          <w:tcPr>
            <w:tcW w:w="3513" w:type="dxa"/>
            <w:tcBorders>
              <w:top w:val="single" w:sz="4" w:space="0" w:color="auto"/>
              <w:left w:val="single" w:sz="4" w:space="0" w:color="auto"/>
              <w:bottom w:val="single" w:sz="4" w:space="0" w:color="auto"/>
              <w:right w:val="single" w:sz="4" w:space="0" w:color="auto"/>
            </w:tcBorders>
          </w:tcPr>
          <w:p w14:paraId="183BF36A"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その他の場合</w:t>
            </w:r>
          </w:p>
        </w:tc>
        <w:tc>
          <w:tcPr>
            <w:tcW w:w="4820" w:type="dxa"/>
            <w:tcBorders>
              <w:top w:val="single" w:sz="4" w:space="0" w:color="auto"/>
              <w:left w:val="single" w:sz="4" w:space="0" w:color="auto"/>
              <w:bottom w:val="single" w:sz="4" w:space="0" w:color="auto"/>
              <w:right w:val="single" w:sz="4" w:space="0" w:color="auto"/>
            </w:tcBorders>
          </w:tcPr>
          <w:p w14:paraId="4EF5D63D"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21万6,000円（多胎分べんの場合にあっては21万6,000円に、胎児の数から１を減じた数に10万8,000円を乗じて得た額を加算した額）</w:t>
            </w:r>
          </w:p>
        </w:tc>
      </w:tr>
      <w:tr w:rsidR="00233497" w:rsidRPr="00233497" w14:paraId="6BEB6538" w14:textId="77777777" w:rsidTr="00EB7025">
        <w:trPr>
          <w:trHeight w:val="1168"/>
        </w:trPr>
        <w:tc>
          <w:tcPr>
            <w:tcW w:w="4111" w:type="dxa"/>
            <w:gridSpan w:val="2"/>
            <w:tcBorders>
              <w:top w:val="single" w:sz="4" w:space="0" w:color="auto"/>
              <w:left w:val="single" w:sz="4" w:space="0" w:color="auto"/>
              <w:bottom w:val="single" w:sz="4" w:space="0" w:color="auto"/>
              <w:right w:val="single" w:sz="4" w:space="0" w:color="auto"/>
            </w:tcBorders>
            <w:vAlign w:val="center"/>
          </w:tcPr>
          <w:p w14:paraId="6047E092"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乳房マッサージ</w:t>
            </w:r>
          </w:p>
        </w:tc>
        <w:tc>
          <w:tcPr>
            <w:tcW w:w="4820" w:type="dxa"/>
            <w:tcBorders>
              <w:top w:val="single" w:sz="4" w:space="0" w:color="auto"/>
              <w:left w:val="single" w:sz="4" w:space="0" w:color="auto"/>
              <w:bottom w:val="single" w:sz="4" w:space="0" w:color="auto"/>
              <w:right w:val="single" w:sz="4" w:space="0" w:color="auto"/>
            </w:tcBorders>
          </w:tcPr>
          <w:p w14:paraId="407F3A46"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１回につき2,600円（入院中の者以外の者にあっては2,600円に、診療報酬の算定方法により算定した初診料、再診料又は外来診療料の額を加算した額）</w:t>
            </w:r>
          </w:p>
        </w:tc>
      </w:tr>
      <w:tr w:rsidR="00233497" w:rsidRPr="00233497" w14:paraId="29CA4700" w14:textId="77777777" w:rsidTr="003B114E">
        <w:trPr>
          <w:trHeight w:val="494"/>
        </w:trPr>
        <w:tc>
          <w:tcPr>
            <w:tcW w:w="4111" w:type="dxa"/>
            <w:gridSpan w:val="2"/>
            <w:tcBorders>
              <w:top w:val="single" w:sz="4" w:space="0" w:color="auto"/>
              <w:left w:val="single" w:sz="4" w:space="0" w:color="auto"/>
              <w:bottom w:val="single" w:sz="4" w:space="0" w:color="auto"/>
              <w:right w:val="single" w:sz="4" w:space="0" w:color="auto"/>
            </w:tcBorders>
            <w:vAlign w:val="center"/>
          </w:tcPr>
          <w:p w14:paraId="409714B9"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新生児の保育</w:t>
            </w:r>
          </w:p>
        </w:tc>
        <w:tc>
          <w:tcPr>
            <w:tcW w:w="4820" w:type="dxa"/>
            <w:tcBorders>
              <w:top w:val="single" w:sz="4" w:space="0" w:color="auto"/>
              <w:left w:val="single" w:sz="4" w:space="0" w:color="auto"/>
              <w:bottom w:val="single" w:sz="4" w:space="0" w:color="auto"/>
              <w:right w:val="single" w:sz="4" w:space="0" w:color="auto"/>
            </w:tcBorders>
            <w:vAlign w:val="center"/>
          </w:tcPr>
          <w:p w14:paraId="7F02CEF3"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１日につき800円</w:t>
            </w:r>
          </w:p>
        </w:tc>
      </w:tr>
      <w:tr w:rsidR="00C14119" w:rsidRPr="00233497" w14:paraId="0E5DAB6E" w14:textId="77777777" w:rsidTr="00EB7025">
        <w:trPr>
          <w:trHeight w:val="723"/>
        </w:trPr>
        <w:tc>
          <w:tcPr>
            <w:tcW w:w="4111" w:type="dxa"/>
            <w:gridSpan w:val="2"/>
            <w:tcBorders>
              <w:top w:val="single" w:sz="4" w:space="0" w:color="auto"/>
              <w:left w:val="single" w:sz="4" w:space="0" w:color="auto"/>
              <w:bottom w:val="single" w:sz="4" w:space="0" w:color="auto"/>
              <w:right w:val="single" w:sz="4" w:space="0" w:color="auto"/>
            </w:tcBorders>
            <w:vAlign w:val="center"/>
          </w:tcPr>
          <w:p w14:paraId="50129541"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以上に掲げるもののほか、特別に経費を要する診療等</w:t>
            </w:r>
          </w:p>
        </w:tc>
        <w:tc>
          <w:tcPr>
            <w:tcW w:w="4820" w:type="dxa"/>
            <w:tcBorders>
              <w:top w:val="single" w:sz="4" w:space="0" w:color="auto"/>
              <w:left w:val="single" w:sz="4" w:space="0" w:color="auto"/>
              <w:bottom w:val="single" w:sz="4" w:space="0" w:color="auto"/>
              <w:right w:val="single" w:sz="4" w:space="0" w:color="auto"/>
            </w:tcBorders>
            <w:vAlign w:val="center"/>
          </w:tcPr>
          <w:p w14:paraId="73F4B8AD" w14:textId="77777777" w:rsidR="00C14119" w:rsidRPr="00233497" w:rsidRDefault="00C14119" w:rsidP="00C14119">
            <w:pPr>
              <w:rPr>
                <w:rFonts w:ascii="ＭＳ 明朝" w:eastAsia="ＭＳ 明朝" w:hAnsi="ＭＳ 明朝"/>
                <w:color w:val="000000"/>
                <w:sz w:val="22"/>
              </w:rPr>
            </w:pPr>
            <w:r w:rsidRPr="00233497">
              <w:rPr>
                <w:rFonts w:ascii="ＭＳ 明朝" w:eastAsia="ＭＳ 明朝" w:hAnsi="ＭＳ 明朝" w:hint="eastAsia"/>
                <w:color w:val="000000"/>
                <w:sz w:val="22"/>
              </w:rPr>
              <w:t>診療報酬の算定方法又は実費額を勘案し、理事長が定める額</w:t>
            </w:r>
          </w:p>
        </w:tc>
      </w:tr>
    </w:tbl>
    <w:p w14:paraId="3A8641B3" w14:textId="77777777" w:rsidR="001C1830" w:rsidRPr="00233497" w:rsidRDefault="001C1830" w:rsidP="001C1830">
      <w:pPr>
        <w:rPr>
          <w:rFonts w:ascii="ＭＳ 明朝" w:eastAsia="ＭＳ 明朝" w:hAnsi="ＭＳ 明朝"/>
          <w:color w:val="000000"/>
          <w:sz w:val="22"/>
        </w:rPr>
      </w:pPr>
    </w:p>
    <w:p w14:paraId="4B934658" w14:textId="77777777" w:rsidR="006C7A63" w:rsidRPr="00233497" w:rsidRDefault="00E14CB3" w:rsidP="006C7A63">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 xml:space="preserve">２　</w:t>
      </w:r>
      <w:r w:rsidR="006C7A63" w:rsidRPr="00233497">
        <w:rPr>
          <w:rFonts w:ascii="ＭＳ ゴシック" w:eastAsia="ＭＳ ゴシック" w:hAnsi="ＭＳ 明朝" w:hint="eastAsia"/>
          <w:b/>
          <w:color w:val="000000"/>
          <w:sz w:val="22"/>
        </w:rPr>
        <w:t>その他の料金</w:t>
      </w:r>
    </w:p>
    <w:p w14:paraId="6BFE8165" w14:textId="77777777" w:rsidR="00C14119" w:rsidRPr="00233497" w:rsidRDefault="006C7A63" w:rsidP="00E14CB3">
      <w:pPr>
        <w:ind w:leftChars="100" w:left="21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診療料等以外のその他の料金は、次に掲げる区分に応じ、それぞれの定める額とする。（下記の金額には、消費税及び地方消費税相当額を含んでいない。）</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820"/>
      </w:tblGrid>
      <w:tr w:rsidR="00233497" w:rsidRPr="00233497" w14:paraId="598A2456" w14:textId="77777777" w:rsidTr="00B92FD8">
        <w:trPr>
          <w:trHeight w:val="449"/>
        </w:trPr>
        <w:tc>
          <w:tcPr>
            <w:tcW w:w="4111" w:type="dxa"/>
            <w:tcBorders>
              <w:top w:val="single" w:sz="4" w:space="0" w:color="auto"/>
              <w:left w:val="single" w:sz="4" w:space="0" w:color="auto"/>
              <w:bottom w:val="single" w:sz="4" w:space="0" w:color="auto"/>
              <w:right w:val="single" w:sz="4" w:space="0" w:color="auto"/>
            </w:tcBorders>
            <w:vAlign w:val="center"/>
          </w:tcPr>
          <w:p w14:paraId="1DB70152" w14:textId="77777777" w:rsidR="006C7A63" w:rsidRPr="00233497" w:rsidRDefault="006C7A6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種別</w:t>
            </w:r>
          </w:p>
        </w:tc>
        <w:tc>
          <w:tcPr>
            <w:tcW w:w="4820" w:type="dxa"/>
            <w:tcBorders>
              <w:top w:val="single" w:sz="4" w:space="0" w:color="auto"/>
              <w:left w:val="single" w:sz="4" w:space="0" w:color="auto"/>
              <w:bottom w:val="single" w:sz="4" w:space="0" w:color="auto"/>
              <w:right w:val="single" w:sz="4" w:space="0" w:color="auto"/>
            </w:tcBorders>
            <w:vAlign w:val="center"/>
          </w:tcPr>
          <w:p w14:paraId="10BA638F" w14:textId="77777777" w:rsidR="006C7A63" w:rsidRPr="00233497" w:rsidRDefault="006C7A63"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金額</w:t>
            </w:r>
          </w:p>
        </w:tc>
      </w:tr>
      <w:tr w:rsidR="00233497" w:rsidRPr="00233497" w14:paraId="4331ADF8" w14:textId="77777777" w:rsidTr="00EB7025">
        <w:trPr>
          <w:trHeight w:val="2745"/>
        </w:trPr>
        <w:tc>
          <w:tcPr>
            <w:tcW w:w="4111" w:type="dxa"/>
            <w:tcBorders>
              <w:top w:val="single" w:sz="4" w:space="0" w:color="auto"/>
              <w:left w:val="single" w:sz="4" w:space="0" w:color="auto"/>
              <w:bottom w:val="single" w:sz="4" w:space="0" w:color="auto"/>
              <w:right w:val="single" w:sz="4" w:space="0" w:color="auto"/>
            </w:tcBorders>
          </w:tcPr>
          <w:p w14:paraId="23A0EAB5" w14:textId="77777777" w:rsidR="006C7A63" w:rsidRPr="00233497" w:rsidRDefault="006C7A63" w:rsidP="006C7A63">
            <w:pPr>
              <w:rPr>
                <w:rFonts w:ascii="ＭＳ 明朝" w:eastAsia="ＭＳ 明朝" w:hAnsi="ＭＳ 明朝"/>
                <w:color w:val="000000"/>
                <w:sz w:val="22"/>
              </w:rPr>
            </w:pPr>
            <w:r w:rsidRPr="00233497">
              <w:rPr>
                <w:rFonts w:ascii="ＭＳ 明朝" w:eastAsia="ＭＳ 明朝" w:hAnsi="ＭＳ 明朝" w:hint="eastAsia"/>
                <w:color w:val="000000"/>
                <w:sz w:val="22"/>
              </w:rPr>
              <w:t>児童福祉法</w:t>
            </w:r>
            <w:r w:rsidR="005F6A9D">
              <w:rPr>
                <w:rFonts w:ascii="ＭＳ 明朝" w:eastAsia="ＭＳ 明朝" w:hAnsi="ＭＳ 明朝" w:hint="eastAsia"/>
                <w:color w:val="000000"/>
                <w:sz w:val="22"/>
              </w:rPr>
              <w:t>（</w:t>
            </w:r>
            <w:r w:rsidRPr="00233497">
              <w:rPr>
                <w:rFonts w:ascii="ＭＳ 明朝" w:eastAsia="ＭＳ 明朝" w:hAnsi="ＭＳ 明朝" w:hint="eastAsia"/>
                <w:color w:val="000000"/>
                <w:sz w:val="22"/>
              </w:rPr>
              <w:t>昭和22年法律第164号</w:t>
            </w:r>
            <w:r w:rsidR="00AE7AD5">
              <w:rPr>
                <w:rFonts w:ascii="ＭＳ 明朝" w:eastAsia="ＭＳ 明朝" w:hAnsi="ＭＳ 明朝" w:hint="eastAsia"/>
                <w:color w:val="000000"/>
                <w:sz w:val="22"/>
              </w:rPr>
              <w:t>）</w:t>
            </w:r>
            <w:r w:rsidRPr="00233497">
              <w:rPr>
                <w:rFonts w:ascii="ＭＳ 明朝" w:eastAsia="ＭＳ 明朝" w:hAnsi="ＭＳ 明朝" w:hint="eastAsia"/>
                <w:color w:val="000000"/>
                <w:sz w:val="22"/>
              </w:rPr>
              <w:t>第７条第２項に規定する障害児入所支援</w:t>
            </w:r>
          </w:p>
        </w:tc>
        <w:tc>
          <w:tcPr>
            <w:tcW w:w="4820" w:type="dxa"/>
            <w:tcBorders>
              <w:top w:val="single" w:sz="4" w:space="0" w:color="auto"/>
              <w:left w:val="single" w:sz="4" w:space="0" w:color="auto"/>
              <w:bottom w:val="single" w:sz="4" w:space="0" w:color="auto"/>
              <w:right w:val="single" w:sz="4" w:space="0" w:color="auto"/>
            </w:tcBorders>
          </w:tcPr>
          <w:p w14:paraId="6F58F812" w14:textId="21F34743" w:rsidR="006C7A63" w:rsidRPr="00233497" w:rsidRDefault="006C7A63" w:rsidP="006C7A63">
            <w:pPr>
              <w:rPr>
                <w:rFonts w:ascii="ＭＳ 明朝" w:eastAsia="ＭＳ 明朝" w:hAnsi="ＭＳ 明朝"/>
                <w:color w:val="000000"/>
                <w:sz w:val="22"/>
              </w:rPr>
            </w:pPr>
            <w:r w:rsidRPr="00233497">
              <w:rPr>
                <w:rFonts w:ascii="ＭＳ 明朝" w:eastAsia="ＭＳ 明朝" w:hAnsi="ＭＳ 明朝" w:hint="eastAsia"/>
                <w:color w:val="000000"/>
                <w:sz w:val="22"/>
              </w:rPr>
              <w:t>児童福祉法第24条の２第２項</w:t>
            </w:r>
            <w:r w:rsidR="005F6A9D">
              <w:rPr>
                <w:rFonts w:ascii="ＭＳ 明朝" w:eastAsia="ＭＳ 明朝" w:hAnsi="ＭＳ 明朝" w:hint="eastAsia"/>
                <w:color w:val="000000"/>
                <w:sz w:val="22"/>
              </w:rPr>
              <w:t>第１号に規定する</w:t>
            </w:r>
            <w:r w:rsidR="00C135A7">
              <w:rPr>
                <w:rFonts w:ascii="ＭＳ 明朝" w:eastAsia="ＭＳ 明朝" w:hAnsi="ＭＳ 明朝" w:hint="eastAsia"/>
                <w:color w:val="000000"/>
                <w:sz w:val="22"/>
              </w:rPr>
              <w:t>内閣総理大臣</w:t>
            </w:r>
            <w:r w:rsidR="005F6A9D">
              <w:rPr>
                <w:rFonts w:ascii="ＭＳ 明朝" w:eastAsia="ＭＳ 明朝" w:hAnsi="ＭＳ 明朝" w:hint="eastAsia"/>
                <w:color w:val="000000"/>
                <w:sz w:val="22"/>
              </w:rPr>
              <w:t>が定める基準により算定した費用の額（</w:t>
            </w:r>
            <w:r w:rsidRPr="00233497">
              <w:rPr>
                <w:rFonts w:ascii="ＭＳ 明朝" w:eastAsia="ＭＳ 明朝" w:hAnsi="ＭＳ 明朝" w:hint="eastAsia"/>
                <w:color w:val="000000"/>
                <w:sz w:val="22"/>
              </w:rPr>
              <w:t>その額が現に同条第１項に規定する指定入所支援（以下「指定入所支援」という。）に要した費用（同項に規定する入所特定費用を除く。）の額を超えるときは、当該現に指定入所支援に要した費用の額）に、当該入所特定費用の額として理事長が定める額を加算した額</w:t>
            </w:r>
          </w:p>
        </w:tc>
      </w:tr>
      <w:tr w:rsidR="00233497" w:rsidRPr="00233497" w14:paraId="0AF2BD58" w14:textId="77777777" w:rsidTr="00EB7025">
        <w:trPr>
          <w:trHeight w:val="2699"/>
        </w:trPr>
        <w:tc>
          <w:tcPr>
            <w:tcW w:w="4111" w:type="dxa"/>
            <w:tcBorders>
              <w:top w:val="single" w:sz="4" w:space="0" w:color="auto"/>
              <w:left w:val="single" w:sz="4" w:space="0" w:color="auto"/>
              <w:bottom w:val="single" w:sz="4" w:space="0" w:color="auto"/>
              <w:right w:val="single" w:sz="4" w:space="0" w:color="auto"/>
            </w:tcBorders>
          </w:tcPr>
          <w:p w14:paraId="63EBDE6E" w14:textId="77777777" w:rsidR="006C7A63" w:rsidRPr="00233497" w:rsidRDefault="006C7A63" w:rsidP="006C7A63">
            <w:pPr>
              <w:rPr>
                <w:rFonts w:ascii="ＭＳ 明朝" w:eastAsia="ＭＳ 明朝" w:hAnsi="ＭＳ 明朝"/>
                <w:color w:val="000000"/>
                <w:sz w:val="22"/>
              </w:rPr>
            </w:pPr>
            <w:r w:rsidRPr="00233497">
              <w:rPr>
                <w:rFonts w:ascii="ＭＳ 明朝" w:eastAsia="ＭＳ 明朝" w:hAnsi="ＭＳ 明朝" w:hint="eastAsia"/>
                <w:color w:val="000000"/>
                <w:sz w:val="22"/>
              </w:rPr>
              <w:t>障害者の日常生活及び社会生活を総合的に支援するための法律（平成17年法律第123号。以下「障害者総合支援法」という。）第５条第２項、第５項、第８項及び第９項に掲げる障害福祉サービス</w:t>
            </w:r>
          </w:p>
        </w:tc>
        <w:tc>
          <w:tcPr>
            <w:tcW w:w="4820" w:type="dxa"/>
            <w:tcBorders>
              <w:top w:val="single" w:sz="4" w:space="0" w:color="auto"/>
              <w:left w:val="single" w:sz="4" w:space="0" w:color="auto"/>
              <w:bottom w:val="single" w:sz="4" w:space="0" w:color="auto"/>
              <w:right w:val="single" w:sz="4" w:space="0" w:color="auto"/>
            </w:tcBorders>
          </w:tcPr>
          <w:p w14:paraId="6AC10BE8" w14:textId="2E6BC48F" w:rsidR="006C7A63" w:rsidRPr="00233497" w:rsidRDefault="006C7A63" w:rsidP="006C7A63">
            <w:pPr>
              <w:rPr>
                <w:rFonts w:ascii="ＭＳ 明朝" w:eastAsia="ＭＳ 明朝" w:hAnsi="ＭＳ 明朝"/>
                <w:color w:val="000000"/>
                <w:sz w:val="22"/>
              </w:rPr>
            </w:pPr>
            <w:r w:rsidRPr="00233497">
              <w:rPr>
                <w:rFonts w:ascii="ＭＳ 明朝" w:eastAsia="ＭＳ 明朝" w:hAnsi="ＭＳ 明朝" w:hint="eastAsia"/>
                <w:color w:val="000000"/>
                <w:sz w:val="22"/>
              </w:rPr>
              <w:t>障害者総合支援法第29条第３項第１号に規定する</w:t>
            </w:r>
            <w:r w:rsidR="00C135A7">
              <w:rPr>
                <w:rFonts w:ascii="ＭＳ 明朝" w:eastAsia="ＭＳ 明朝" w:hAnsi="ＭＳ 明朝" w:hint="eastAsia"/>
                <w:color w:val="000000"/>
                <w:sz w:val="22"/>
              </w:rPr>
              <w:t>主務大臣</w:t>
            </w:r>
            <w:r w:rsidRPr="00233497">
              <w:rPr>
                <w:rFonts w:ascii="ＭＳ 明朝" w:eastAsia="ＭＳ 明朝" w:hAnsi="ＭＳ 明朝" w:hint="eastAsia"/>
                <w:color w:val="000000"/>
                <w:sz w:val="22"/>
              </w:rPr>
              <w:t>が定める基準により算定した費用の額（その額が現に同条第１項に規定する指定障害福祉サービス（以下「指定障害福祉サービス」という。）に要した費用（同項に規定する特定費用を除く。）の額を超えるときは、当該現に指定障害福祉サービスに要した費用の額）に、当該特定費用の額として理事長が定める額を加算した額</w:t>
            </w:r>
          </w:p>
        </w:tc>
      </w:tr>
      <w:tr w:rsidR="006C7A63" w:rsidRPr="00233497" w14:paraId="16663C66" w14:textId="77777777" w:rsidTr="00EB7025">
        <w:trPr>
          <w:trHeight w:val="785"/>
        </w:trPr>
        <w:tc>
          <w:tcPr>
            <w:tcW w:w="4111" w:type="dxa"/>
            <w:tcBorders>
              <w:top w:val="single" w:sz="4" w:space="0" w:color="auto"/>
              <w:left w:val="single" w:sz="4" w:space="0" w:color="auto"/>
              <w:bottom w:val="single" w:sz="4" w:space="0" w:color="auto"/>
              <w:right w:val="single" w:sz="4" w:space="0" w:color="auto"/>
            </w:tcBorders>
            <w:vAlign w:val="center"/>
          </w:tcPr>
          <w:p w14:paraId="1D568853" w14:textId="77777777" w:rsidR="006C7A63" w:rsidRPr="00233497" w:rsidRDefault="006C7A63" w:rsidP="006C7A63">
            <w:pPr>
              <w:rPr>
                <w:rFonts w:ascii="ＭＳ 明朝" w:eastAsia="ＭＳ 明朝" w:hAnsi="ＭＳ 明朝"/>
                <w:color w:val="000000"/>
                <w:sz w:val="22"/>
              </w:rPr>
            </w:pPr>
            <w:r w:rsidRPr="00233497">
              <w:rPr>
                <w:rFonts w:ascii="ＭＳ 明朝" w:eastAsia="ＭＳ 明朝" w:hAnsi="ＭＳ 明朝" w:hint="eastAsia"/>
                <w:color w:val="000000"/>
                <w:sz w:val="22"/>
              </w:rPr>
              <w:t>以上に掲げるもののほか、その他経費を要するサービス等</w:t>
            </w:r>
          </w:p>
        </w:tc>
        <w:tc>
          <w:tcPr>
            <w:tcW w:w="4820" w:type="dxa"/>
            <w:tcBorders>
              <w:top w:val="single" w:sz="4" w:space="0" w:color="auto"/>
              <w:left w:val="single" w:sz="4" w:space="0" w:color="auto"/>
              <w:bottom w:val="single" w:sz="4" w:space="0" w:color="auto"/>
              <w:right w:val="single" w:sz="4" w:space="0" w:color="auto"/>
            </w:tcBorders>
            <w:vAlign w:val="center"/>
          </w:tcPr>
          <w:p w14:paraId="1BB8AA34" w14:textId="77777777" w:rsidR="006C7A63" w:rsidRPr="00233497" w:rsidRDefault="006C7A63" w:rsidP="006C7A63">
            <w:pPr>
              <w:rPr>
                <w:rFonts w:ascii="ＭＳ 明朝" w:eastAsia="ＭＳ 明朝" w:hAnsi="ＭＳ 明朝"/>
                <w:color w:val="000000"/>
                <w:sz w:val="22"/>
              </w:rPr>
            </w:pPr>
            <w:r w:rsidRPr="00233497">
              <w:rPr>
                <w:rFonts w:ascii="ＭＳ 明朝" w:eastAsia="ＭＳ 明朝" w:hAnsi="ＭＳ 明朝" w:hint="eastAsia"/>
                <w:color w:val="000000"/>
                <w:sz w:val="22"/>
              </w:rPr>
              <w:t>実費額等を勘案し、理事長が定める額</w:t>
            </w:r>
          </w:p>
        </w:tc>
      </w:tr>
    </w:tbl>
    <w:p w14:paraId="6B27CEAC" w14:textId="77777777" w:rsidR="006C7A63" w:rsidRPr="00233497" w:rsidRDefault="006C7A63" w:rsidP="001C1830">
      <w:pPr>
        <w:rPr>
          <w:rFonts w:ascii="ＭＳ 明朝" w:eastAsia="ＭＳ 明朝" w:hAnsi="ＭＳ 明朝"/>
          <w:color w:val="000000"/>
          <w:sz w:val="22"/>
        </w:rPr>
      </w:pPr>
    </w:p>
    <w:p w14:paraId="71309078" w14:textId="77777777" w:rsidR="006C7A63" w:rsidRPr="00233497" w:rsidRDefault="00E14CB3" w:rsidP="006C7A63">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t xml:space="preserve">３　</w:t>
      </w:r>
      <w:r w:rsidR="006C7A63" w:rsidRPr="00233497">
        <w:rPr>
          <w:rFonts w:ascii="ＭＳ ゴシック" w:eastAsia="ＭＳ ゴシック" w:hAnsi="ＭＳ 明朝" w:hint="eastAsia"/>
          <w:b/>
          <w:color w:val="000000"/>
          <w:sz w:val="22"/>
        </w:rPr>
        <w:t>還付</w:t>
      </w:r>
    </w:p>
    <w:p w14:paraId="6F2352B0" w14:textId="77777777" w:rsidR="006C7A63" w:rsidRPr="00233497" w:rsidRDefault="006C7A63" w:rsidP="00E14CB3">
      <w:pPr>
        <w:ind w:leftChars="100" w:left="21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既納の診療料等及びその他の料金は、還付しない。ただし、理事長は、特別の理由があると認めるときは、その全部又は一部を還付することができる。</w:t>
      </w:r>
    </w:p>
    <w:p w14:paraId="392816F5" w14:textId="77777777" w:rsidR="006C7A63" w:rsidRPr="00233497" w:rsidRDefault="006C7A63" w:rsidP="006C7A63">
      <w:pPr>
        <w:rPr>
          <w:rFonts w:ascii="ＭＳ 明朝" w:eastAsia="ＭＳ 明朝" w:hAnsi="ＭＳ 明朝"/>
          <w:color w:val="000000"/>
          <w:sz w:val="22"/>
        </w:rPr>
      </w:pPr>
    </w:p>
    <w:p w14:paraId="520599EE" w14:textId="77777777" w:rsidR="003B114E" w:rsidRPr="00233497" w:rsidRDefault="003B114E" w:rsidP="006C7A63">
      <w:pPr>
        <w:rPr>
          <w:rFonts w:ascii="ＭＳ 明朝" w:eastAsia="ＭＳ 明朝" w:hAnsi="ＭＳ 明朝"/>
          <w:color w:val="000000"/>
          <w:sz w:val="22"/>
        </w:rPr>
      </w:pPr>
    </w:p>
    <w:p w14:paraId="3BEF3300" w14:textId="77777777" w:rsidR="006C7A63" w:rsidRPr="00233497" w:rsidRDefault="00E14CB3" w:rsidP="006C7A63">
      <w:pPr>
        <w:rPr>
          <w:rFonts w:ascii="ＭＳ ゴシック" w:eastAsia="ＭＳ ゴシック" w:hAnsi="ＭＳ 明朝"/>
          <w:b/>
          <w:color w:val="000000"/>
          <w:sz w:val="22"/>
        </w:rPr>
      </w:pPr>
      <w:r w:rsidRPr="00233497">
        <w:rPr>
          <w:rFonts w:ascii="ＭＳ ゴシック" w:eastAsia="ＭＳ ゴシック" w:hAnsi="ＭＳ 明朝" w:hint="eastAsia"/>
          <w:b/>
          <w:color w:val="000000"/>
          <w:sz w:val="22"/>
        </w:rPr>
        <w:lastRenderedPageBreak/>
        <w:t xml:space="preserve">４　</w:t>
      </w:r>
      <w:r w:rsidR="006C7A63" w:rsidRPr="00233497">
        <w:rPr>
          <w:rFonts w:ascii="ＭＳ ゴシック" w:eastAsia="ＭＳ ゴシック" w:hAnsi="ＭＳ 明朝" w:hint="eastAsia"/>
          <w:b/>
          <w:color w:val="000000"/>
          <w:sz w:val="22"/>
        </w:rPr>
        <w:t>減免</w:t>
      </w:r>
    </w:p>
    <w:p w14:paraId="62846449" w14:textId="77777777" w:rsidR="006C7A63" w:rsidRPr="00233497" w:rsidRDefault="006C7A63" w:rsidP="00E14CB3">
      <w:pPr>
        <w:ind w:leftChars="100" w:left="21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理事長は、診療料等及びその他の料金の納付について、特別の理由があると認めるときは、これを減額し、又は免除することができる。</w:t>
      </w:r>
    </w:p>
    <w:p w14:paraId="0C0823D5" w14:textId="77777777" w:rsidR="00A541BB" w:rsidRPr="00233497" w:rsidRDefault="00A541BB" w:rsidP="00CE08BF">
      <w:pPr>
        <w:rPr>
          <w:rFonts w:ascii="ＭＳ 明朝" w:eastAsia="ＭＳ 明朝" w:hAnsi="ＭＳ 明朝"/>
          <w:color w:val="000000"/>
          <w:sz w:val="22"/>
        </w:rPr>
      </w:pPr>
    </w:p>
    <w:p w14:paraId="2F5357A7" w14:textId="77777777" w:rsidR="00CE08BF" w:rsidRPr="00233497" w:rsidRDefault="00E14CB3"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第10</w:t>
      </w:r>
      <w:r w:rsidR="00CE08BF" w:rsidRPr="00233497">
        <w:rPr>
          <w:rFonts w:asciiTheme="majorEastAsia" w:eastAsiaTheme="majorEastAsia" w:hAnsiTheme="majorEastAsia" w:hint="eastAsia"/>
          <w:b/>
          <w:color w:val="000000"/>
          <w:sz w:val="22"/>
        </w:rPr>
        <w:t xml:space="preserve">　その他業務運営に関する</w:t>
      </w:r>
      <w:r w:rsidR="00A541BB" w:rsidRPr="00233497">
        <w:rPr>
          <w:rFonts w:asciiTheme="majorEastAsia" w:eastAsiaTheme="majorEastAsia" w:hAnsiTheme="majorEastAsia" w:hint="eastAsia"/>
          <w:b/>
          <w:color w:val="000000"/>
          <w:sz w:val="22"/>
        </w:rPr>
        <w:t>重要</w:t>
      </w:r>
      <w:r w:rsidR="00CE08BF" w:rsidRPr="00233497">
        <w:rPr>
          <w:rFonts w:asciiTheme="majorEastAsia" w:eastAsiaTheme="majorEastAsia" w:hAnsiTheme="majorEastAsia" w:hint="eastAsia"/>
          <w:b/>
          <w:color w:val="000000"/>
          <w:sz w:val="22"/>
        </w:rPr>
        <w:t>事項</w:t>
      </w:r>
    </w:p>
    <w:p w14:paraId="2B568121" w14:textId="77777777"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１　人事に関する計画</w:t>
      </w:r>
    </w:p>
    <w:p w14:paraId="30A49233" w14:textId="77777777" w:rsidR="00A541BB" w:rsidRPr="00233497" w:rsidRDefault="005C28AE"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質の高い医療を提供するため、医療人材の確保に努めるとともに、職員の増員に際しては、費用対効果の観点から十分に検証するなど、適正な人員配置に努める。</w:t>
      </w:r>
    </w:p>
    <w:p w14:paraId="348985BF" w14:textId="77777777" w:rsidR="005C28AE" w:rsidRPr="00233497" w:rsidRDefault="005C28AE"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所属長による情報共有の機会を設けるとともに、理事長等による職員との意見交換会を実施し、コミュニケーションの促進に努める。</w:t>
      </w:r>
    </w:p>
    <w:p w14:paraId="1ADCB459" w14:textId="77777777" w:rsidR="005C28AE" w:rsidRPr="00233497" w:rsidRDefault="005C28AE"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関係職種間での適切な役割分担、多職種が参加するカンファレンスの実施などのチーム医療を推進し、働きやすい環境を整備しながら、職員のやりがいを高め、患者サービスや医療の質を上げる取組みを進める。</w:t>
      </w:r>
    </w:p>
    <w:p w14:paraId="1FFF8A82" w14:textId="77777777" w:rsidR="005C28AE" w:rsidRPr="00233497" w:rsidRDefault="005C28AE"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職員を表彰する制度により、職員の業務改善に向けた意識の醸成を図るとともに、職員の提案を病院運営に反映させる。</w:t>
      </w:r>
    </w:p>
    <w:p w14:paraId="29715E57" w14:textId="77777777" w:rsidR="005C28AE" w:rsidRPr="00233497" w:rsidRDefault="001D674B"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働き方改革の取組みを推進するため、仕事のやり方の見直し、タスクシフトの推進など、業務の効率化を徹底するとともに、職員の業務に対する意識啓発に取り組み、職員がより働きやすい環境を整えていく。また、医師については、病院運営に影響が生じないよう、国等の動向を踏まえながら検討していく。</w:t>
      </w:r>
    </w:p>
    <w:p w14:paraId="7D3D0386" w14:textId="77777777" w:rsidR="005C28AE" w:rsidRPr="00233497" w:rsidRDefault="001D674B" w:rsidP="00057828">
      <w:pPr>
        <w:ind w:left="220" w:hangingChars="100" w:hanging="220"/>
        <w:rPr>
          <w:rFonts w:ascii="ＭＳ 明朝" w:eastAsia="ＭＳ 明朝" w:hAnsi="ＭＳ 明朝"/>
          <w:color w:val="000000"/>
          <w:sz w:val="22"/>
        </w:rPr>
      </w:pPr>
      <w:r w:rsidRPr="00233497">
        <w:rPr>
          <w:rFonts w:ascii="ＭＳ 明朝" w:eastAsia="ＭＳ 明朝" w:hAnsi="ＭＳ 明朝" w:hint="eastAsia"/>
          <w:color w:val="000000"/>
          <w:sz w:val="22"/>
        </w:rPr>
        <w:t>・</w:t>
      </w:r>
      <w:r w:rsidR="00812D76" w:rsidRPr="00233497">
        <w:rPr>
          <w:rFonts w:ascii="ＭＳ 明朝" w:eastAsia="ＭＳ 明朝" w:hAnsi="ＭＳ 明朝" w:hint="eastAsia"/>
          <w:color w:val="000000"/>
          <w:sz w:val="22"/>
        </w:rPr>
        <w:t xml:space="preserve">　</w:t>
      </w:r>
      <w:r w:rsidRPr="00233497">
        <w:rPr>
          <w:rFonts w:ascii="ＭＳ 明朝" w:eastAsia="ＭＳ 明朝" w:hAnsi="ＭＳ 明朝" w:hint="eastAsia"/>
          <w:color w:val="000000"/>
          <w:sz w:val="22"/>
        </w:rPr>
        <w:t>法人の経営状況や社会情勢等を踏まえつつ、国や都道府県、病院運営を行う独立行政法人等に係る情報収集を進め、適正な人事・給与制度に向けた検討を行う。</w:t>
      </w:r>
    </w:p>
    <w:p w14:paraId="28BD164E" w14:textId="77777777" w:rsidR="0070391C" w:rsidRPr="00233497" w:rsidRDefault="0070391C" w:rsidP="005C28AE">
      <w:pPr>
        <w:rPr>
          <w:rFonts w:ascii="ＭＳ 明朝" w:eastAsia="ＭＳ 明朝" w:hAnsi="ＭＳ 明朝"/>
          <w:color w:val="000000"/>
          <w:sz w:val="22"/>
        </w:rPr>
      </w:pPr>
    </w:p>
    <w:p w14:paraId="790D7417" w14:textId="77777777" w:rsidR="001D674B" w:rsidRPr="00233497" w:rsidRDefault="001D674B" w:rsidP="00B92FD8">
      <w:pPr>
        <w:rPr>
          <w:rFonts w:ascii="ＭＳ ゴシック" w:eastAsia="ＭＳ ゴシック" w:hAnsi="ＭＳ 明朝"/>
          <w:color w:val="000000"/>
          <w:sz w:val="22"/>
        </w:rPr>
      </w:pPr>
      <w:r w:rsidRPr="00233497">
        <w:rPr>
          <w:rFonts w:ascii="ＭＳ ゴシック" w:eastAsia="ＭＳ ゴシック" w:hAnsi="ＭＳ 明朝" w:hint="eastAsia"/>
          <w:color w:val="000000"/>
          <w:sz w:val="22"/>
        </w:rPr>
        <w:t>［目標値］</w:t>
      </w:r>
    </w:p>
    <w:tbl>
      <w:tblPr>
        <w:tblStyle w:val="a9"/>
        <w:tblW w:w="0" w:type="auto"/>
        <w:tblLook w:val="04A0" w:firstRow="1" w:lastRow="0" w:firstColumn="1" w:lastColumn="0" w:noHBand="0" w:noVBand="1"/>
      </w:tblPr>
      <w:tblGrid>
        <w:gridCol w:w="4068"/>
        <w:gridCol w:w="2475"/>
        <w:gridCol w:w="2475"/>
      </w:tblGrid>
      <w:tr w:rsidR="00233497" w:rsidRPr="00233497" w14:paraId="2675F354" w14:textId="77777777" w:rsidTr="00B92FD8">
        <w:tc>
          <w:tcPr>
            <w:tcW w:w="4068" w:type="dxa"/>
            <w:vAlign w:val="center"/>
          </w:tcPr>
          <w:p w14:paraId="142B9AAF" w14:textId="77777777"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区分</w:t>
            </w:r>
          </w:p>
        </w:tc>
        <w:tc>
          <w:tcPr>
            <w:tcW w:w="2475" w:type="dxa"/>
            <w:vAlign w:val="center"/>
          </w:tcPr>
          <w:p w14:paraId="67D9D6A8" w14:textId="77777777"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平成30年度実績値</w:t>
            </w:r>
          </w:p>
        </w:tc>
        <w:tc>
          <w:tcPr>
            <w:tcW w:w="2475" w:type="dxa"/>
            <w:vAlign w:val="center"/>
          </w:tcPr>
          <w:p w14:paraId="2B0CD5E1" w14:textId="77777777" w:rsidR="00B92FD8" w:rsidRPr="00233497" w:rsidRDefault="00B92FD8" w:rsidP="00B92FD8">
            <w:pPr>
              <w:jc w:val="center"/>
              <w:rPr>
                <w:rFonts w:ascii="ＭＳ 明朝" w:eastAsia="ＭＳ 明朝" w:hAnsi="ＭＳ 明朝"/>
                <w:color w:val="000000"/>
                <w:sz w:val="22"/>
              </w:rPr>
            </w:pPr>
            <w:r w:rsidRPr="00233497">
              <w:rPr>
                <w:rFonts w:ascii="ＭＳ 明朝" w:eastAsia="ＭＳ 明朝" w:hAnsi="ＭＳ 明朝" w:hint="eastAsia"/>
                <w:color w:val="000000"/>
                <w:sz w:val="22"/>
              </w:rPr>
              <w:t>令和６年度目標値</w:t>
            </w:r>
          </w:p>
        </w:tc>
      </w:tr>
      <w:tr w:rsidR="00233497" w:rsidRPr="00233497" w14:paraId="3A014F37" w14:textId="77777777" w:rsidTr="00B92FD8">
        <w:trPr>
          <w:trHeight w:val="454"/>
        </w:trPr>
        <w:tc>
          <w:tcPr>
            <w:tcW w:w="4068" w:type="dxa"/>
            <w:vAlign w:val="center"/>
          </w:tcPr>
          <w:p w14:paraId="1604A826"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看護師の離職率</w:t>
            </w:r>
          </w:p>
        </w:tc>
        <w:tc>
          <w:tcPr>
            <w:tcW w:w="2475" w:type="dxa"/>
            <w:vAlign w:val="center"/>
          </w:tcPr>
          <w:p w14:paraId="4BB369FC" w14:textId="77777777" w:rsidR="00B92FD8" w:rsidRPr="00233497" w:rsidRDefault="001B61F7"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8.1</w:t>
            </w:r>
            <w:r w:rsidR="00B92FD8" w:rsidRPr="00233497">
              <w:rPr>
                <w:rFonts w:ascii="ＭＳ 明朝" w:eastAsia="ＭＳ 明朝" w:hAnsi="ＭＳ 明朝" w:hint="eastAsia"/>
                <w:color w:val="000000"/>
                <w:sz w:val="22"/>
              </w:rPr>
              <w:t>％</w:t>
            </w:r>
          </w:p>
        </w:tc>
        <w:tc>
          <w:tcPr>
            <w:tcW w:w="2475" w:type="dxa"/>
            <w:vAlign w:val="center"/>
          </w:tcPr>
          <w:p w14:paraId="3CF5BA85" w14:textId="77777777" w:rsidR="00B92FD8" w:rsidRPr="00233497" w:rsidRDefault="001B61F7"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9.0</w:t>
            </w:r>
            <w:r w:rsidR="00B92FD8" w:rsidRPr="00233497">
              <w:rPr>
                <w:rFonts w:ascii="ＭＳ 明朝" w:eastAsia="ＭＳ 明朝" w:hAnsi="ＭＳ 明朝" w:hint="eastAsia"/>
                <w:color w:val="000000"/>
                <w:sz w:val="22"/>
              </w:rPr>
              <w:t>％</w:t>
            </w:r>
          </w:p>
        </w:tc>
      </w:tr>
      <w:tr w:rsidR="00B92FD8" w:rsidRPr="00233497" w14:paraId="57FA2D7B" w14:textId="77777777" w:rsidTr="00B92FD8">
        <w:trPr>
          <w:trHeight w:val="454"/>
        </w:trPr>
        <w:tc>
          <w:tcPr>
            <w:tcW w:w="4068" w:type="dxa"/>
            <w:vAlign w:val="center"/>
          </w:tcPr>
          <w:p w14:paraId="5F48D515" w14:textId="77777777" w:rsidR="00B92FD8" w:rsidRPr="00233497" w:rsidRDefault="00B92FD8" w:rsidP="00B92FD8">
            <w:pPr>
              <w:rPr>
                <w:rFonts w:ascii="ＭＳ 明朝" w:eastAsia="ＭＳ 明朝" w:hAnsi="ＭＳ 明朝"/>
                <w:color w:val="000000"/>
                <w:sz w:val="22"/>
              </w:rPr>
            </w:pPr>
            <w:r w:rsidRPr="00233497">
              <w:rPr>
                <w:rFonts w:ascii="ＭＳ 明朝" w:eastAsia="ＭＳ 明朝" w:hAnsi="ＭＳ 明朝" w:hint="eastAsia"/>
                <w:color w:val="000000"/>
                <w:sz w:val="22"/>
              </w:rPr>
              <w:t>職員１人当たりの年次休暇取得日数</w:t>
            </w:r>
          </w:p>
        </w:tc>
        <w:tc>
          <w:tcPr>
            <w:tcW w:w="2475" w:type="dxa"/>
            <w:vAlign w:val="center"/>
          </w:tcPr>
          <w:p w14:paraId="08237A3F" w14:textId="77777777" w:rsidR="00B92FD8" w:rsidRPr="00233497" w:rsidRDefault="001B61F7"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9.4</w:t>
            </w:r>
            <w:r w:rsidR="00B92FD8" w:rsidRPr="00233497">
              <w:rPr>
                <w:rFonts w:ascii="ＭＳ 明朝" w:eastAsia="ＭＳ 明朝" w:hAnsi="ＭＳ 明朝" w:hint="eastAsia"/>
                <w:color w:val="000000"/>
                <w:sz w:val="22"/>
              </w:rPr>
              <w:t>日</w:t>
            </w:r>
          </w:p>
        </w:tc>
        <w:tc>
          <w:tcPr>
            <w:tcW w:w="2475" w:type="dxa"/>
            <w:vAlign w:val="center"/>
          </w:tcPr>
          <w:p w14:paraId="541580C7" w14:textId="77777777" w:rsidR="00B92FD8" w:rsidRPr="00233497" w:rsidRDefault="00B92FD8" w:rsidP="00B92FD8">
            <w:pPr>
              <w:jc w:val="right"/>
              <w:rPr>
                <w:rFonts w:ascii="ＭＳ 明朝" w:eastAsia="ＭＳ 明朝" w:hAnsi="ＭＳ 明朝"/>
                <w:color w:val="000000"/>
                <w:sz w:val="22"/>
              </w:rPr>
            </w:pPr>
            <w:r w:rsidRPr="00233497">
              <w:rPr>
                <w:rFonts w:ascii="ＭＳ 明朝" w:eastAsia="ＭＳ 明朝" w:hAnsi="ＭＳ 明朝" w:hint="eastAsia"/>
                <w:color w:val="000000"/>
                <w:sz w:val="22"/>
              </w:rPr>
              <w:t>15.0日</w:t>
            </w:r>
          </w:p>
        </w:tc>
      </w:tr>
    </w:tbl>
    <w:p w14:paraId="33AFA3B2" w14:textId="77777777" w:rsidR="005C28AE" w:rsidRPr="00233497" w:rsidRDefault="005C28AE" w:rsidP="00CE08BF">
      <w:pPr>
        <w:rPr>
          <w:rFonts w:ascii="ＭＳ 明朝" w:eastAsia="ＭＳ 明朝" w:hAnsi="ＭＳ 明朝"/>
          <w:color w:val="000000"/>
          <w:sz w:val="22"/>
        </w:rPr>
      </w:pPr>
    </w:p>
    <w:p w14:paraId="7427BF99" w14:textId="77777777"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hint="eastAsia"/>
          <w:b/>
          <w:color w:val="000000"/>
          <w:sz w:val="22"/>
        </w:rPr>
        <w:t>２　施設整備・修繕に係る計画の検討</w:t>
      </w:r>
    </w:p>
    <w:p w14:paraId="33EE4BEA" w14:textId="77777777" w:rsidR="00A541BB" w:rsidRPr="00233497" w:rsidRDefault="001D674B" w:rsidP="00812D76">
      <w:pPr>
        <w:ind w:leftChars="100" w:left="210" w:firstLineChars="100" w:firstLine="220"/>
        <w:rPr>
          <w:rFonts w:ascii="ＭＳ 明朝" w:eastAsia="ＭＳ 明朝" w:hAnsi="ＭＳ 明朝"/>
          <w:color w:val="000000"/>
          <w:sz w:val="22"/>
        </w:rPr>
      </w:pPr>
      <w:r w:rsidRPr="00233497">
        <w:rPr>
          <w:rFonts w:ascii="ＭＳ 明朝" w:eastAsia="ＭＳ 明朝" w:hAnsi="ＭＳ 明朝" w:hint="eastAsia"/>
          <w:color w:val="000000"/>
          <w:sz w:val="22"/>
        </w:rPr>
        <w:t>各病院の施設について調査を実施し、老朽化の状況や経営状況等を総合的に勘案しながら、施設の長寿命化を含め、計画的に施設の整備・修繕を実施する。</w:t>
      </w:r>
    </w:p>
    <w:p w14:paraId="57E3293F" w14:textId="77777777" w:rsidR="001D674B" w:rsidRPr="00233497" w:rsidRDefault="001D674B" w:rsidP="00CE08BF">
      <w:pPr>
        <w:rPr>
          <w:rFonts w:ascii="ＭＳ 明朝" w:eastAsia="ＭＳ 明朝" w:hAnsi="ＭＳ 明朝"/>
          <w:color w:val="000000"/>
          <w:sz w:val="22"/>
        </w:rPr>
      </w:pPr>
    </w:p>
    <w:p w14:paraId="40B23C8A" w14:textId="77777777"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b/>
          <w:color w:val="000000"/>
          <w:sz w:val="22"/>
        </w:rPr>
        <w:t>３　長期借入金の限度額</w:t>
      </w:r>
    </w:p>
    <w:p w14:paraId="10C94E21" w14:textId="77777777" w:rsidR="00CE08BF" w:rsidRPr="00233497" w:rsidRDefault="003E663A" w:rsidP="00A541BB">
      <w:pPr>
        <w:ind w:firstLineChars="200" w:firstLine="440"/>
        <w:rPr>
          <w:rFonts w:ascii="ＭＳ 明朝" w:eastAsia="ＭＳ 明朝" w:hAnsi="ＭＳ 明朝"/>
          <w:color w:val="000000"/>
          <w:sz w:val="22"/>
        </w:rPr>
      </w:pPr>
      <w:r w:rsidRPr="00233497">
        <w:rPr>
          <w:rFonts w:ascii="ＭＳ 明朝" w:eastAsia="ＭＳ 明朝" w:hAnsi="ＭＳ 明朝" w:hint="eastAsia"/>
          <w:color w:val="000000"/>
          <w:sz w:val="22"/>
        </w:rPr>
        <w:t xml:space="preserve">総額　</w:t>
      </w:r>
      <w:r w:rsidR="001D674B" w:rsidRPr="00233497">
        <w:rPr>
          <w:rFonts w:ascii="ＭＳ 明朝" w:eastAsia="ＭＳ 明朝" w:hAnsi="ＭＳ 明朝" w:hint="eastAsia"/>
          <w:color w:val="000000"/>
          <w:sz w:val="22"/>
        </w:rPr>
        <w:t>8,557</w:t>
      </w:r>
      <w:r w:rsidRPr="00233497">
        <w:rPr>
          <w:rFonts w:ascii="ＭＳ 明朝" w:eastAsia="ＭＳ 明朝" w:hAnsi="ＭＳ 明朝" w:hint="eastAsia"/>
          <w:color w:val="000000"/>
          <w:sz w:val="22"/>
        </w:rPr>
        <w:t>百万円</w:t>
      </w:r>
    </w:p>
    <w:p w14:paraId="15C71338" w14:textId="77777777" w:rsidR="00A541BB" w:rsidRPr="00233497" w:rsidRDefault="00A541BB" w:rsidP="00CE08BF">
      <w:pPr>
        <w:rPr>
          <w:rFonts w:ascii="ＭＳ 明朝" w:eastAsia="ＭＳ 明朝" w:hAnsi="ＭＳ 明朝"/>
          <w:color w:val="000000"/>
          <w:sz w:val="22"/>
        </w:rPr>
      </w:pPr>
    </w:p>
    <w:p w14:paraId="11390CE9" w14:textId="77777777" w:rsidR="00CE08BF" w:rsidRPr="00233497" w:rsidRDefault="00CE08BF" w:rsidP="00CE08BF">
      <w:pPr>
        <w:rPr>
          <w:rFonts w:asciiTheme="majorEastAsia" w:eastAsiaTheme="majorEastAsia" w:hAnsiTheme="majorEastAsia"/>
          <w:b/>
          <w:color w:val="000000"/>
          <w:sz w:val="22"/>
        </w:rPr>
      </w:pPr>
      <w:r w:rsidRPr="00233497">
        <w:rPr>
          <w:rFonts w:asciiTheme="majorEastAsia" w:eastAsiaTheme="majorEastAsia" w:hAnsiTheme="majorEastAsia"/>
          <w:b/>
          <w:color w:val="000000"/>
          <w:sz w:val="22"/>
        </w:rPr>
        <w:t>４　積立金の処分に関する計画</w:t>
      </w:r>
    </w:p>
    <w:p w14:paraId="54B0F7A6" w14:textId="77777777" w:rsidR="00CE08BF" w:rsidRPr="00233497" w:rsidRDefault="00CE08BF" w:rsidP="00CE08BF">
      <w:pPr>
        <w:rPr>
          <w:rFonts w:ascii="ＭＳ 明朝" w:eastAsia="ＭＳ 明朝" w:hAnsi="ＭＳ 明朝"/>
          <w:color w:val="000000"/>
          <w:sz w:val="22"/>
        </w:rPr>
      </w:pPr>
      <w:r w:rsidRPr="00233497">
        <w:rPr>
          <w:rFonts w:ascii="ＭＳ 明朝" w:eastAsia="ＭＳ 明朝" w:hAnsi="ＭＳ 明朝" w:hint="eastAsia"/>
          <w:color w:val="000000"/>
          <w:sz w:val="22"/>
        </w:rPr>
        <w:t xml:space="preserve">　　なし</w:t>
      </w:r>
    </w:p>
    <w:p w14:paraId="24196D34" w14:textId="77777777" w:rsidR="00CE08BF" w:rsidRPr="00233497" w:rsidRDefault="00CE08BF">
      <w:pPr>
        <w:rPr>
          <w:rFonts w:ascii="ＭＳ 明朝" w:eastAsia="ＭＳ 明朝" w:hAnsi="ＭＳ 明朝"/>
          <w:color w:val="000000"/>
          <w:sz w:val="22"/>
        </w:rPr>
      </w:pPr>
    </w:p>
    <w:p w14:paraId="7E7F2BD1" w14:textId="77777777" w:rsidR="00E970A0" w:rsidRPr="00233497" w:rsidRDefault="00E970A0">
      <w:pPr>
        <w:rPr>
          <w:rFonts w:ascii="ＭＳ 明朝" w:eastAsia="ＭＳ 明朝" w:hAnsi="ＭＳ 明朝"/>
          <w:color w:val="000000"/>
          <w:sz w:val="22"/>
        </w:rPr>
      </w:pPr>
    </w:p>
    <w:p w14:paraId="6FC0FF83" w14:textId="77777777" w:rsidR="009A740B" w:rsidRPr="00233497" w:rsidRDefault="009A740B">
      <w:pPr>
        <w:rPr>
          <w:rFonts w:ascii="ＭＳ 明朝" w:eastAsia="ＭＳ 明朝" w:hAnsi="ＭＳ 明朝"/>
          <w:color w:val="000000"/>
          <w:sz w:val="22"/>
        </w:rPr>
      </w:pPr>
    </w:p>
    <w:p w14:paraId="5A1737E7" w14:textId="77777777" w:rsidR="009A740B" w:rsidRPr="00233497" w:rsidRDefault="009A740B">
      <w:pPr>
        <w:widowControl/>
        <w:jc w:val="left"/>
        <w:rPr>
          <w:rFonts w:ascii="ＭＳ 明朝" w:eastAsia="ＭＳ 明朝" w:hAnsi="ＭＳ 明朝"/>
          <w:color w:val="000000"/>
          <w:sz w:val="22"/>
        </w:rPr>
      </w:pPr>
      <w:r w:rsidRPr="00233497">
        <w:rPr>
          <w:rFonts w:ascii="ＭＳ 明朝" w:eastAsia="ＭＳ 明朝" w:hAnsi="ＭＳ 明朝"/>
          <w:color w:val="000000"/>
          <w:sz w:val="22"/>
        </w:rPr>
        <w:br w:type="page"/>
      </w:r>
    </w:p>
    <w:p w14:paraId="47C887BD" w14:textId="77777777" w:rsidR="009A740B" w:rsidRPr="00233497" w:rsidRDefault="009A740B" w:rsidP="003006AE">
      <w:pPr>
        <w:rPr>
          <w:rFonts w:asciiTheme="majorEastAsia" w:eastAsiaTheme="majorEastAsia" w:hAnsiTheme="majorEastAsia"/>
          <w:b/>
          <w:color w:val="000000"/>
        </w:rPr>
      </w:pPr>
      <w:r w:rsidRPr="00233497">
        <w:rPr>
          <w:rFonts w:asciiTheme="majorEastAsia" w:eastAsiaTheme="majorEastAsia" w:hAnsiTheme="majorEastAsia" w:hint="eastAsia"/>
          <w:b/>
          <w:color w:val="000000"/>
        </w:rPr>
        <w:lastRenderedPageBreak/>
        <w:t>注</w:t>
      </w:r>
    </w:p>
    <w:p w14:paraId="730C29EF" w14:textId="77777777" w:rsidR="009A740B" w:rsidRPr="00233497" w:rsidRDefault="009A740B" w:rsidP="00B10D44">
      <w:pPr>
        <w:ind w:left="659" w:hangingChars="314" w:hanging="659"/>
        <w:rPr>
          <w:rFonts w:asciiTheme="majorEastAsia" w:eastAsiaTheme="majorEastAsia" w:hAnsiTheme="majorEastAsia"/>
          <w:color w:val="000000"/>
        </w:rPr>
      </w:pPr>
      <w:r w:rsidRPr="00233497">
        <w:rPr>
          <w:rFonts w:ascii="ＭＳ ゴシック" w:eastAsia="ＭＳ ゴシック" w:hAnsiTheme="majorEastAsia" w:hint="eastAsia"/>
          <w:color w:val="000000"/>
        </w:rPr>
        <w:t>１）</w:t>
      </w:r>
      <w:r w:rsidRPr="00233497">
        <w:rPr>
          <w:rFonts w:asciiTheme="majorEastAsia" w:eastAsiaTheme="majorEastAsia" w:hAnsiTheme="majorEastAsia" w:hint="eastAsia"/>
          <w:color w:val="000000"/>
        </w:rPr>
        <w:t>地域包括ケアシステム</w:t>
      </w:r>
      <w:r w:rsidR="00C52E61" w:rsidRPr="00233497">
        <w:rPr>
          <w:rFonts w:ascii="ＭＳ 明朝" w:eastAsia="ＭＳ 明朝" w:hAnsi="ＭＳ 明朝" w:hint="eastAsia"/>
          <w:color w:val="000000"/>
        </w:rPr>
        <w:t xml:space="preserve">　団塊の世代が75</w:t>
      </w:r>
      <w:r w:rsidRPr="00233497">
        <w:rPr>
          <w:rFonts w:ascii="ＭＳ 明朝" w:eastAsia="ＭＳ 明朝" w:hAnsi="ＭＳ 明朝" w:hint="eastAsia"/>
          <w:color w:val="000000"/>
        </w:rPr>
        <w:t>歳以上となる2025年を目途に、重度な要介護状態となっても住み慣れた地域で自分らしい暮らしを人生の最後まで続けることができるよう、住まい・医療・介護・予防・生活支援が一体的に提供される体制。</w:t>
      </w:r>
    </w:p>
    <w:p w14:paraId="34B1B295" w14:textId="77777777" w:rsidR="009A740B" w:rsidRPr="00233497" w:rsidRDefault="009A740B" w:rsidP="00B10D44">
      <w:pPr>
        <w:ind w:left="659" w:hangingChars="314" w:hanging="659"/>
        <w:rPr>
          <w:rFonts w:ascii="ＭＳ 明朝" w:eastAsia="ＭＳ 明朝" w:hAnsi="ＭＳ 明朝"/>
          <w:color w:val="000000"/>
        </w:rPr>
      </w:pPr>
      <w:r w:rsidRPr="00233497">
        <w:rPr>
          <w:rFonts w:ascii="ＭＳ ゴシック" w:eastAsia="ＭＳ ゴシック" w:hAnsiTheme="majorEastAsia" w:hint="eastAsia"/>
          <w:color w:val="000000"/>
        </w:rPr>
        <w:t>２</w:t>
      </w:r>
      <w:r w:rsidRPr="00233497">
        <w:rPr>
          <w:rFonts w:asciiTheme="majorEastAsia" w:eastAsiaTheme="majorEastAsia" w:hAnsiTheme="majorEastAsia" w:hint="eastAsia"/>
          <w:color w:val="000000"/>
        </w:rPr>
        <w:t>）地域医療支援病院</w:t>
      </w:r>
      <w:r w:rsidRPr="00233497">
        <w:rPr>
          <w:rFonts w:ascii="ＭＳ 明朝" w:eastAsia="ＭＳ 明朝" w:hAnsi="ＭＳ 明朝" w:hint="eastAsia"/>
          <w:color w:val="000000"/>
        </w:rPr>
        <w:t xml:space="preserve">　かかりつけ医を支援し、地域医療の充実を図ることを目的として、２次医療圏ごとに整備される病院で、都道府県知事が承認を行う。</w:t>
      </w:r>
      <w:r w:rsidR="0048617B" w:rsidRPr="00233497">
        <w:rPr>
          <w:rFonts w:ascii="ＭＳ 明朝" w:eastAsia="ＭＳ 明朝" w:hAnsi="ＭＳ 明朝" w:hint="eastAsia"/>
          <w:color w:val="000000"/>
        </w:rPr>
        <w:t>原則</w:t>
      </w:r>
      <w:r w:rsidRPr="00233497">
        <w:rPr>
          <w:rFonts w:ascii="ＭＳ 明朝" w:eastAsia="ＭＳ 明朝" w:hAnsi="ＭＳ 明朝" w:hint="eastAsia"/>
          <w:color w:val="000000"/>
        </w:rPr>
        <w:t>200床以上の病床を有していること、紹介患者中心の医療を提供していること、救急医療を提供する能力を有していることなどが承認要件となっている。</w:t>
      </w:r>
    </w:p>
    <w:p w14:paraId="201CC23E" w14:textId="77777777" w:rsidR="009A740B" w:rsidRPr="00233497" w:rsidRDefault="009A740B" w:rsidP="003006AE">
      <w:pPr>
        <w:ind w:leftChars="1" w:left="659" w:hangingChars="313" w:hanging="657"/>
        <w:rPr>
          <w:rFonts w:ascii="ＭＳ 明朝" w:eastAsia="ＭＳ 明朝" w:hAnsiTheme="majorEastAsia"/>
          <w:color w:val="000000"/>
        </w:rPr>
      </w:pPr>
      <w:r w:rsidRPr="00233497">
        <w:rPr>
          <w:rFonts w:ascii="ＭＳ ゴシック" w:eastAsia="ＭＳ ゴシック" w:hAnsiTheme="majorEastAsia" w:hint="eastAsia"/>
          <w:color w:val="000000"/>
        </w:rPr>
        <w:t>３）</w:t>
      </w:r>
      <w:r w:rsidRPr="00233497">
        <w:rPr>
          <w:rFonts w:asciiTheme="majorEastAsia" w:eastAsiaTheme="majorEastAsia" w:hAnsiTheme="majorEastAsia" w:hint="eastAsia"/>
          <w:color w:val="000000"/>
        </w:rPr>
        <w:t xml:space="preserve">特定機能病院　</w:t>
      </w:r>
      <w:r w:rsidRPr="00233497">
        <w:rPr>
          <w:rFonts w:ascii="ＭＳ 明朝" w:eastAsia="ＭＳ 明朝" w:hAnsi="ＭＳ 明朝" w:hint="eastAsia"/>
          <w:color w:val="000000"/>
        </w:rPr>
        <w:t>高</w:t>
      </w:r>
      <w:r w:rsidR="00352F1F" w:rsidRPr="00233497">
        <w:rPr>
          <w:rFonts w:ascii="ＭＳ 明朝" w:eastAsia="ＭＳ 明朝" w:hAnsi="ＭＳ 明朝" w:hint="eastAsia"/>
          <w:color w:val="000000"/>
        </w:rPr>
        <w:t>度の医療の提供、高度の医療技術の開発及び高度の医療に関する研修を実施する能力等を備えた病院で、厚生労働大臣が承認を行う。400床以上の病床を有していること、施設や診療科、医療従事者、医療安全管理体制、英語論文の実績等の基準を満たすことが承認要件となっている。</w:t>
      </w:r>
    </w:p>
    <w:p w14:paraId="0A547C46" w14:textId="77777777" w:rsidR="009A740B" w:rsidRPr="00233497" w:rsidRDefault="009A740B" w:rsidP="00B10D44">
      <w:pPr>
        <w:ind w:left="659" w:hangingChars="314" w:hanging="659"/>
        <w:rPr>
          <w:rFonts w:ascii="ＭＳ 明朝" w:eastAsia="ＭＳ 明朝" w:hAnsi="ＭＳ 明朝"/>
          <w:color w:val="000000"/>
        </w:rPr>
      </w:pPr>
      <w:r w:rsidRPr="00233497">
        <w:rPr>
          <w:rFonts w:ascii="ＭＳ ゴシック" w:eastAsia="ＭＳ ゴシック" w:hAnsiTheme="majorEastAsia" w:hint="eastAsia"/>
          <w:color w:val="000000"/>
        </w:rPr>
        <w:t>４）</w:t>
      </w:r>
      <w:r w:rsidRPr="00233497">
        <w:rPr>
          <w:rFonts w:asciiTheme="majorEastAsia" w:eastAsiaTheme="majorEastAsia" w:hAnsiTheme="majorEastAsia" w:hint="eastAsia"/>
          <w:color w:val="000000"/>
        </w:rPr>
        <w:t>ＤＭＡＴ</w:t>
      </w:r>
      <w:r w:rsidRPr="00233497">
        <w:rPr>
          <w:rFonts w:hint="eastAsia"/>
          <w:color w:val="000000"/>
        </w:rPr>
        <w:t xml:space="preserve">　</w:t>
      </w:r>
      <w:r w:rsidRPr="00233497">
        <w:rPr>
          <w:rFonts w:ascii="ＭＳ 明朝" w:eastAsia="ＭＳ 明朝" w:hAnsi="ＭＳ 明朝" w:hint="eastAsia"/>
          <w:color w:val="000000"/>
        </w:rPr>
        <w:t>（災害派遣医療チーム：Disaster Medical Assistance Team）災害の急性期（災害発生から48時間以内）に活動できる機動性を持ち救急治療を行うための専門的な訓練を受けた医療チーム。</w:t>
      </w:r>
    </w:p>
    <w:p w14:paraId="6630424C" w14:textId="77777777" w:rsidR="00C52E61" w:rsidRPr="00233497" w:rsidRDefault="00D95664" w:rsidP="00B10D44">
      <w:pPr>
        <w:ind w:left="659" w:hangingChars="314" w:hanging="659"/>
        <w:rPr>
          <w:color w:val="000000"/>
        </w:rPr>
      </w:pPr>
      <w:r w:rsidRPr="00233497">
        <w:rPr>
          <w:rFonts w:ascii="ＭＳ ゴシック" w:eastAsia="ＭＳ ゴシック" w:hAnsi="ＭＳ 明朝" w:hint="eastAsia"/>
          <w:color w:val="000000"/>
        </w:rPr>
        <w:t>５</w:t>
      </w:r>
      <w:r w:rsidR="00352F1F" w:rsidRPr="00233497">
        <w:rPr>
          <w:rFonts w:ascii="ＭＳ ゴシック" w:eastAsia="ＭＳ ゴシック" w:hAnsi="ＭＳ 明朝" w:hint="eastAsia"/>
          <w:color w:val="000000"/>
        </w:rPr>
        <w:t>）レスパイトケア</w:t>
      </w:r>
      <w:r w:rsidR="00352F1F" w:rsidRPr="00233497">
        <w:rPr>
          <w:rFonts w:ascii="ＭＳ 明朝" w:eastAsia="ＭＳ 明朝" w:hAnsi="ＭＳ 明朝" w:hint="eastAsia"/>
          <w:color w:val="000000"/>
        </w:rPr>
        <w:t xml:space="preserve">　在宅で看護・介護をしている家族などが一時的な休息（レスパイト）を取ることができるように、在宅療養を行っている障害児（利用者）に、施設への短期入所などの福祉サービスを利用してもらう支援のこと。</w:t>
      </w:r>
    </w:p>
    <w:p w14:paraId="646C58A4" w14:textId="77777777" w:rsidR="009A740B" w:rsidRPr="00233497" w:rsidRDefault="00D95664" w:rsidP="00B10D44">
      <w:pPr>
        <w:ind w:left="659" w:hangingChars="314" w:hanging="659"/>
        <w:rPr>
          <w:rFonts w:hAnsiTheme="minorEastAsia"/>
          <w:color w:val="000000"/>
        </w:rPr>
      </w:pPr>
      <w:r w:rsidRPr="00233497">
        <w:rPr>
          <w:rFonts w:ascii="ＭＳ ゴシック" w:eastAsia="ＭＳ ゴシック" w:hAnsiTheme="majorEastAsia" w:hint="eastAsia"/>
          <w:color w:val="000000"/>
        </w:rPr>
        <w:t>６</w:t>
      </w:r>
      <w:r w:rsidR="009A740B" w:rsidRPr="00233497">
        <w:rPr>
          <w:rFonts w:ascii="ＭＳ ゴシック" w:eastAsia="ＭＳ ゴシック" w:hAnsiTheme="majorEastAsia" w:hint="eastAsia"/>
          <w:color w:val="000000"/>
        </w:rPr>
        <w:t>）</w:t>
      </w:r>
      <w:r w:rsidR="009A740B" w:rsidRPr="00233497">
        <w:rPr>
          <w:rFonts w:asciiTheme="majorEastAsia" w:eastAsiaTheme="majorEastAsia" w:hAnsiTheme="majorEastAsia" w:hint="eastAsia"/>
          <w:color w:val="000000"/>
        </w:rPr>
        <w:t xml:space="preserve">ＡＹＡ世代　</w:t>
      </w:r>
      <w:r w:rsidR="009A740B" w:rsidRPr="00233497">
        <w:rPr>
          <w:rFonts w:ascii="ＭＳ 明朝" w:eastAsia="ＭＳ 明朝" w:hAnsi="ＭＳ 明朝" w:hint="eastAsia"/>
          <w:color w:val="000000"/>
        </w:rPr>
        <w:t xml:space="preserve">（思春期世代と若年成人世代：Adolescent and Young </w:t>
      </w:r>
      <w:r w:rsidR="009A740B" w:rsidRPr="00233497">
        <w:rPr>
          <w:rFonts w:ascii="ＭＳ 明朝" w:eastAsia="ＭＳ 明朝" w:hAnsi="ＭＳ 明朝"/>
          <w:color w:val="000000"/>
        </w:rPr>
        <w:t>Adult</w:t>
      </w:r>
      <w:r w:rsidR="009A740B" w:rsidRPr="00233497">
        <w:rPr>
          <w:rFonts w:ascii="ＭＳ 明朝" w:eastAsia="ＭＳ 明朝" w:hAnsi="ＭＳ 明朝" w:hint="eastAsia"/>
          <w:color w:val="000000"/>
        </w:rPr>
        <w:t>）15歳から20歳代、30歳代を指すことが多い。思春期・若年成人期の世代。</w:t>
      </w:r>
    </w:p>
    <w:p w14:paraId="2B916F29" w14:textId="77777777" w:rsidR="009A740B" w:rsidRPr="00233497" w:rsidRDefault="00D95664" w:rsidP="00B10D44">
      <w:pPr>
        <w:ind w:left="659" w:hangingChars="314" w:hanging="659"/>
        <w:rPr>
          <w:rFonts w:ascii="ＭＳ 明朝" w:eastAsia="ＭＳ 明朝" w:hAnsi="ＭＳ 明朝"/>
          <w:color w:val="000000"/>
        </w:rPr>
      </w:pPr>
      <w:r w:rsidRPr="00233497">
        <w:rPr>
          <w:rFonts w:ascii="ＭＳ ゴシック" w:eastAsia="ＭＳ ゴシック" w:hAnsiTheme="majorEastAsia" w:hint="eastAsia"/>
          <w:color w:val="000000"/>
        </w:rPr>
        <w:t>７</w:t>
      </w:r>
      <w:r w:rsidR="009A740B" w:rsidRPr="00233497">
        <w:rPr>
          <w:rFonts w:ascii="ＭＳ ゴシック" w:eastAsia="ＭＳ ゴシック" w:hAnsiTheme="majorEastAsia" w:hint="eastAsia"/>
          <w:color w:val="000000"/>
        </w:rPr>
        <w:t>）</w:t>
      </w:r>
      <w:r w:rsidR="009A740B" w:rsidRPr="00233497">
        <w:rPr>
          <w:rFonts w:asciiTheme="majorEastAsia" w:eastAsiaTheme="majorEastAsia" w:hAnsiTheme="majorEastAsia" w:hint="eastAsia"/>
          <w:color w:val="000000"/>
        </w:rPr>
        <w:t xml:space="preserve">ＮＩＣＵ　</w:t>
      </w:r>
      <w:r w:rsidR="009A740B" w:rsidRPr="00233497">
        <w:rPr>
          <w:rFonts w:ascii="ＭＳ 明朝" w:eastAsia="ＭＳ 明朝" w:hAnsi="ＭＳ 明朝" w:hint="eastAsia"/>
          <w:color w:val="000000"/>
        </w:rPr>
        <w:t>（新生児集中治療室：Neonatal Intensive Care Unit）低出生体重児やその他の疾患を有し集中治療を必要とする新生児患者に対応できる設備を備え、職員を配置して24時間体制で診療を行う医療施設。</w:t>
      </w:r>
    </w:p>
    <w:p w14:paraId="05623ABC" w14:textId="77777777" w:rsidR="009A740B" w:rsidRPr="00233497" w:rsidRDefault="00D95664" w:rsidP="00B10D44">
      <w:pPr>
        <w:ind w:left="659" w:hangingChars="314" w:hanging="659"/>
        <w:rPr>
          <w:color w:val="000000"/>
        </w:rPr>
      </w:pPr>
      <w:r w:rsidRPr="00233497">
        <w:rPr>
          <w:rFonts w:eastAsia="ＭＳ ゴシック" w:hint="eastAsia"/>
          <w:color w:val="000000"/>
        </w:rPr>
        <w:t>８</w:t>
      </w:r>
      <w:r w:rsidR="009A740B" w:rsidRPr="00233497">
        <w:rPr>
          <w:rFonts w:eastAsia="ＭＳ ゴシック" w:hint="eastAsia"/>
          <w:color w:val="000000"/>
        </w:rPr>
        <w:t>）</w:t>
      </w:r>
      <w:r w:rsidR="009A740B" w:rsidRPr="00233497">
        <w:rPr>
          <w:rFonts w:ascii="ＭＳ ゴシック" w:eastAsia="ＭＳ ゴシック" w:hint="eastAsia"/>
          <w:color w:val="000000"/>
        </w:rPr>
        <w:t>ＭＦＩＣＵ</w:t>
      </w:r>
      <w:r w:rsidR="009A740B" w:rsidRPr="00233497">
        <w:rPr>
          <w:rFonts w:ascii="ＭＳ 明朝" w:eastAsia="ＭＳ 明朝" w:hAnsi="ＭＳ 明朝" w:hint="eastAsia"/>
          <w:color w:val="000000"/>
        </w:rPr>
        <w:t xml:space="preserve">　（母体・胎児集中治療室：Maternal-Fetal Intensive Care Unit）切迫早産や前期破水、</w:t>
      </w:r>
      <w:hyperlink r:id="rId9" w:history="1">
        <w:r w:rsidR="009A740B" w:rsidRPr="00233497">
          <w:rPr>
            <w:rStyle w:val="aa"/>
            <w:rFonts w:ascii="ＭＳ 明朝" w:eastAsia="ＭＳ 明朝" w:hAnsi="ＭＳ 明朝" w:cs="Arial"/>
            <w:color w:val="000000"/>
            <w:spacing w:val="15"/>
            <w:sz w:val="22"/>
            <w:u w:val="none"/>
          </w:rPr>
          <w:t>前置胎盤</w:t>
        </w:r>
      </w:hyperlink>
      <w:r w:rsidR="009A740B" w:rsidRPr="00233497">
        <w:rPr>
          <w:rFonts w:ascii="ＭＳ 明朝" w:eastAsia="ＭＳ 明朝" w:hAnsi="ＭＳ 明朝" w:cs="Arial" w:hint="eastAsia"/>
          <w:color w:val="000000"/>
          <w:spacing w:val="15"/>
          <w:sz w:val="22"/>
        </w:rPr>
        <w:t>、</w:t>
      </w:r>
      <w:r w:rsidR="009A740B" w:rsidRPr="00233497">
        <w:rPr>
          <w:rFonts w:ascii="ＭＳ 明朝" w:eastAsia="ＭＳ 明朝" w:hAnsi="ＭＳ 明朝" w:cs="Arial"/>
          <w:color w:val="000000"/>
          <w:spacing w:val="15"/>
          <w:sz w:val="22"/>
        </w:rPr>
        <w:t>重い</w:t>
      </w:r>
      <w:hyperlink r:id="rId10" w:history="1">
        <w:r w:rsidR="009A740B" w:rsidRPr="00233497">
          <w:rPr>
            <w:rStyle w:val="aa"/>
            <w:rFonts w:ascii="ＭＳ 明朝" w:eastAsia="ＭＳ 明朝" w:hAnsi="ＭＳ 明朝" w:cs="Arial"/>
            <w:color w:val="000000"/>
            <w:spacing w:val="15"/>
            <w:sz w:val="22"/>
            <w:u w:val="none"/>
          </w:rPr>
          <w:t>妊娠高血圧症候群</w:t>
        </w:r>
      </w:hyperlink>
      <w:r w:rsidR="009A740B" w:rsidRPr="00233497">
        <w:rPr>
          <w:rFonts w:ascii="ＭＳ 明朝" w:eastAsia="ＭＳ 明朝" w:hAnsi="ＭＳ 明朝" w:cs="Arial"/>
          <w:color w:val="000000"/>
          <w:spacing w:val="15"/>
          <w:sz w:val="22"/>
        </w:rPr>
        <w:t>など、</w:t>
      </w:r>
      <w:hyperlink r:id="rId11" w:history="1">
        <w:r w:rsidR="009A740B" w:rsidRPr="00233497">
          <w:rPr>
            <w:rStyle w:val="aa"/>
            <w:rFonts w:ascii="ＭＳ 明朝" w:eastAsia="ＭＳ 明朝" w:hAnsi="ＭＳ 明朝" w:cs="Arial"/>
            <w:color w:val="000000"/>
            <w:spacing w:val="15"/>
            <w:sz w:val="22"/>
            <w:u w:val="none"/>
          </w:rPr>
          <w:t>リスク</w:t>
        </w:r>
      </w:hyperlink>
      <w:r w:rsidR="009A740B" w:rsidRPr="00233497">
        <w:rPr>
          <w:rFonts w:ascii="ＭＳ 明朝" w:eastAsia="ＭＳ 明朝" w:hAnsi="ＭＳ 明朝" w:cs="Arial"/>
          <w:color w:val="000000"/>
          <w:spacing w:val="15"/>
          <w:sz w:val="22"/>
        </w:rPr>
        <w:t>の高い母体・胎児に対応するための</w:t>
      </w:r>
      <w:r w:rsidR="009A740B" w:rsidRPr="00233497">
        <w:rPr>
          <w:rFonts w:ascii="ＭＳ 明朝" w:eastAsia="ＭＳ 明朝" w:hAnsi="ＭＳ 明朝" w:cs="Arial" w:hint="eastAsia"/>
          <w:color w:val="000000"/>
          <w:spacing w:val="15"/>
          <w:sz w:val="22"/>
        </w:rPr>
        <w:t>医療施設</w:t>
      </w:r>
      <w:r w:rsidR="009A740B" w:rsidRPr="00233497">
        <w:rPr>
          <w:rFonts w:ascii="ＭＳ 明朝" w:eastAsia="ＭＳ 明朝" w:hAnsi="ＭＳ 明朝" w:cs="Arial"/>
          <w:color w:val="000000"/>
          <w:spacing w:val="15"/>
          <w:sz w:val="22"/>
        </w:rPr>
        <w:t>。24</w:t>
      </w:r>
      <w:r w:rsidR="00F05C99">
        <w:rPr>
          <w:rFonts w:ascii="ＭＳ 明朝" w:eastAsia="ＭＳ 明朝" w:hAnsi="ＭＳ 明朝" w:cs="Arial"/>
          <w:color w:val="000000"/>
          <w:spacing w:val="15"/>
          <w:sz w:val="22"/>
        </w:rPr>
        <w:t>時間</w:t>
      </w:r>
      <w:r w:rsidR="00F05C99">
        <w:rPr>
          <w:rFonts w:ascii="ＭＳ 明朝" w:eastAsia="ＭＳ 明朝" w:hAnsi="ＭＳ 明朝" w:cs="Arial" w:hint="eastAsia"/>
          <w:color w:val="000000"/>
          <w:spacing w:val="15"/>
          <w:sz w:val="22"/>
        </w:rPr>
        <w:t>体制</w:t>
      </w:r>
      <w:r w:rsidR="009A740B" w:rsidRPr="00233497">
        <w:rPr>
          <w:rFonts w:ascii="ＭＳ 明朝" w:eastAsia="ＭＳ 明朝" w:hAnsi="ＭＳ 明朝" w:cs="Arial"/>
          <w:color w:val="000000"/>
          <w:spacing w:val="15"/>
          <w:sz w:val="22"/>
        </w:rPr>
        <w:t>で治療に当た</w:t>
      </w:r>
      <w:r w:rsidR="009A740B" w:rsidRPr="00233497">
        <w:rPr>
          <w:rFonts w:ascii="ＭＳ 明朝" w:eastAsia="ＭＳ 明朝" w:hAnsi="ＭＳ 明朝" w:cs="Arial" w:hint="eastAsia"/>
          <w:color w:val="000000"/>
          <w:spacing w:val="15"/>
          <w:sz w:val="22"/>
        </w:rPr>
        <w:t>る</w:t>
      </w:r>
      <w:r w:rsidR="009A740B" w:rsidRPr="00233497">
        <w:rPr>
          <w:rFonts w:ascii="ＭＳ 明朝" w:eastAsia="ＭＳ 明朝" w:hAnsi="ＭＳ 明朝" w:cs="Arial"/>
          <w:color w:val="000000"/>
          <w:spacing w:val="15"/>
          <w:sz w:val="22"/>
        </w:rPr>
        <w:t>。</w:t>
      </w:r>
    </w:p>
    <w:p w14:paraId="2473F2AC" w14:textId="77777777" w:rsidR="009A740B" w:rsidRPr="00233497" w:rsidRDefault="00D95664" w:rsidP="00B10D44">
      <w:pPr>
        <w:ind w:left="659" w:hangingChars="314" w:hanging="659"/>
        <w:rPr>
          <w:rFonts w:asciiTheme="majorEastAsia" w:eastAsiaTheme="majorEastAsia" w:hAnsiTheme="majorEastAsia"/>
          <w:color w:val="000000"/>
        </w:rPr>
      </w:pPr>
      <w:r w:rsidRPr="00233497">
        <w:rPr>
          <w:rFonts w:ascii="ＭＳ ゴシック" w:eastAsia="ＭＳ ゴシック" w:hAnsiTheme="majorEastAsia" w:hint="eastAsia"/>
          <w:color w:val="000000"/>
        </w:rPr>
        <w:t>９</w:t>
      </w:r>
      <w:r w:rsidR="009A740B" w:rsidRPr="00233497">
        <w:rPr>
          <w:rFonts w:ascii="ＭＳ ゴシック" w:eastAsia="ＭＳ ゴシック" w:hAnsiTheme="majorEastAsia" w:hint="eastAsia"/>
          <w:color w:val="000000"/>
        </w:rPr>
        <w:t>）</w:t>
      </w:r>
      <w:r w:rsidR="009A740B" w:rsidRPr="00233497">
        <w:rPr>
          <w:rFonts w:asciiTheme="majorEastAsia" w:eastAsiaTheme="majorEastAsia" w:hAnsiTheme="majorEastAsia" w:hint="eastAsia"/>
          <w:color w:val="000000"/>
        </w:rPr>
        <w:t xml:space="preserve">ＧＣＵ　</w:t>
      </w:r>
      <w:r w:rsidR="009A740B" w:rsidRPr="00233497">
        <w:rPr>
          <w:rFonts w:ascii="ＭＳ 明朝" w:eastAsia="ＭＳ 明朝" w:hAnsi="ＭＳ 明朝" w:hint="eastAsia"/>
          <w:color w:val="000000"/>
        </w:rPr>
        <w:t>（新生児回復治療室：Growing Care Unit）</w:t>
      </w:r>
      <w:r w:rsidR="009A740B" w:rsidRPr="00233497">
        <w:rPr>
          <w:rFonts w:hAnsiTheme="minorEastAsia" w:hint="eastAsia"/>
          <w:color w:val="000000"/>
          <w:sz w:val="22"/>
        </w:rPr>
        <w:t>ＮＩＣＵ</w:t>
      </w:r>
      <w:r w:rsidR="009A740B" w:rsidRPr="00233497">
        <w:rPr>
          <w:rFonts w:hAnsiTheme="minorEastAsia" w:cs="Arial"/>
          <w:color w:val="000000"/>
          <w:spacing w:val="15"/>
          <w:sz w:val="22"/>
        </w:rPr>
        <w:t>（</w:t>
      </w:r>
      <w:hyperlink r:id="rId12" w:history="1">
        <w:r w:rsidR="009A740B" w:rsidRPr="00233497">
          <w:rPr>
            <w:rStyle w:val="aa"/>
            <w:rFonts w:hAnsiTheme="minorEastAsia" w:cs="Arial"/>
            <w:color w:val="000000"/>
            <w:spacing w:val="15"/>
            <w:sz w:val="22"/>
            <w:u w:val="none"/>
          </w:rPr>
          <w:t>新生児集中治療室</w:t>
        </w:r>
      </w:hyperlink>
      <w:r w:rsidR="009A740B" w:rsidRPr="00233497">
        <w:rPr>
          <w:rFonts w:hAnsiTheme="minorEastAsia" w:cs="Arial"/>
          <w:color w:val="000000"/>
          <w:spacing w:val="15"/>
          <w:sz w:val="22"/>
        </w:rPr>
        <w:t>）で治療を受け、</w:t>
      </w:r>
      <w:r w:rsidR="009A740B" w:rsidRPr="00233497">
        <w:rPr>
          <w:rFonts w:hAnsiTheme="minorEastAsia" w:cs="Arial" w:hint="eastAsia"/>
          <w:color w:val="000000"/>
          <w:spacing w:val="15"/>
          <w:sz w:val="22"/>
        </w:rPr>
        <w:t>人工呼吸器等の集中治療を脱し</w:t>
      </w:r>
      <w:r w:rsidR="009A740B" w:rsidRPr="00233497">
        <w:rPr>
          <w:rFonts w:hAnsiTheme="minorEastAsia" w:cs="Arial"/>
          <w:color w:val="000000"/>
          <w:spacing w:val="15"/>
          <w:sz w:val="22"/>
        </w:rPr>
        <w:t>、状態が安定してきた</w:t>
      </w:r>
      <w:r w:rsidR="009A740B" w:rsidRPr="00233497">
        <w:rPr>
          <w:rFonts w:hAnsiTheme="minorEastAsia" w:cs="Arial" w:hint="eastAsia"/>
          <w:color w:val="000000"/>
          <w:spacing w:val="15"/>
          <w:sz w:val="22"/>
        </w:rPr>
        <w:t>新生児</w:t>
      </w:r>
      <w:r w:rsidR="009A740B" w:rsidRPr="00233497">
        <w:rPr>
          <w:rFonts w:hAnsiTheme="minorEastAsia" w:cs="Arial"/>
          <w:color w:val="000000"/>
          <w:spacing w:val="15"/>
          <w:sz w:val="22"/>
        </w:rPr>
        <w:t>など</w:t>
      </w:r>
      <w:r w:rsidR="009A740B" w:rsidRPr="00233497">
        <w:rPr>
          <w:rFonts w:hAnsiTheme="minorEastAsia" w:cs="Arial" w:hint="eastAsia"/>
          <w:color w:val="000000"/>
          <w:spacing w:val="15"/>
          <w:sz w:val="22"/>
        </w:rPr>
        <w:t>を引</w:t>
      </w:r>
      <w:r w:rsidR="00A957DF">
        <w:rPr>
          <w:rFonts w:hAnsiTheme="minorEastAsia" w:cs="Arial" w:hint="eastAsia"/>
          <w:color w:val="000000"/>
          <w:spacing w:val="15"/>
          <w:sz w:val="22"/>
        </w:rPr>
        <w:t>き</w:t>
      </w:r>
      <w:r w:rsidR="009A740B" w:rsidRPr="00233497">
        <w:rPr>
          <w:rFonts w:hAnsiTheme="minorEastAsia" w:cs="Arial" w:hint="eastAsia"/>
          <w:color w:val="000000"/>
          <w:spacing w:val="15"/>
          <w:sz w:val="22"/>
        </w:rPr>
        <w:t>続き治療するための医療施設。</w:t>
      </w:r>
    </w:p>
    <w:p w14:paraId="0F31890E" w14:textId="77777777" w:rsidR="009A740B" w:rsidRPr="00233497" w:rsidRDefault="00D95664" w:rsidP="00B10D44">
      <w:pPr>
        <w:ind w:left="659" w:hangingChars="314" w:hanging="659"/>
        <w:rPr>
          <w:rFonts w:ascii="ＭＳ 明朝" w:eastAsia="ＭＳ 明朝" w:hAnsi="ＭＳ 明朝"/>
          <w:color w:val="000000"/>
        </w:rPr>
      </w:pPr>
      <w:r w:rsidRPr="00233497">
        <w:rPr>
          <w:rFonts w:ascii="ＭＳ ゴシック" w:eastAsia="ＭＳ ゴシック" w:hAnsiTheme="majorEastAsia" w:hint="eastAsia"/>
          <w:color w:val="000000"/>
        </w:rPr>
        <w:t>10</w:t>
      </w:r>
      <w:r w:rsidR="009A740B" w:rsidRPr="00233497">
        <w:rPr>
          <w:rFonts w:ascii="ＭＳ ゴシック" w:eastAsia="ＭＳ ゴシック" w:hAnsiTheme="majorEastAsia" w:hint="eastAsia"/>
          <w:color w:val="000000"/>
        </w:rPr>
        <w:t>）</w:t>
      </w:r>
      <w:r w:rsidR="009A740B" w:rsidRPr="00233497">
        <w:rPr>
          <w:rFonts w:asciiTheme="majorEastAsia" w:eastAsiaTheme="majorEastAsia" w:hAnsiTheme="majorEastAsia" w:hint="eastAsia"/>
          <w:color w:val="000000"/>
        </w:rPr>
        <w:t>クロザピン</w:t>
      </w:r>
      <w:r w:rsidR="009A740B" w:rsidRPr="00233497">
        <w:rPr>
          <w:rFonts w:hint="eastAsia"/>
          <w:color w:val="000000"/>
        </w:rPr>
        <w:t xml:space="preserve">　</w:t>
      </w:r>
      <w:r w:rsidR="009A740B" w:rsidRPr="00233497">
        <w:rPr>
          <w:rFonts w:ascii="ＭＳ 明朝" w:eastAsia="ＭＳ 明朝" w:hAnsi="ＭＳ 明朝" w:hint="eastAsia"/>
          <w:color w:val="000000"/>
        </w:rPr>
        <w:t>「治療抵抗性統合失調症」に適応した統合失調症治療薬。投与に当たっては、クロザリル患者モニタリングサービスへの登録を行い、副作用の早期発見や悪化防止のために定期的な検査を受けることが義務付けられ、導入時には原則18週間の入院治療が必要となっている。</w:t>
      </w:r>
    </w:p>
    <w:p w14:paraId="7A638605" w14:textId="77777777" w:rsidR="009A740B" w:rsidRPr="00233497" w:rsidRDefault="00D95664" w:rsidP="00B10D44">
      <w:pPr>
        <w:ind w:left="659" w:hangingChars="314" w:hanging="659"/>
        <w:rPr>
          <w:rFonts w:ascii="ＭＳ 明朝" w:eastAsia="ＭＳ 明朝" w:hAnsi="ＭＳ 明朝"/>
          <w:color w:val="000000"/>
        </w:rPr>
      </w:pPr>
      <w:r w:rsidRPr="00233497">
        <w:rPr>
          <w:rFonts w:ascii="ＭＳ ゴシック" w:eastAsia="ＭＳ ゴシック" w:hAnsi="ＭＳ ゴシック" w:hint="eastAsia"/>
          <w:color w:val="000000"/>
        </w:rPr>
        <w:t>11</w:t>
      </w:r>
      <w:r w:rsidR="009A740B" w:rsidRPr="00233497">
        <w:rPr>
          <w:rFonts w:ascii="ＭＳ ゴシック" w:eastAsia="ＭＳ ゴシック" w:hAnsi="ＭＳ ゴシック" w:hint="eastAsia"/>
          <w:color w:val="000000"/>
        </w:rPr>
        <w:t>）</w:t>
      </w:r>
      <w:r w:rsidR="009A740B" w:rsidRPr="00233497">
        <w:rPr>
          <w:rFonts w:ascii="ＭＳ ゴシック" w:eastAsia="ＭＳ ゴシック" w:hint="eastAsia"/>
          <w:color w:val="000000"/>
        </w:rPr>
        <w:t>ｒ－ＴＭＳ</w:t>
      </w:r>
      <w:r w:rsidR="009A740B" w:rsidRPr="00233497">
        <w:rPr>
          <w:rFonts w:hint="eastAsia"/>
          <w:color w:val="000000"/>
        </w:rPr>
        <w:t xml:space="preserve">　</w:t>
      </w:r>
      <w:r w:rsidR="009A740B" w:rsidRPr="00233497">
        <w:rPr>
          <w:rFonts w:ascii="ＭＳ 明朝" w:eastAsia="ＭＳ 明朝" w:hAnsi="ＭＳ 明朝" w:hint="eastAsia"/>
          <w:color w:val="000000"/>
        </w:rPr>
        <w:t>（反復経頭蓋磁気刺激：repetitive Transcranial Magnetic Stimulation）磁気エネルギーを使って脳内の特定部位の神経細胞を繰り返し刺激すること。これを用い、うつ病によるうつ症状を改善させる治療を行う。なお、令和元年６月から保険診療の対象となっている。</w:t>
      </w:r>
    </w:p>
    <w:p w14:paraId="571966E6" w14:textId="77777777" w:rsidR="009A740B" w:rsidRPr="00233497" w:rsidRDefault="00D95664" w:rsidP="00B10D44">
      <w:pPr>
        <w:ind w:left="659" w:hangingChars="314" w:hanging="659"/>
        <w:rPr>
          <w:rFonts w:ascii="ＭＳ 明朝" w:eastAsia="ＭＳ 明朝" w:hAnsi="ＭＳ 明朝"/>
          <w:color w:val="000000"/>
        </w:rPr>
      </w:pPr>
      <w:r w:rsidRPr="00233497">
        <w:rPr>
          <w:rFonts w:ascii="ＭＳ ゴシック" w:eastAsia="ＭＳ ゴシック" w:hAnsi="ＭＳ ゴシック" w:hint="eastAsia"/>
          <w:color w:val="000000"/>
        </w:rPr>
        <w:t>12</w:t>
      </w:r>
      <w:r w:rsidR="009A740B" w:rsidRPr="00233497">
        <w:rPr>
          <w:rFonts w:ascii="ＭＳ ゴシック" w:eastAsia="ＭＳ ゴシック" w:hAnsi="ＭＳ ゴシック" w:hint="eastAsia"/>
          <w:color w:val="000000"/>
        </w:rPr>
        <w:t>）</w:t>
      </w:r>
      <w:r w:rsidR="009A740B" w:rsidRPr="00233497">
        <w:rPr>
          <w:rFonts w:ascii="ＭＳ ゴシック" w:eastAsia="ＭＳ ゴシック" w:hint="eastAsia"/>
          <w:color w:val="000000"/>
        </w:rPr>
        <w:t>遺伝子パネル検査</w:t>
      </w:r>
      <w:r w:rsidR="009A740B" w:rsidRPr="00233497">
        <w:rPr>
          <w:rFonts w:hint="eastAsia"/>
          <w:color w:val="000000"/>
        </w:rPr>
        <w:t xml:space="preserve">　</w:t>
      </w:r>
      <w:r w:rsidR="009A740B" w:rsidRPr="00233497">
        <w:rPr>
          <w:rFonts w:ascii="ＭＳ 明朝" w:eastAsia="ＭＳ 明朝" w:hAnsi="ＭＳ 明朝" w:hint="eastAsia"/>
          <w:color w:val="000000"/>
        </w:rPr>
        <w:t>数十から数百種類のがんの増殖・転移に直接関わる遺伝子について、患者がん組織での異常を次世代シーケンサーにより一度に調べ、その遺伝子異常に</w:t>
      </w:r>
      <w:r w:rsidR="00352F1F" w:rsidRPr="00233497">
        <w:rPr>
          <w:rFonts w:ascii="ＭＳ 明朝" w:eastAsia="ＭＳ 明朝" w:hAnsi="ＭＳ 明朝" w:hint="eastAsia"/>
          <w:color w:val="000000"/>
        </w:rPr>
        <w:t>適した治療薬を探すための検査。全国のがんゲノム医療中核拠点病院、がんゲノム医療拠点病院及びがんゲノム医療連携病院</w:t>
      </w:r>
      <w:r w:rsidR="009A740B" w:rsidRPr="00233497">
        <w:rPr>
          <w:rFonts w:ascii="ＭＳ 明朝" w:eastAsia="ＭＳ 明朝" w:hAnsi="ＭＳ 明朝" w:hint="eastAsia"/>
          <w:color w:val="000000"/>
        </w:rPr>
        <w:t>で受検が可能。</w:t>
      </w:r>
    </w:p>
    <w:p w14:paraId="048D73C7" w14:textId="77777777" w:rsidR="009A740B" w:rsidRPr="00233497" w:rsidRDefault="00D95664" w:rsidP="00B10D44">
      <w:pPr>
        <w:ind w:left="659" w:hangingChars="314" w:hanging="659"/>
        <w:rPr>
          <w:color w:val="000000"/>
        </w:rPr>
      </w:pPr>
      <w:r w:rsidRPr="00233497">
        <w:rPr>
          <w:rFonts w:ascii="ＭＳ ゴシック" w:eastAsia="ＭＳ ゴシック" w:hAnsi="ＭＳ ゴシック" w:hint="eastAsia"/>
          <w:color w:val="000000"/>
        </w:rPr>
        <w:t>13</w:t>
      </w:r>
      <w:r w:rsidR="009A740B" w:rsidRPr="00233497">
        <w:rPr>
          <w:rFonts w:ascii="ＭＳ ゴシック" w:eastAsia="ＭＳ ゴシック" w:hAnsi="ＭＳ ゴシック" w:hint="eastAsia"/>
          <w:color w:val="000000"/>
        </w:rPr>
        <w:t>）</w:t>
      </w:r>
      <w:r w:rsidR="009A740B" w:rsidRPr="00233497">
        <w:rPr>
          <w:rFonts w:ascii="ＭＳ ゴシック" w:eastAsia="ＭＳ ゴシック" w:hint="eastAsia"/>
          <w:color w:val="000000"/>
        </w:rPr>
        <w:t>ＡＤＬ</w:t>
      </w:r>
      <w:r w:rsidR="009A740B" w:rsidRPr="00233497">
        <w:rPr>
          <w:rFonts w:hint="eastAsia"/>
          <w:color w:val="000000"/>
        </w:rPr>
        <w:t xml:space="preserve">　</w:t>
      </w:r>
      <w:r w:rsidR="009A740B" w:rsidRPr="00233497">
        <w:rPr>
          <w:rFonts w:ascii="ＭＳ 明朝" w:eastAsia="ＭＳ 明朝" w:hAnsi="ＭＳ 明朝" w:hint="eastAsia"/>
          <w:color w:val="000000"/>
        </w:rPr>
        <w:t>（日常生活動作：Activities of Daily Living）寝起きや移動、トイレや入浴、食事、着替えなどの日常生活に必要な最低限の動作をいい、どの程度自分でできるかにより高齢化や</w:t>
      </w:r>
      <w:r w:rsidR="009A740B" w:rsidRPr="00233497">
        <w:rPr>
          <w:rFonts w:ascii="ＭＳ 明朝" w:eastAsia="ＭＳ 明朝" w:hAnsi="ＭＳ 明朝" w:hint="eastAsia"/>
          <w:color w:val="000000"/>
        </w:rPr>
        <w:lastRenderedPageBreak/>
        <w:t>障害の程度を測る指標。</w:t>
      </w:r>
    </w:p>
    <w:p w14:paraId="419F5430" w14:textId="77777777" w:rsidR="009A740B" w:rsidRPr="00233497" w:rsidRDefault="00D95664" w:rsidP="00B10D44">
      <w:pPr>
        <w:ind w:left="659" w:hangingChars="314" w:hanging="659"/>
        <w:rPr>
          <w:rFonts w:asciiTheme="majorEastAsia" w:eastAsiaTheme="majorEastAsia" w:hAnsiTheme="majorEastAsia"/>
          <w:color w:val="000000"/>
        </w:rPr>
      </w:pPr>
      <w:r w:rsidRPr="00233497">
        <w:rPr>
          <w:rFonts w:ascii="ＭＳ ゴシック" w:eastAsia="ＭＳ ゴシック" w:hAnsi="ＭＳ ゴシック" w:hint="eastAsia"/>
          <w:color w:val="000000"/>
        </w:rPr>
        <w:t>14</w:t>
      </w:r>
      <w:r w:rsidR="009A740B" w:rsidRPr="00233497">
        <w:rPr>
          <w:rFonts w:ascii="ＭＳ ゴシック" w:eastAsia="ＭＳ ゴシック" w:hAnsi="ＭＳ ゴシック" w:hint="eastAsia"/>
          <w:color w:val="000000"/>
        </w:rPr>
        <w:t>）</w:t>
      </w:r>
      <w:r w:rsidR="009A740B" w:rsidRPr="00233497">
        <w:rPr>
          <w:rFonts w:asciiTheme="majorEastAsia" w:eastAsiaTheme="majorEastAsia" w:hAnsiTheme="majorEastAsia" w:hint="eastAsia"/>
          <w:color w:val="000000"/>
        </w:rPr>
        <w:t xml:space="preserve">ＱＯＬ　</w:t>
      </w:r>
      <w:r w:rsidR="009A740B" w:rsidRPr="00233497">
        <w:rPr>
          <w:rFonts w:ascii="ＭＳ 明朝" w:eastAsia="ＭＳ 明朝" w:hAnsi="ＭＳ 明朝" w:hint="eastAsia"/>
          <w:color w:val="000000"/>
        </w:rPr>
        <w:t>（生活の質：Quality of Life）個々の生活の物質的な豊かさやサービスの量だけではなく、精神面を含めた満足感や幸福感など、人間らしく生活できているかを評価する概念。</w:t>
      </w:r>
    </w:p>
    <w:p w14:paraId="186D8670" w14:textId="77777777" w:rsidR="009A740B" w:rsidRPr="00233497" w:rsidRDefault="00D95664" w:rsidP="00B10D44">
      <w:pPr>
        <w:ind w:left="659" w:hangingChars="314" w:hanging="659"/>
        <w:rPr>
          <w:rFonts w:ascii="ＭＳ 明朝" w:eastAsia="ＭＳ 明朝" w:hAnsiTheme="majorEastAsia"/>
          <w:color w:val="000000"/>
        </w:rPr>
      </w:pPr>
      <w:r w:rsidRPr="00233497">
        <w:rPr>
          <w:rFonts w:ascii="ＭＳ ゴシック" w:eastAsia="ＭＳ ゴシック" w:hAnsi="ＭＳ ゴシック" w:hint="eastAsia"/>
          <w:color w:val="000000"/>
        </w:rPr>
        <w:t>15</w:t>
      </w:r>
      <w:r w:rsidR="009A740B" w:rsidRPr="00233497">
        <w:rPr>
          <w:rFonts w:ascii="ＭＳ ゴシック" w:eastAsia="ＭＳ ゴシック" w:hAnsi="ＭＳ ゴシック" w:hint="eastAsia"/>
          <w:color w:val="000000"/>
        </w:rPr>
        <w:t>）</w:t>
      </w:r>
      <w:r w:rsidR="00CC0A5C" w:rsidRPr="00233497">
        <w:rPr>
          <w:rFonts w:ascii="ＭＳ ゴシック" w:eastAsia="ＭＳ ゴシック" w:hAnsi="ＭＳ ゴシック" w:hint="eastAsia"/>
          <w:color w:val="000000"/>
        </w:rPr>
        <w:t>薬剤師</w:t>
      </w:r>
      <w:r w:rsidR="009A740B" w:rsidRPr="00233497">
        <w:rPr>
          <w:rFonts w:asciiTheme="majorEastAsia" w:eastAsiaTheme="majorEastAsia" w:hAnsiTheme="majorEastAsia" w:hint="eastAsia"/>
          <w:color w:val="000000"/>
        </w:rPr>
        <w:t xml:space="preserve">レジデント制度　</w:t>
      </w:r>
      <w:r w:rsidR="00A957DF">
        <w:rPr>
          <w:rFonts w:ascii="ＭＳ 明朝" w:eastAsia="ＭＳ 明朝" w:hAnsiTheme="majorEastAsia" w:hint="eastAsia"/>
          <w:color w:val="000000"/>
        </w:rPr>
        <w:t>採用困難な薬剤師の確保対策として導入。実践的な調剤技術を身に付け</w:t>
      </w:r>
      <w:r w:rsidR="00C4154E">
        <w:rPr>
          <w:rFonts w:ascii="ＭＳ 明朝" w:eastAsia="ＭＳ 明朝" w:hAnsiTheme="majorEastAsia" w:hint="eastAsia"/>
          <w:color w:val="000000"/>
        </w:rPr>
        <w:t>るとともに、複数の診療科、専門領域で他の医療従事者と協同</w:t>
      </w:r>
      <w:r w:rsidR="009A740B" w:rsidRPr="00233497">
        <w:rPr>
          <w:rFonts w:ascii="ＭＳ 明朝" w:eastAsia="ＭＳ 明朝" w:hAnsiTheme="majorEastAsia" w:hint="eastAsia"/>
          <w:color w:val="000000"/>
        </w:rPr>
        <w:t>して薬物療法を実践するため、必要な知識、技能等の習得を目指す。任期付職員として雇用し、２年間で５病院を回るようにローテ</w:t>
      </w:r>
      <w:r w:rsidR="00CC0A5C" w:rsidRPr="00233497">
        <w:rPr>
          <w:rFonts w:ascii="ＭＳ 明朝" w:eastAsia="ＭＳ 明朝" w:hAnsiTheme="majorEastAsia" w:hint="eastAsia"/>
          <w:color w:val="000000"/>
        </w:rPr>
        <w:t>ー</w:t>
      </w:r>
      <w:r w:rsidR="009A740B" w:rsidRPr="00233497">
        <w:rPr>
          <w:rFonts w:ascii="ＭＳ 明朝" w:eastAsia="ＭＳ 明朝" w:hAnsiTheme="majorEastAsia" w:hint="eastAsia"/>
          <w:color w:val="000000"/>
        </w:rPr>
        <w:t>ションを組み、業務に従事している。</w:t>
      </w:r>
    </w:p>
    <w:p w14:paraId="3CCB37BA" w14:textId="77777777" w:rsidR="009A740B" w:rsidRPr="00233497" w:rsidRDefault="00D95664" w:rsidP="00B10D44">
      <w:pPr>
        <w:ind w:left="659" w:hangingChars="314" w:hanging="659"/>
        <w:rPr>
          <w:rFonts w:ascii="ＭＳ 明朝" w:eastAsia="ＭＳ 明朝" w:hAnsi="ＭＳ 明朝"/>
          <w:color w:val="000000"/>
        </w:rPr>
      </w:pPr>
      <w:r w:rsidRPr="00233497">
        <w:rPr>
          <w:rFonts w:ascii="ＭＳ ゴシック" w:eastAsia="ＭＳ ゴシック" w:hAnsi="ＭＳ ゴシック" w:hint="eastAsia"/>
          <w:color w:val="000000"/>
        </w:rPr>
        <w:t>16</w:t>
      </w:r>
      <w:r w:rsidR="009A740B" w:rsidRPr="00233497">
        <w:rPr>
          <w:rFonts w:ascii="ＭＳ ゴシック" w:eastAsia="ＭＳ ゴシック" w:hAnsi="ＭＳ ゴシック" w:hint="eastAsia"/>
          <w:color w:val="000000"/>
        </w:rPr>
        <w:t>）</w:t>
      </w:r>
      <w:r w:rsidR="009A740B" w:rsidRPr="00233497">
        <w:rPr>
          <w:rFonts w:asciiTheme="majorEastAsia" w:eastAsiaTheme="majorEastAsia" w:hAnsiTheme="majorEastAsia" w:hint="eastAsia"/>
          <w:color w:val="000000"/>
        </w:rPr>
        <w:t xml:space="preserve">特定行為　</w:t>
      </w:r>
      <w:r w:rsidR="009A740B" w:rsidRPr="00233497">
        <w:rPr>
          <w:rFonts w:ascii="ＭＳ 明朝" w:eastAsia="ＭＳ 明朝" w:hAnsi="ＭＳ 明朝" w:hint="eastAsia"/>
          <w:color w:val="000000"/>
        </w:rPr>
        <w:t>医師又は歯科医師の指示のもと、看護師が手順書により行う一定の診療の補助であり、実践的な理解力、思考力及び判断力並びに高度かつ専門的な知識及び技能が特に必要とされるもの</w:t>
      </w:r>
      <w:r w:rsidR="00A957DF">
        <w:rPr>
          <w:rFonts w:ascii="ＭＳ 明朝" w:eastAsia="ＭＳ 明朝" w:hAnsi="ＭＳ 明朝" w:hint="eastAsia"/>
          <w:color w:val="000000"/>
        </w:rPr>
        <w:t>として、厚生労働省</w:t>
      </w:r>
      <w:r w:rsidR="009A740B" w:rsidRPr="00233497">
        <w:rPr>
          <w:rFonts w:ascii="ＭＳ 明朝" w:eastAsia="ＭＳ 明朝" w:hAnsi="ＭＳ 明朝" w:hint="eastAsia"/>
          <w:color w:val="000000"/>
        </w:rPr>
        <w:t>令で定められている行為。脱水の程度の判断と輸液による補正や人工呼吸管理がなされている者に対する鎮静薬の投与量の調整などがある。</w:t>
      </w:r>
    </w:p>
    <w:p w14:paraId="5B25A785" w14:textId="77777777" w:rsidR="00C52E61" w:rsidRPr="00233497" w:rsidRDefault="00D95664" w:rsidP="00B10D44">
      <w:pPr>
        <w:ind w:left="659" w:hangingChars="314" w:hanging="659"/>
        <w:rPr>
          <w:rFonts w:ascii="ＭＳ 明朝" w:eastAsia="ＭＳ 明朝" w:hAnsi="ＭＳ 明朝"/>
          <w:color w:val="000000"/>
        </w:rPr>
      </w:pPr>
      <w:r w:rsidRPr="00233497">
        <w:rPr>
          <w:rFonts w:ascii="ＭＳ ゴシック" w:eastAsia="ＭＳ ゴシック" w:hAnsi="ＭＳ 明朝" w:hint="eastAsia"/>
          <w:color w:val="000000"/>
        </w:rPr>
        <w:t>17</w:t>
      </w:r>
      <w:r w:rsidR="00C52E61" w:rsidRPr="00233497">
        <w:rPr>
          <w:rFonts w:ascii="ＭＳ ゴシック" w:eastAsia="ＭＳ ゴシック" w:hAnsi="ＭＳ 明朝" w:hint="eastAsia"/>
          <w:color w:val="000000"/>
        </w:rPr>
        <w:t>）地域医療連携ネットワークシステム</w:t>
      </w:r>
      <w:r w:rsidR="00352F1F" w:rsidRPr="00233497">
        <w:rPr>
          <w:rFonts w:ascii="ＭＳ 明朝" w:eastAsia="ＭＳ 明朝" w:hAnsi="ＭＳ 明朝" w:hint="eastAsia"/>
          <w:color w:val="000000"/>
        </w:rPr>
        <w:t xml:space="preserve">　患者の同意のもと、医療機関等の間で、診療上必要な医療情報（患者の基本情報、画像データ等）を電子的に共有・閲覧できることを可能とする仕組み。関係医療機関等の間で効率的に患者の医療情報を共有することで、質の高い医療提供体制の構築に寄与するもの。</w:t>
      </w:r>
    </w:p>
    <w:p w14:paraId="4E98880F" w14:textId="77777777" w:rsidR="0042485E" w:rsidRPr="00233497" w:rsidRDefault="007A0697" w:rsidP="00B10D44">
      <w:pPr>
        <w:ind w:left="659" w:hangingChars="314" w:hanging="659"/>
        <w:rPr>
          <w:rFonts w:ascii="ＭＳ 明朝" w:eastAsia="ＭＳ 明朝" w:hAnsi="ＭＳ 明朝"/>
          <w:color w:val="000000"/>
        </w:rPr>
      </w:pPr>
      <w:r w:rsidRPr="00233497">
        <w:rPr>
          <w:rFonts w:ascii="ＭＳ ゴシック" w:eastAsia="ＭＳ ゴシック" w:hAnsi="ＭＳ 明朝" w:hint="eastAsia"/>
          <w:color w:val="000000"/>
        </w:rPr>
        <w:t>18</w:t>
      </w:r>
      <w:r w:rsidR="00DB2AF0" w:rsidRPr="00233497">
        <w:rPr>
          <w:rFonts w:ascii="ＭＳ ゴシック" w:eastAsia="ＭＳ ゴシック" w:hAnsi="ＭＳ 明朝" w:hint="eastAsia"/>
          <w:color w:val="000000"/>
        </w:rPr>
        <w:t>）ヒヤリ・ハット事例及びアクシデント報告全体におけるレベル０及びレベル１</w:t>
      </w:r>
      <w:r w:rsidR="005D6B72" w:rsidRPr="00233497">
        <w:rPr>
          <w:rFonts w:ascii="ＭＳ 明朝" w:eastAsia="ＭＳ 明朝" w:hAnsi="ＭＳ 明朝" w:hint="eastAsia"/>
          <w:color w:val="000000"/>
        </w:rPr>
        <w:t xml:space="preserve">　地方独立行政法人神奈川県立病院機構医療安全推進規程で定義する医療事故等のレベル</w:t>
      </w:r>
      <w:r w:rsidR="0042485E" w:rsidRPr="00233497">
        <w:rPr>
          <w:rFonts w:ascii="ＭＳ 明朝" w:eastAsia="ＭＳ 明朝" w:hAnsi="ＭＳ 明朝" w:hint="eastAsia"/>
          <w:color w:val="000000"/>
        </w:rPr>
        <w:t>のうち、レベル０～３ａをヒヤリ・ハット事例、レベル３ｂ～５をアクシデントとしている。</w:t>
      </w:r>
    </w:p>
    <w:tbl>
      <w:tblPr>
        <w:tblStyle w:val="a9"/>
        <w:tblW w:w="8225" w:type="dxa"/>
        <w:tblInd w:w="1176" w:type="dxa"/>
        <w:tblLook w:val="04A0" w:firstRow="1" w:lastRow="0" w:firstColumn="1" w:lastColumn="0" w:noHBand="0" w:noVBand="1"/>
      </w:tblPr>
      <w:tblGrid>
        <w:gridCol w:w="581"/>
        <w:gridCol w:w="1204"/>
        <w:gridCol w:w="6440"/>
      </w:tblGrid>
      <w:tr w:rsidR="00233497" w:rsidRPr="00233497" w14:paraId="136A2262" w14:textId="77777777" w:rsidTr="0042485E">
        <w:tc>
          <w:tcPr>
            <w:tcW w:w="581" w:type="dxa"/>
            <w:vMerge w:val="restart"/>
            <w:noWrap/>
            <w:textDirection w:val="tbRlV"/>
            <w:vAlign w:val="center"/>
          </w:tcPr>
          <w:p w14:paraId="4CA8931F" w14:textId="77777777" w:rsidR="0042485E" w:rsidRPr="00233497" w:rsidRDefault="0042485E" w:rsidP="00466FB9">
            <w:pPr>
              <w:ind w:left="113" w:right="113"/>
              <w:jc w:val="center"/>
              <w:rPr>
                <w:rFonts w:ascii="ＭＳ 明朝" w:eastAsia="ＭＳ 明朝" w:hAnsi="ＭＳ 明朝"/>
                <w:color w:val="000000"/>
                <w:sz w:val="16"/>
                <w:szCs w:val="16"/>
              </w:rPr>
            </w:pPr>
            <w:r w:rsidRPr="00233497">
              <w:rPr>
                <w:rFonts w:ascii="ＭＳ 明朝" w:eastAsia="ＭＳ 明朝" w:hAnsi="ＭＳ 明朝" w:hint="eastAsia"/>
                <w:color w:val="000000"/>
                <w:kern w:val="0"/>
                <w:sz w:val="16"/>
                <w:szCs w:val="16"/>
              </w:rPr>
              <w:t>ヒヤリ・ハット事例</w:t>
            </w:r>
          </w:p>
        </w:tc>
        <w:tc>
          <w:tcPr>
            <w:tcW w:w="1204" w:type="dxa"/>
            <w:vAlign w:val="center"/>
          </w:tcPr>
          <w:p w14:paraId="7A20E6C6" w14:textId="77777777"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レベル０</w:t>
            </w:r>
          </w:p>
        </w:tc>
        <w:tc>
          <w:tcPr>
            <w:tcW w:w="6440" w:type="dxa"/>
          </w:tcPr>
          <w:p w14:paraId="5B4223F4" w14:textId="77777777"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間違ったことが発生したが、患者には実施されなかった場合</w:t>
            </w:r>
          </w:p>
        </w:tc>
      </w:tr>
      <w:tr w:rsidR="00233497" w:rsidRPr="00233497" w14:paraId="71DC398B" w14:textId="77777777" w:rsidTr="0042485E">
        <w:tc>
          <w:tcPr>
            <w:tcW w:w="581" w:type="dxa"/>
            <w:vMerge/>
            <w:textDirection w:val="tbRlV"/>
            <w:vAlign w:val="center"/>
          </w:tcPr>
          <w:p w14:paraId="69B5BBCD" w14:textId="77777777" w:rsidR="0042485E" w:rsidRPr="00233497" w:rsidRDefault="0042485E" w:rsidP="00466FB9">
            <w:pPr>
              <w:ind w:left="113" w:right="113"/>
              <w:jc w:val="center"/>
              <w:rPr>
                <w:rFonts w:ascii="ＭＳ 明朝" w:eastAsia="ＭＳ 明朝" w:hAnsi="ＭＳ 明朝"/>
                <w:color w:val="000000"/>
                <w:sz w:val="16"/>
                <w:szCs w:val="16"/>
              </w:rPr>
            </w:pPr>
          </w:p>
        </w:tc>
        <w:tc>
          <w:tcPr>
            <w:tcW w:w="1204" w:type="dxa"/>
            <w:vAlign w:val="center"/>
          </w:tcPr>
          <w:p w14:paraId="7BF29C22" w14:textId="77777777"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レベル１</w:t>
            </w:r>
          </w:p>
        </w:tc>
        <w:tc>
          <w:tcPr>
            <w:tcW w:w="6440" w:type="dxa"/>
          </w:tcPr>
          <w:p w14:paraId="255CBD70" w14:textId="77777777"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間違ったことを実施したが、患者には変化が生じなかった場合</w:t>
            </w:r>
          </w:p>
        </w:tc>
      </w:tr>
      <w:tr w:rsidR="00233497" w:rsidRPr="00233497" w14:paraId="39B43449" w14:textId="77777777" w:rsidTr="0042485E">
        <w:tc>
          <w:tcPr>
            <w:tcW w:w="581" w:type="dxa"/>
            <w:vMerge/>
            <w:textDirection w:val="tbRlV"/>
            <w:vAlign w:val="center"/>
          </w:tcPr>
          <w:p w14:paraId="28986AC1" w14:textId="77777777" w:rsidR="0042485E" w:rsidRPr="00233497" w:rsidRDefault="0042485E" w:rsidP="00466FB9">
            <w:pPr>
              <w:ind w:left="113" w:right="113"/>
              <w:jc w:val="center"/>
              <w:rPr>
                <w:rFonts w:ascii="ＭＳ 明朝" w:eastAsia="ＭＳ 明朝" w:hAnsi="ＭＳ 明朝"/>
                <w:color w:val="000000"/>
                <w:sz w:val="16"/>
                <w:szCs w:val="16"/>
              </w:rPr>
            </w:pPr>
          </w:p>
        </w:tc>
        <w:tc>
          <w:tcPr>
            <w:tcW w:w="1204" w:type="dxa"/>
            <w:vAlign w:val="center"/>
          </w:tcPr>
          <w:p w14:paraId="7A443F42" w14:textId="77777777"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レベル２</w:t>
            </w:r>
          </w:p>
        </w:tc>
        <w:tc>
          <w:tcPr>
            <w:tcW w:w="6440" w:type="dxa"/>
          </w:tcPr>
          <w:p w14:paraId="273BBC51" w14:textId="77777777"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実施された医療又は管理により、患者に予期しなかった影響を与えた可能性があり、観察の強化や検査の必要性が生じた場合</w:t>
            </w:r>
          </w:p>
        </w:tc>
      </w:tr>
      <w:tr w:rsidR="00233497" w:rsidRPr="00233497" w14:paraId="3092EBE5" w14:textId="77777777" w:rsidTr="0042485E">
        <w:tc>
          <w:tcPr>
            <w:tcW w:w="581" w:type="dxa"/>
            <w:vMerge/>
            <w:textDirection w:val="tbRlV"/>
            <w:vAlign w:val="center"/>
          </w:tcPr>
          <w:p w14:paraId="5146AB96" w14:textId="77777777" w:rsidR="0042485E" w:rsidRPr="00233497" w:rsidRDefault="0042485E" w:rsidP="00466FB9">
            <w:pPr>
              <w:ind w:left="113" w:right="113"/>
              <w:jc w:val="center"/>
              <w:rPr>
                <w:rFonts w:ascii="ＭＳ 明朝" w:eastAsia="ＭＳ 明朝" w:hAnsi="ＭＳ 明朝"/>
                <w:color w:val="000000"/>
                <w:sz w:val="16"/>
                <w:szCs w:val="16"/>
              </w:rPr>
            </w:pPr>
          </w:p>
        </w:tc>
        <w:tc>
          <w:tcPr>
            <w:tcW w:w="1204" w:type="dxa"/>
            <w:vAlign w:val="center"/>
          </w:tcPr>
          <w:p w14:paraId="1F3175E2" w14:textId="77777777"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レベル３ａ</w:t>
            </w:r>
          </w:p>
        </w:tc>
        <w:tc>
          <w:tcPr>
            <w:tcW w:w="6440" w:type="dxa"/>
          </w:tcPr>
          <w:p w14:paraId="47841127" w14:textId="77777777"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実施された医療又は管理により、患者に予期しなかった軽微な処置・治療の必要性が生じた場合</w:t>
            </w:r>
          </w:p>
        </w:tc>
      </w:tr>
      <w:tr w:rsidR="00233497" w:rsidRPr="00233497" w14:paraId="6546E0CC" w14:textId="77777777" w:rsidTr="0042485E">
        <w:tc>
          <w:tcPr>
            <w:tcW w:w="581" w:type="dxa"/>
            <w:vMerge w:val="restart"/>
            <w:textDirection w:val="tbRlV"/>
            <w:vAlign w:val="center"/>
          </w:tcPr>
          <w:p w14:paraId="0F708B28" w14:textId="77777777" w:rsidR="0042485E" w:rsidRPr="00233497" w:rsidRDefault="0042485E" w:rsidP="00466FB9">
            <w:pPr>
              <w:ind w:left="113" w:right="113"/>
              <w:jc w:val="center"/>
              <w:rPr>
                <w:rFonts w:ascii="ＭＳ 明朝" w:eastAsia="ＭＳ 明朝" w:hAnsi="ＭＳ 明朝"/>
                <w:color w:val="000000"/>
                <w:sz w:val="16"/>
                <w:szCs w:val="16"/>
              </w:rPr>
            </w:pPr>
            <w:r w:rsidRPr="00233497">
              <w:rPr>
                <w:rFonts w:ascii="ＭＳ 明朝" w:eastAsia="ＭＳ 明朝" w:hAnsi="ＭＳ 明朝" w:hint="eastAsia"/>
                <w:color w:val="000000"/>
                <w:sz w:val="16"/>
                <w:szCs w:val="16"/>
              </w:rPr>
              <w:t>アクシデント</w:t>
            </w:r>
          </w:p>
        </w:tc>
        <w:tc>
          <w:tcPr>
            <w:tcW w:w="1204" w:type="dxa"/>
            <w:vAlign w:val="center"/>
          </w:tcPr>
          <w:p w14:paraId="6B9744A3" w14:textId="77777777"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レベル３ｂ</w:t>
            </w:r>
          </w:p>
        </w:tc>
        <w:tc>
          <w:tcPr>
            <w:tcW w:w="6440" w:type="dxa"/>
          </w:tcPr>
          <w:p w14:paraId="25310984" w14:textId="77777777"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実施された医療又は管理により、患者に予期しなかった若しくは予期していたものを上回る何らかの変化が生じ、濃厚な処置・治療の必要性が生じた場合</w:t>
            </w:r>
          </w:p>
        </w:tc>
      </w:tr>
      <w:tr w:rsidR="00233497" w:rsidRPr="00233497" w14:paraId="0AB1F9C8" w14:textId="77777777" w:rsidTr="0042485E">
        <w:tc>
          <w:tcPr>
            <w:tcW w:w="581" w:type="dxa"/>
            <w:vMerge/>
          </w:tcPr>
          <w:p w14:paraId="6B2AD5C3" w14:textId="77777777" w:rsidR="0042485E" w:rsidRPr="00233497" w:rsidRDefault="0042485E" w:rsidP="00466FB9">
            <w:pPr>
              <w:rPr>
                <w:rFonts w:ascii="ＭＳ 明朝" w:eastAsia="ＭＳ 明朝" w:hAnsi="ＭＳ 明朝"/>
                <w:color w:val="000000"/>
                <w:sz w:val="18"/>
                <w:szCs w:val="18"/>
              </w:rPr>
            </w:pPr>
          </w:p>
        </w:tc>
        <w:tc>
          <w:tcPr>
            <w:tcW w:w="1204" w:type="dxa"/>
            <w:vAlign w:val="center"/>
          </w:tcPr>
          <w:p w14:paraId="65578A01" w14:textId="77777777"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レベル４</w:t>
            </w:r>
          </w:p>
        </w:tc>
        <w:tc>
          <w:tcPr>
            <w:tcW w:w="6440" w:type="dxa"/>
          </w:tcPr>
          <w:p w14:paraId="6A56456B" w14:textId="77777777"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実施された医療又は管理により、患者の生活に影響する予期しなかった若しくは予期されていたものを上回る高度の後遺症が残る可能性が生じた場合</w:t>
            </w:r>
          </w:p>
        </w:tc>
      </w:tr>
      <w:tr w:rsidR="00233497" w:rsidRPr="00233497" w14:paraId="6F4EA52B" w14:textId="77777777" w:rsidTr="0042485E">
        <w:tc>
          <w:tcPr>
            <w:tcW w:w="581" w:type="dxa"/>
            <w:vMerge/>
          </w:tcPr>
          <w:p w14:paraId="68C83450" w14:textId="77777777" w:rsidR="0042485E" w:rsidRPr="00233497" w:rsidRDefault="0042485E" w:rsidP="00466FB9">
            <w:pPr>
              <w:rPr>
                <w:rFonts w:ascii="ＭＳ 明朝" w:eastAsia="ＭＳ 明朝" w:hAnsi="ＭＳ 明朝"/>
                <w:color w:val="000000"/>
                <w:sz w:val="18"/>
                <w:szCs w:val="18"/>
              </w:rPr>
            </w:pPr>
          </w:p>
        </w:tc>
        <w:tc>
          <w:tcPr>
            <w:tcW w:w="1204" w:type="dxa"/>
            <w:vAlign w:val="center"/>
          </w:tcPr>
          <w:p w14:paraId="638BC5EA" w14:textId="77777777" w:rsidR="0042485E" w:rsidRPr="00233497" w:rsidRDefault="0042485E" w:rsidP="00466FB9">
            <w:pPr>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レベル５</w:t>
            </w:r>
          </w:p>
        </w:tc>
        <w:tc>
          <w:tcPr>
            <w:tcW w:w="6440" w:type="dxa"/>
          </w:tcPr>
          <w:p w14:paraId="04348E95" w14:textId="77777777" w:rsidR="0042485E" w:rsidRPr="00233497" w:rsidRDefault="0042485E" w:rsidP="00466FB9">
            <w:pPr>
              <w:spacing w:line="240" w:lineRule="exact"/>
              <w:rPr>
                <w:rFonts w:ascii="ＭＳ 明朝" w:eastAsia="ＭＳ 明朝" w:hAnsi="ＭＳ 明朝"/>
                <w:color w:val="000000"/>
                <w:sz w:val="18"/>
                <w:szCs w:val="18"/>
              </w:rPr>
            </w:pPr>
            <w:r w:rsidRPr="00233497">
              <w:rPr>
                <w:rFonts w:ascii="ＭＳ 明朝" w:eastAsia="ＭＳ 明朝" w:hAnsi="ＭＳ 明朝" w:hint="eastAsia"/>
                <w:color w:val="000000"/>
                <w:sz w:val="18"/>
                <w:szCs w:val="18"/>
              </w:rPr>
              <w:t>実施された医療又は管理により、予期せず患者が死亡した場合</w:t>
            </w:r>
          </w:p>
        </w:tc>
      </w:tr>
    </w:tbl>
    <w:p w14:paraId="372367EB" w14:textId="77777777" w:rsidR="009A740B" w:rsidRPr="00233497" w:rsidRDefault="007A0697" w:rsidP="00B10D44">
      <w:pPr>
        <w:ind w:left="659" w:hangingChars="314" w:hanging="659"/>
        <w:rPr>
          <w:color w:val="000000"/>
        </w:rPr>
      </w:pPr>
      <w:r w:rsidRPr="00233497">
        <w:rPr>
          <w:rFonts w:ascii="ＭＳ ゴシック" w:eastAsia="ＭＳ ゴシック" w:hAnsi="ＭＳ ゴシック" w:hint="eastAsia"/>
          <w:color w:val="000000"/>
        </w:rPr>
        <w:t>19</w:t>
      </w:r>
      <w:r w:rsidR="009A740B" w:rsidRPr="00233497">
        <w:rPr>
          <w:rFonts w:ascii="ＭＳ ゴシック" w:eastAsia="ＭＳ ゴシック" w:hAnsi="ＭＳ ゴシック" w:hint="eastAsia"/>
          <w:color w:val="000000"/>
        </w:rPr>
        <w:t>）</w:t>
      </w:r>
      <w:r w:rsidR="009A740B" w:rsidRPr="00233497">
        <w:rPr>
          <w:rFonts w:asciiTheme="majorEastAsia" w:eastAsiaTheme="majorEastAsia" w:hAnsiTheme="majorEastAsia" w:hint="eastAsia"/>
          <w:color w:val="000000"/>
        </w:rPr>
        <w:t>医療メディエーター</w:t>
      </w:r>
      <w:r w:rsidR="009A740B" w:rsidRPr="00233497">
        <w:rPr>
          <w:rFonts w:hint="eastAsia"/>
          <w:color w:val="000000"/>
        </w:rPr>
        <w:t xml:space="preserve">　</w:t>
      </w:r>
      <w:r w:rsidR="009A740B" w:rsidRPr="00233497">
        <w:rPr>
          <w:rFonts w:eastAsia="ＭＳ 明朝" w:hint="eastAsia"/>
          <w:color w:val="000000"/>
        </w:rPr>
        <w:t>医療現場で発生した苦情や事故後の初期対応の際に、患者側と医療者側の対話を促進し、関係再構築を支援するため、専門的な研修を受けた者。</w:t>
      </w:r>
    </w:p>
    <w:p w14:paraId="6456819A" w14:textId="77777777" w:rsidR="009A740B" w:rsidRPr="00233497" w:rsidRDefault="007A0697" w:rsidP="00B10D44">
      <w:pPr>
        <w:ind w:left="659" w:hangingChars="314" w:hanging="659"/>
        <w:rPr>
          <w:rFonts w:eastAsia="ＭＳ 明朝"/>
          <w:color w:val="000000"/>
        </w:rPr>
      </w:pPr>
      <w:r w:rsidRPr="00233497">
        <w:rPr>
          <w:rFonts w:ascii="ＭＳ ゴシック" w:eastAsia="ＭＳ ゴシック" w:hAnsi="ＭＳ ゴシック" w:hint="eastAsia"/>
          <w:color w:val="000000"/>
        </w:rPr>
        <w:t>20</w:t>
      </w:r>
      <w:r w:rsidR="009A740B" w:rsidRPr="00233497">
        <w:rPr>
          <w:rFonts w:ascii="ＭＳ ゴシック" w:eastAsia="ＭＳ ゴシック" w:hAnsi="ＭＳ ゴシック" w:hint="eastAsia"/>
          <w:color w:val="000000"/>
        </w:rPr>
        <w:t>）</w:t>
      </w:r>
      <w:r w:rsidR="009A740B" w:rsidRPr="00233497">
        <w:rPr>
          <w:rFonts w:asciiTheme="majorEastAsia" w:eastAsiaTheme="majorEastAsia" w:hAnsiTheme="majorEastAsia" w:hint="eastAsia"/>
          <w:color w:val="000000"/>
        </w:rPr>
        <w:t>クリニカルパス</w:t>
      </w:r>
      <w:r w:rsidR="009A740B" w:rsidRPr="00233497">
        <w:rPr>
          <w:rFonts w:hint="eastAsia"/>
          <w:color w:val="000000"/>
        </w:rPr>
        <w:t xml:space="preserve">　</w:t>
      </w:r>
      <w:r w:rsidR="009A740B" w:rsidRPr="00233497">
        <w:rPr>
          <w:rFonts w:eastAsia="ＭＳ 明朝" w:hint="eastAsia"/>
          <w:color w:val="000000"/>
        </w:rPr>
        <w:t>入退院に必要な検査、治療、ケア等の標準的な経過に基づき予定を示す診療スケジュール表。</w:t>
      </w:r>
    </w:p>
    <w:p w14:paraId="65B6EBFA" w14:textId="77777777" w:rsidR="009A740B" w:rsidRPr="00233497" w:rsidRDefault="007A0697" w:rsidP="00B10D44">
      <w:pPr>
        <w:ind w:left="659" w:hangingChars="314" w:hanging="659"/>
        <w:rPr>
          <w:color w:val="000000"/>
        </w:rPr>
      </w:pPr>
      <w:r w:rsidRPr="00233497">
        <w:rPr>
          <w:rFonts w:ascii="ＭＳ ゴシック" w:eastAsia="ＭＳ ゴシック" w:hAnsi="ＭＳ ゴシック" w:hint="eastAsia"/>
          <w:color w:val="000000"/>
        </w:rPr>
        <w:t>21</w:t>
      </w:r>
      <w:r w:rsidR="009A740B" w:rsidRPr="00233497">
        <w:rPr>
          <w:rFonts w:ascii="ＭＳ ゴシック" w:eastAsia="ＭＳ ゴシック" w:hAnsi="ＭＳ ゴシック" w:hint="eastAsia"/>
          <w:color w:val="000000"/>
        </w:rPr>
        <w:t>）</w:t>
      </w:r>
      <w:r w:rsidR="009A740B" w:rsidRPr="00233497">
        <w:rPr>
          <w:rFonts w:asciiTheme="majorEastAsia" w:eastAsiaTheme="majorEastAsia" w:hAnsiTheme="majorEastAsia" w:hint="eastAsia"/>
          <w:color w:val="000000"/>
        </w:rPr>
        <w:t>ＤＰＡＴ</w:t>
      </w:r>
      <w:r w:rsidR="009A740B" w:rsidRPr="00233497">
        <w:rPr>
          <w:rFonts w:hint="eastAsia"/>
          <w:color w:val="000000"/>
        </w:rPr>
        <w:t xml:space="preserve">　</w:t>
      </w:r>
      <w:r w:rsidR="009A740B" w:rsidRPr="00233497">
        <w:rPr>
          <w:rFonts w:ascii="ＭＳ 明朝" w:eastAsia="ＭＳ 明朝" w:hAnsi="ＭＳ 明朝" w:hint="eastAsia"/>
          <w:color w:val="000000"/>
        </w:rPr>
        <w:t>（災害派遣精神医療チーム：Disaster Psychiatric Assistance Team）大規模災害等の発生後に被災者及び支援者に対して精神科医療の提供及び精神保健活動の支援を行うための専門的な研修を受けた医療チーム。</w:t>
      </w:r>
    </w:p>
    <w:p w14:paraId="3587B967" w14:textId="77777777" w:rsidR="009A740B" w:rsidRPr="00233497" w:rsidRDefault="007A0697" w:rsidP="007A0697">
      <w:pPr>
        <w:ind w:left="659" w:hangingChars="314" w:hanging="659"/>
        <w:rPr>
          <w:rFonts w:ascii="ＭＳ ゴシック" w:eastAsia="ＭＳ ゴシック" w:hAnsi="ＭＳ ゴシック"/>
          <w:color w:val="000000"/>
        </w:rPr>
      </w:pPr>
      <w:r w:rsidRPr="00233497">
        <w:rPr>
          <w:rFonts w:ascii="ＭＳ ゴシック" w:eastAsia="ＭＳ ゴシック" w:hAnsi="ＭＳ ゴシック" w:hint="eastAsia"/>
          <w:color w:val="000000"/>
        </w:rPr>
        <w:t>22</w:t>
      </w:r>
      <w:r w:rsidR="009A740B" w:rsidRPr="00233497">
        <w:rPr>
          <w:rFonts w:ascii="ＭＳ ゴシック" w:eastAsia="ＭＳ ゴシック" w:hAnsi="ＭＳ ゴシック" w:hint="eastAsia"/>
          <w:color w:val="000000"/>
        </w:rPr>
        <w:t>）</w:t>
      </w:r>
      <w:r w:rsidR="009A740B" w:rsidRPr="00233497">
        <w:rPr>
          <w:rFonts w:asciiTheme="majorEastAsia" w:eastAsiaTheme="majorEastAsia" w:hAnsiTheme="majorEastAsia" w:hint="eastAsia"/>
          <w:color w:val="000000"/>
        </w:rPr>
        <w:t>病院機能評価</w:t>
      </w:r>
      <w:r w:rsidR="009A740B" w:rsidRPr="00233497">
        <w:rPr>
          <w:rFonts w:ascii="ＭＳ 明朝" w:eastAsia="ＭＳ 明朝" w:hAnsiTheme="majorEastAsia" w:hint="eastAsia"/>
          <w:color w:val="000000"/>
        </w:rPr>
        <w:t xml:space="preserve">　病院を対象に、組織全体の運営管理及び提供される医療について、公益財団法人日本医療機能評価機</w:t>
      </w:r>
      <w:r w:rsidR="0060637F">
        <w:rPr>
          <w:rFonts w:ascii="ＭＳ 明朝" w:eastAsia="ＭＳ 明朝" w:hAnsiTheme="majorEastAsia" w:hint="eastAsia"/>
          <w:color w:val="000000"/>
        </w:rPr>
        <w:t>構が中立的、科学的・専門的な見地から行う評価を通じて、病院の更</w:t>
      </w:r>
      <w:r w:rsidR="009A740B" w:rsidRPr="00233497">
        <w:rPr>
          <w:rFonts w:ascii="ＭＳ 明朝" w:eastAsia="ＭＳ 明朝" w:hAnsiTheme="majorEastAsia" w:hint="eastAsia"/>
          <w:color w:val="000000"/>
        </w:rPr>
        <w:t>なる改善活動を推進し、病院体制の一層の充実や医療の質の向上に寄与</w:t>
      </w:r>
      <w:r w:rsidRPr="00233497">
        <w:rPr>
          <w:rFonts w:ascii="ＭＳ 明朝" w:eastAsia="ＭＳ 明朝" w:hAnsiTheme="majorEastAsia" w:hint="eastAsia"/>
          <w:color w:val="000000"/>
        </w:rPr>
        <w:t>する制度</w:t>
      </w:r>
      <w:r w:rsidR="00115EDB" w:rsidRPr="00233497">
        <w:rPr>
          <w:rFonts w:ascii="ＭＳ 明朝" w:eastAsia="ＭＳ 明朝" w:hAnsiTheme="majorEastAsia" w:hint="eastAsia"/>
          <w:color w:val="000000"/>
        </w:rPr>
        <w:t>。</w:t>
      </w:r>
      <w:r w:rsidR="00C813A1" w:rsidRPr="00233497">
        <w:rPr>
          <w:rFonts w:ascii="ＭＳ 明朝" w:eastAsia="ＭＳ 明朝" w:hAnsiTheme="majorEastAsia" w:hint="eastAsia"/>
          <w:color w:val="000000"/>
        </w:rPr>
        <w:t>その他ＩＳＯ（</w:t>
      </w:r>
      <w:r w:rsidR="0060637F">
        <w:rPr>
          <w:rFonts w:ascii="ＭＳ 明朝" w:eastAsia="ＭＳ 明朝" w:hAnsiTheme="majorEastAsia" w:hint="eastAsia"/>
          <w:color w:val="000000"/>
        </w:rPr>
        <w:t>「</w:t>
      </w:r>
      <w:r w:rsidR="00C813A1" w:rsidRPr="00233497">
        <w:rPr>
          <w:rFonts w:ascii="ＭＳ 明朝" w:eastAsia="ＭＳ 明朝" w:hAnsiTheme="majorEastAsia" w:hint="eastAsia"/>
          <w:color w:val="000000"/>
        </w:rPr>
        <w:t>15189</w:t>
      </w:r>
      <w:r w:rsidR="0060637F">
        <w:rPr>
          <w:rFonts w:ascii="ＭＳ 明朝" w:eastAsia="ＭＳ 明朝" w:hAnsiTheme="majorEastAsia" w:hint="eastAsia"/>
          <w:color w:val="000000"/>
        </w:rPr>
        <w:t>：臨床検査室の品質と能力に関する国際規格」</w:t>
      </w:r>
      <w:r w:rsidR="00C813A1" w:rsidRPr="00233497">
        <w:rPr>
          <w:rFonts w:ascii="ＭＳ 明朝" w:eastAsia="ＭＳ 明朝" w:hAnsiTheme="majorEastAsia" w:hint="eastAsia"/>
          <w:color w:val="000000"/>
        </w:rPr>
        <w:t>等）による評価もある。</w:t>
      </w:r>
    </w:p>
    <w:p w14:paraId="32E06741" w14:textId="77777777" w:rsidR="00E970A0" w:rsidRPr="00051257" w:rsidRDefault="00E970A0" w:rsidP="00DB2AF0">
      <w:pPr>
        <w:jc w:val="left"/>
        <w:rPr>
          <w:rFonts w:ascii="ＭＳ 明朝" w:eastAsia="ＭＳ 明朝" w:hAnsi="ＭＳ 明朝"/>
          <w:color w:val="000000" w:themeColor="text1"/>
          <w:sz w:val="22"/>
        </w:rPr>
      </w:pPr>
    </w:p>
    <w:sectPr w:rsidR="00E970A0" w:rsidRPr="00051257" w:rsidSect="004C0992">
      <w:footerReference w:type="default" r:id="rId13"/>
      <w:pgSz w:w="11906" w:h="16838" w:code="9"/>
      <w:pgMar w:top="1134" w:right="1247" w:bottom="1247" w:left="1247" w:header="851" w:footer="454"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AB7E" w14:textId="77777777" w:rsidR="00374E10" w:rsidRDefault="00374E10" w:rsidP="00A541BB">
      <w:r>
        <w:separator/>
      </w:r>
    </w:p>
  </w:endnote>
  <w:endnote w:type="continuationSeparator" w:id="0">
    <w:p w14:paraId="7CB69930" w14:textId="77777777" w:rsidR="00374E10" w:rsidRDefault="00374E10" w:rsidP="00A5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256724"/>
      <w:docPartObj>
        <w:docPartGallery w:val="Page Numbers (Bottom of Page)"/>
        <w:docPartUnique/>
      </w:docPartObj>
    </w:sdtPr>
    <w:sdtEndPr>
      <w:rPr>
        <w:rFonts w:asciiTheme="minorEastAsia" w:hAnsiTheme="minorEastAsia"/>
      </w:rPr>
    </w:sdtEndPr>
    <w:sdtContent>
      <w:p w14:paraId="52311208" w14:textId="77777777" w:rsidR="00374E10" w:rsidRPr="004C0992" w:rsidRDefault="00374E10">
        <w:pPr>
          <w:pStyle w:val="a5"/>
          <w:jc w:val="center"/>
          <w:rPr>
            <w:rFonts w:asciiTheme="minorEastAsia" w:hAnsiTheme="minorEastAsia"/>
          </w:rPr>
        </w:pPr>
        <w:r w:rsidRPr="004C0992">
          <w:rPr>
            <w:rFonts w:asciiTheme="minorEastAsia" w:hAnsiTheme="minorEastAsia"/>
          </w:rPr>
          <w:fldChar w:fldCharType="begin"/>
        </w:r>
        <w:r w:rsidRPr="004C0992">
          <w:rPr>
            <w:rFonts w:asciiTheme="minorEastAsia" w:hAnsiTheme="minorEastAsia"/>
          </w:rPr>
          <w:instrText>PAGE   \* MERGEFORMAT</w:instrText>
        </w:r>
        <w:r w:rsidRPr="004C0992">
          <w:rPr>
            <w:rFonts w:asciiTheme="minorEastAsia" w:hAnsiTheme="minorEastAsia"/>
          </w:rPr>
          <w:fldChar w:fldCharType="separate"/>
        </w:r>
        <w:r w:rsidR="001F133C" w:rsidRPr="001F133C">
          <w:rPr>
            <w:rFonts w:asciiTheme="minorEastAsia" w:hAnsiTheme="minorEastAsia"/>
            <w:noProof/>
            <w:lang w:val="ja-JP"/>
          </w:rPr>
          <w:t>ii</w:t>
        </w:r>
        <w:r w:rsidRPr="004C0992">
          <w:rPr>
            <w:rFonts w:asciiTheme="minorEastAsia" w:hAnsiTheme="minorEastAsia"/>
          </w:rPr>
          <w:fldChar w:fldCharType="end"/>
        </w:r>
      </w:p>
    </w:sdtContent>
  </w:sdt>
  <w:p w14:paraId="3F8D9A6B" w14:textId="77777777" w:rsidR="00374E10" w:rsidRDefault="00374E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312815"/>
      <w:docPartObj>
        <w:docPartGallery w:val="Page Numbers (Bottom of Page)"/>
        <w:docPartUnique/>
      </w:docPartObj>
    </w:sdtPr>
    <w:sdtEndPr>
      <w:rPr>
        <w:rFonts w:asciiTheme="minorEastAsia" w:hAnsiTheme="minorEastAsia"/>
      </w:rPr>
    </w:sdtEndPr>
    <w:sdtContent>
      <w:p w14:paraId="1346307C" w14:textId="77777777" w:rsidR="00374E10" w:rsidRPr="004C0992" w:rsidRDefault="00374E10">
        <w:pPr>
          <w:pStyle w:val="a5"/>
          <w:jc w:val="center"/>
          <w:rPr>
            <w:rFonts w:asciiTheme="minorEastAsia" w:hAnsiTheme="minorEastAsia"/>
          </w:rPr>
        </w:pPr>
        <w:r w:rsidRPr="004C0992">
          <w:rPr>
            <w:rFonts w:asciiTheme="minorEastAsia" w:hAnsiTheme="minorEastAsia"/>
          </w:rPr>
          <w:fldChar w:fldCharType="begin"/>
        </w:r>
        <w:r w:rsidRPr="004C0992">
          <w:rPr>
            <w:rFonts w:asciiTheme="minorEastAsia" w:hAnsiTheme="minorEastAsia"/>
          </w:rPr>
          <w:instrText>PAGE   \* MERGEFORMAT</w:instrText>
        </w:r>
        <w:r w:rsidRPr="004C0992">
          <w:rPr>
            <w:rFonts w:asciiTheme="minorEastAsia" w:hAnsiTheme="minorEastAsia"/>
          </w:rPr>
          <w:fldChar w:fldCharType="separate"/>
        </w:r>
        <w:r w:rsidR="001F133C" w:rsidRPr="001F133C">
          <w:rPr>
            <w:rFonts w:asciiTheme="minorEastAsia" w:hAnsiTheme="minorEastAsia"/>
            <w:noProof/>
            <w:lang w:val="ja-JP"/>
          </w:rPr>
          <w:t>23</w:t>
        </w:r>
        <w:r w:rsidRPr="004C0992">
          <w:rPr>
            <w:rFonts w:asciiTheme="minorEastAsia" w:hAnsiTheme="minorEastAsia"/>
          </w:rPr>
          <w:fldChar w:fldCharType="end"/>
        </w:r>
      </w:p>
    </w:sdtContent>
  </w:sdt>
  <w:p w14:paraId="06BEBF45" w14:textId="77777777" w:rsidR="00374E10" w:rsidRDefault="00374E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4876C" w14:textId="77777777" w:rsidR="00374E10" w:rsidRDefault="00374E10" w:rsidP="00A541BB">
      <w:r>
        <w:separator/>
      </w:r>
    </w:p>
  </w:footnote>
  <w:footnote w:type="continuationSeparator" w:id="0">
    <w:p w14:paraId="2072F4F4" w14:textId="77777777" w:rsidR="00374E10" w:rsidRDefault="00374E10" w:rsidP="00A54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10"/>
  <w:drawingGridVerticalSpacing w:val="172"/>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BF"/>
    <w:rsid w:val="00005201"/>
    <w:rsid w:val="00012C6F"/>
    <w:rsid w:val="00012E7A"/>
    <w:rsid w:val="00015AFC"/>
    <w:rsid w:val="00026074"/>
    <w:rsid w:val="000375EA"/>
    <w:rsid w:val="00051257"/>
    <w:rsid w:val="000566A0"/>
    <w:rsid w:val="00057828"/>
    <w:rsid w:val="00090A27"/>
    <w:rsid w:val="000A3F3C"/>
    <w:rsid w:val="000D1E04"/>
    <w:rsid w:val="0010652B"/>
    <w:rsid w:val="001069E5"/>
    <w:rsid w:val="00115EDB"/>
    <w:rsid w:val="00122E75"/>
    <w:rsid w:val="00131D67"/>
    <w:rsid w:val="0014069C"/>
    <w:rsid w:val="00163693"/>
    <w:rsid w:val="00166708"/>
    <w:rsid w:val="00193325"/>
    <w:rsid w:val="001B6084"/>
    <w:rsid w:val="001B61F7"/>
    <w:rsid w:val="001B6935"/>
    <w:rsid w:val="001C1830"/>
    <w:rsid w:val="001D149A"/>
    <w:rsid w:val="001D43A2"/>
    <w:rsid w:val="001D674B"/>
    <w:rsid w:val="001E0693"/>
    <w:rsid w:val="001F00E4"/>
    <w:rsid w:val="001F133C"/>
    <w:rsid w:val="00221C96"/>
    <w:rsid w:val="00223145"/>
    <w:rsid w:val="002244CA"/>
    <w:rsid w:val="00233497"/>
    <w:rsid w:val="002768F7"/>
    <w:rsid w:val="002A5CD2"/>
    <w:rsid w:val="002A7194"/>
    <w:rsid w:val="002B33CD"/>
    <w:rsid w:val="002D5CAC"/>
    <w:rsid w:val="002F1DB2"/>
    <w:rsid w:val="003006AE"/>
    <w:rsid w:val="00320BD8"/>
    <w:rsid w:val="00322325"/>
    <w:rsid w:val="003348BF"/>
    <w:rsid w:val="00352F1F"/>
    <w:rsid w:val="00354F0A"/>
    <w:rsid w:val="00366FDB"/>
    <w:rsid w:val="00372174"/>
    <w:rsid w:val="00374655"/>
    <w:rsid w:val="00374C0D"/>
    <w:rsid w:val="00374E10"/>
    <w:rsid w:val="0037591D"/>
    <w:rsid w:val="00376F6E"/>
    <w:rsid w:val="0038160D"/>
    <w:rsid w:val="00381916"/>
    <w:rsid w:val="003A6940"/>
    <w:rsid w:val="003B114E"/>
    <w:rsid w:val="003B6055"/>
    <w:rsid w:val="003E663A"/>
    <w:rsid w:val="00404A65"/>
    <w:rsid w:val="0040503A"/>
    <w:rsid w:val="0042485E"/>
    <w:rsid w:val="00442F3F"/>
    <w:rsid w:val="00465642"/>
    <w:rsid w:val="00466FB9"/>
    <w:rsid w:val="00470119"/>
    <w:rsid w:val="00471679"/>
    <w:rsid w:val="004733B1"/>
    <w:rsid w:val="0048617B"/>
    <w:rsid w:val="00492C5D"/>
    <w:rsid w:val="00493C53"/>
    <w:rsid w:val="004C0992"/>
    <w:rsid w:val="004C42D9"/>
    <w:rsid w:val="004D13AD"/>
    <w:rsid w:val="004D5ED7"/>
    <w:rsid w:val="004E08BB"/>
    <w:rsid w:val="004E4A99"/>
    <w:rsid w:val="004E7D4A"/>
    <w:rsid w:val="005179A9"/>
    <w:rsid w:val="00543012"/>
    <w:rsid w:val="005445B0"/>
    <w:rsid w:val="00545357"/>
    <w:rsid w:val="0054683B"/>
    <w:rsid w:val="005534E5"/>
    <w:rsid w:val="0055531D"/>
    <w:rsid w:val="0055693C"/>
    <w:rsid w:val="00557ACB"/>
    <w:rsid w:val="00574A85"/>
    <w:rsid w:val="00583141"/>
    <w:rsid w:val="005A055D"/>
    <w:rsid w:val="005A1385"/>
    <w:rsid w:val="005C242E"/>
    <w:rsid w:val="005C28AE"/>
    <w:rsid w:val="005D6B72"/>
    <w:rsid w:val="005D6B74"/>
    <w:rsid w:val="005F6A9D"/>
    <w:rsid w:val="005F7280"/>
    <w:rsid w:val="0060637F"/>
    <w:rsid w:val="0062112C"/>
    <w:rsid w:val="00640E82"/>
    <w:rsid w:val="00653183"/>
    <w:rsid w:val="0067465E"/>
    <w:rsid w:val="006A77B0"/>
    <w:rsid w:val="006C271F"/>
    <w:rsid w:val="006C7A63"/>
    <w:rsid w:val="006E361D"/>
    <w:rsid w:val="006E71E3"/>
    <w:rsid w:val="0070234A"/>
    <w:rsid w:val="0070391C"/>
    <w:rsid w:val="00707DCC"/>
    <w:rsid w:val="00714C19"/>
    <w:rsid w:val="007153B7"/>
    <w:rsid w:val="007323C8"/>
    <w:rsid w:val="00783E08"/>
    <w:rsid w:val="007A029F"/>
    <w:rsid w:val="007A0697"/>
    <w:rsid w:val="007A0FA9"/>
    <w:rsid w:val="007A536A"/>
    <w:rsid w:val="007D158E"/>
    <w:rsid w:val="007D2859"/>
    <w:rsid w:val="007D79E4"/>
    <w:rsid w:val="007F4987"/>
    <w:rsid w:val="007F6A7F"/>
    <w:rsid w:val="008063A7"/>
    <w:rsid w:val="00812D76"/>
    <w:rsid w:val="00824E8C"/>
    <w:rsid w:val="00832C46"/>
    <w:rsid w:val="00841E8D"/>
    <w:rsid w:val="00855F3D"/>
    <w:rsid w:val="00880A1E"/>
    <w:rsid w:val="00885B55"/>
    <w:rsid w:val="00885C71"/>
    <w:rsid w:val="0088728A"/>
    <w:rsid w:val="008A542E"/>
    <w:rsid w:val="008C5BBE"/>
    <w:rsid w:val="008D7163"/>
    <w:rsid w:val="008E0344"/>
    <w:rsid w:val="00921306"/>
    <w:rsid w:val="00922698"/>
    <w:rsid w:val="0093139E"/>
    <w:rsid w:val="00943339"/>
    <w:rsid w:val="00943AC9"/>
    <w:rsid w:val="00952F9F"/>
    <w:rsid w:val="00953D17"/>
    <w:rsid w:val="00982199"/>
    <w:rsid w:val="009932CB"/>
    <w:rsid w:val="009A740B"/>
    <w:rsid w:val="009D395A"/>
    <w:rsid w:val="009E1BE2"/>
    <w:rsid w:val="009F2C8F"/>
    <w:rsid w:val="00A01770"/>
    <w:rsid w:val="00A029C5"/>
    <w:rsid w:val="00A075FE"/>
    <w:rsid w:val="00A11F94"/>
    <w:rsid w:val="00A25D70"/>
    <w:rsid w:val="00A413CC"/>
    <w:rsid w:val="00A42B2B"/>
    <w:rsid w:val="00A51D0D"/>
    <w:rsid w:val="00A541BB"/>
    <w:rsid w:val="00A7615C"/>
    <w:rsid w:val="00A911DF"/>
    <w:rsid w:val="00A957DF"/>
    <w:rsid w:val="00A96CAB"/>
    <w:rsid w:val="00AB17D3"/>
    <w:rsid w:val="00AC60F8"/>
    <w:rsid w:val="00AE321C"/>
    <w:rsid w:val="00AE7AD5"/>
    <w:rsid w:val="00AE7FF4"/>
    <w:rsid w:val="00B018CC"/>
    <w:rsid w:val="00B070CC"/>
    <w:rsid w:val="00B10D44"/>
    <w:rsid w:val="00B23F00"/>
    <w:rsid w:val="00B27C70"/>
    <w:rsid w:val="00B3612A"/>
    <w:rsid w:val="00B52917"/>
    <w:rsid w:val="00B6351A"/>
    <w:rsid w:val="00B92FD8"/>
    <w:rsid w:val="00BB354A"/>
    <w:rsid w:val="00BC639C"/>
    <w:rsid w:val="00BD5421"/>
    <w:rsid w:val="00BF580B"/>
    <w:rsid w:val="00C069E6"/>
    <w:rsid w:val="00C135A7"/>
    <w:rsid w:val="00C14119"/>
    <w:rsid w:val="00C4154E"/>
    <w:rsid w:val="00C52E61"/>
    <w:rsid w:val="00C813A1"/>
    <w:rsid w:val="00C96930"/>
    <w:rsid w:val="00CA4CF9"/>
    <w:rsid w:val="00CA5A03"/>
    <w:rsid w:val="00CA6DE4"/>
    <w:rsid w:val="00CB3A85"/>
    <w:rsid w:val="00CC06ED"/>
    <w:rsid w:val="00CC0A5C"/>
    <w:rsid w:val="00CD1912"/>
    <w:rsid w:val="00CD4816"/>
    <w:rsid w:val="00CE08BF"/>
    <w:rsid w:val="00CF180F"/>
    <w:rsid w:val="00D12680"/>
    <w:rsid w:val="00D72601"/>
    <w:rsid w:val="00D80692"/>
    <w:rsid w:val="00D80A4E"/>
    <w:rsid w:val="00D83DBC"/>
    <w:rsid w:val="00D85F38"/>
    <w:rsid w:val="00D95664"/>
    <w:rsid w:val="00D95D5D"/>
    <w:rsid w:val="00DA18C3"/>
    <w:rsid w:val="00DA6C39"/>
    <w:rsid w:val="00DB0351"/>
    <w:rsid w:val="00DB2AF0"/>
    <w:rsid w:val="00DF2AF4"/>
    <w:rsid w:val="00DF2CAA"/>
    <w:rsid w:val="00E030E7"/>
    <w:rsid w:val="00E11FB6"/>
    <w:rsid w:val="00E14CB3"/>
    <w:rsid w:val="00E253EE"/>
    <w:rsid w:val="00E3013D"/>
    <w:rsid w:val="00E56501"/>
    <w:rsid w:val="00E66C98"/>
    <w:rsid w:val="00E66DED"/>
    <w:rsid w:val="00E76389"/>
    <w:rsid w:val="00E970A0"/>
    <w:rsid w:val="00EB10D9"/>
    <w:rsid w:val="00EB7025"/>
    <w:rsid w:val="00ED739D"/>
    <w:rsid w:val="00F05C99"/>
    <w:rsid w:val="00F13EDE"/>
    <w:rsid w:val="00F2264E"/>
    <w:rsid w:val="00F240DE"/>
    <w:rsid w:val="00F3091B"/>
    <w:rsid w:val="00F345B2"/>
    <w:rsid w:val="00F41FDD"/>
    <w:rsid w:val="00F84C85"/>
    <w:rsid w:val="00F92ED6"/>
    <w:rsid w:val="00F9587E"/>
    <w:rsid w:val="00FC57A9"/>
    <w:rsid w:val="00FC60C0"/>
    <w:rsid w:val="00FF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1D7A4146"/>
  <w15:docId w15:val="{07378D9E-56EC-43E6-A72F-DCA609C9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1BB"/>
    <w:pPr>
      <w:tabs>
        <w:tab w:val="center" w:pos="4252"/>
        <w:tab w:val="right" w:pos="8504"/>
      </w:tabs>
      <w:snapToGrid w:val="0"/>
    </w:pPr>
  </w:style>
  <w:style w:type="character" w:customStyle="1" w:styleId="a4">
    <w:name w:val="ヘッダー (文字)"/>
    <w:basedOn w:val="a0"/>
    <w:link w:val="a3"/>
    <w:uiPriority w:val="99"/>
    <w:rsid w:val="00A541BB"/>
  </w:style>
  <w:style w:type="paragraph" w:styleId="a5">
    <w:name w:val="footer"/>
    <w:basedOn w:val="a"/>
    <w:link w:val="a6"/>
    <w:uiPriority w:val="99"/>
    <w:unhideWhenUsed/>
    <w:rsid w:val="00A541BB"/>
    <w:pPr>
      <w:tabs>
        <w:tab w:val="center" w:pos="4252"/>
        <w:tab w:val="right" w:pos="8504"/>
      </w:tabs>
      <w:snapToGrid w:val="0"/>
    </w:pPr>
  </w:style>
  <w:style w:type="character" w:customStyle="1" w:styleId="a6">
    <w:name w:val="フッター (文字)"/>
    <w:basedOn w:val="a0"/>
    <w:link w:val="a5"/>
    <w:uiPriority w:val="99"/>
    <w:rsid w:val="00A541BB"/>
  </w:style>
  <w:style w:type="paragraph" w:styleId="a7">
    <w:name w:val="Balloon Text"/>
    <w:basedOn w:val="a"/>
    <w:link w:val="a8"/>
    <w:uiPriority w:val="99"/>
    <w:semiHidden/>
    <w:unhideWhenUsed/>
    <w:rsid w:val="005569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693C"/>
    <w:rPr>
      <w:rFonts w:asciiTheme="majorHAnsi" w:eastAsiaTheme="majorEastAsia" w:hAnsiTheme="majorHAnsi" w:cstheme="majorBidi"/>
      <w:sz w:val="18"/>
      <w:szCs w:val="18"/>
    </w:rPr>
  </w:style>
  <w:style w:type="table" w:styleId="a9">
    <w:name w:val="Table Grid"/>
    <w:basedOn w:val="a1"/>
    <w:uiPriority w:val="39"/>
    <w:rsid w:val="002D5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9A74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cfh.or.jp/jouhou/yougo/nicu_full.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cfh.or.jp/jouhou/yougo/risk.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cfh.or.jp/jouhou/yougo/ninsin_kouketuatu.html" TargetMode="External"/><Relationship Id="rId4" Type="http://schemas.openxmlformats.org/officeDocument/2006/relationships/webSettings" Target="webSettings.xml"/><Relationship Id="rId9" Type="http://schemas.openxmlformats.org/officeDocument/2006/relationships/hyperlink" Target="https://www.mcfh.or.jp/jouhou/yougo/zenchitaib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7785-D037-4208-BADF-AF3474EF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26</Pages>
  <Words>3738</Words>
  <Characters>21310</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大山 有希夫</dc:creator>
  <cp:lastModifiedBy>齊藤 信隆</cp:lastModifiedBy>
  <cp:revision>3</cp:revision>
  <cp:lastPrinted>2022-07-26T00:15:00Z</cp:lastPrinted>
  <dcterms:created xsi:type="dcterms:W3CDTF">2022-07-26T00:15:00Z</dcterms:created>
  <dcterms:modified xsi:type="dcterms:W3CDTF">2023-03-22T05:46:00Z</dcterms:modified>
</cp:coreProperties>
</file>