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Default="00500ACE" w:rsidP="00500ACE">
      <w:pPr>
        <w:rPr>
          <w:rFonts w:hAnsi="Times New Roman"/>
        </w:rPr>
      </w:pPr>
      <w:bookmarkStart w:id="0" w:name="_GoBack"/>
      <w:bookmarkEnd w:id="0"/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農業協同組合法施行細則第</w:t>
      </w:r>
      <w:r>
        <w:rPr>
          <w:rFonts w:hint="eastAsia"/>
          <w:spacing w:val="14"/>
        </w:rPr>
        <w:t>１８</w:t>
      </w:r>
      <w:r>
        <w:rPr>
          <w:rFonts w:hint="eastAsia"/>
          <w:spacing w:val="28"/>
        </w:rPr>
        <w:t>条関係</w:t>
      </w:r>
      <w:r>
        <w:rPr>
          <w:rFonts w:hint="eastAsia"/>
          <w:spacing w:val="14"/>
        </w:rPr>
        <w:t>）（</w:t>
      </w:r>
      <w:r>
        <w:rPr>
          <w:rFonts w:hint="eastAsia"/>
          <w:spacing w:val="28"/>
        </w:rPr>
        <w:t>新設合併の場合</w:t>
      </w:r>
      <w:r>
        <w:rPr>
          <w:rFonts w:hint="eastAsia"/>
          <w:spacing w:val="14"/>
        </w:rPr>
        <w:t>）</w:t>
      </w:r>
      <w:r>
        <w:rPr>
          <w:rFonts w:hint="eastAsia"/>
          <w:spacing w:val="28"/>
        </w:rPr>
        <w:t xml:space="preserve">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文　書　番　号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年　　月　　日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神奈川県　　　地域県政総合センター所長　殿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</w:t>
      </w:r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神奈川県横浜川崎地区農政事務所長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住　　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名　　称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代表理事氏名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jc w:val="center"/>
        <w:rPr>
          <w:rFonts w:hAnsi="Times New Roman"/>
        </w:rPr>
      </w:pPr>
      <w:r>
        <w:rPr>
          <w:rFonts w:hint="eastAsia"/>
          <w:spacing w:val="28"/>
        </w:rPr>
        <w:t>農事組合法人合併届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農事組合法人及び　　　　農事組合法人は合併して新たに</w:t>
      </w:r>
      <w:r w:rsidR="00344007">
        <w:rPr>
          <w:rFonts w:hint="eastAsia"/>
          <w:spacing w:val="28"/>
        </w:rPr>
        <w:t xml:space="preserve">　　　　</w:t>
      </w:r>
      <w:r>
        <w:rPr>
          <w:rFonts w:hint="eastAsia"/>
          <w:spacing w:val="28"/>
        </w:rPr>
        <w:t>農事組合法人を設立したので、別紙関係書類を添えて届け出ます。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spacing w:line="316" w:lineRule="exact"/>
        <w:rPr>
          <w:rFonts w:hAnsi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1"/>
      </w:tblGrid>
      <w:tr w:rsidR="00500ACE" w:rsidTr="00C920F1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添付書類</w:t>
            </w:r>
          </w:p>
        </w:tc>
      </w:tr>
      <w:tr w:rsidR="00500ACE" w:rsidTr="00C920F1">
        <w:tblPrEx>
          <w:tblCellMar>
            <w:top w:w="0" w:type="dxa"/>
            <w:bottom w:w="0" w:type="dxa"/>
          </w:tblCellMar>
        </w:tblPrEx>
        <w:trPr>
          <w:trHeight w:val="2948"/>
        </w:trPr>
        <w:tc>
          <w:tcPr>
            <w:tcW w:w="8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 xml:space="preserve">　登記事項証明書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 xml:space="preserve">　定款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３</w:t>
            </w:r>
            <w:r>
              <w:rPr>
                <w:rFonts w:hint="eastAsia"/>
                <w:spacing w:val="28"/>
              </w:rPr>
              <w:t xml:space="preserve">　事業計画書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４</w:t>
            </w:r>
            <w:r>
              <w:rPr>
                <w:rFonts w:hint="eastAsia"/>
                <w:spacing w:val="28"/>
              </w:rPr>
              <w:t xml:space="preserve">　合併理由書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５</w:t>
            </w:r>
            <w:r>
              <w:rPr>
                <w:rFonts w:hint="eastAsia"/>
                <w:spacing w:val="28"/>
              </w:rPr>
              <w:t xml:space="preserve">　合併経過報告書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６</w:t>
            </w:r>
            <w:r>
              <w:rPr>
                <w:rFonts w:hint="eastAsia"/>
                <w:spacing w:val="28"/>
              </w:rPr>
              <w:t xml:space="preserve">　合併前・後の財産目録</w:t>
            </w:r>
            <w:r w:rsidR="00C920F1">
              <w:rPr>
                <w:rFonts w:hint="eastAsia"/>
                <w:spacing w:val="28"/>
              </w:rPr>
              <w:t>又は貸借対照表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C920F1">
              <w:rPr>
                <w:rFonts w:hint="eastAsia"/>
                <w:spacing w:val="14"/>
              </w:rPr>
              <w:t>７</w:t>
            </w:r>
            <w:r>
              <w:rPr>
                <w:rFonts w:hint="eastAsia"/>
                <w:spacing w:val="28"/>
              </w:rPr>
              <w:t xml:space="preserve">　法第</w:t>
            </w:r>
            <w:r>
              <w:rPr>
                <w:rFonts w:hint="eastAsia"/>
                <w:spacing w:val="14"/>
              </w:rPr>
              <w:t>４９</w:t>
            </w:r>
            <w:r>
              <w:rPr>
                <w:rFonts w:hint="eastAsia"/>
                <w:spacing w:val="28"/>
              </w:rPr>
              <w:t>条第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>項</w:t>
            </w:r>
            <w:r w:rsidR="00C920F1">
              <w:rPr>
                <w:rFonts w:hint="eastAsia"/>
                <w:spacing w:val="28"/>
              </w:rPr>
              <w:t>及び法第５０条第２項</w:t>
            </w:r>
            <w:r>
              <w:rPr>
                <w:rFonts w:hint="eastAsia"/>
                <w:spacing w:val="28"/>
              </w:rPr>
              <w:t>の手続きを行った証明書類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C920F1">
              <w:rPr>
                <w:rFonts w:hint="eastAsia"/>
                <w:spacing w:val="14"/>
              </w:rPr>
              <w:t>８</w:t>
            </w:r>
            <w:r>
              <w:rPr>
                <w:rFonts w:hint="eastAsia"/>
                <w:spacing w:val="28"/>
              </w:rPr>
              <w:t xml:space="preserve">　合併契約書の写し</w:t>
            </w:r>
          </w:p>
          <w:p w:rsidR="00500ACE" w:rsidRDefault="00500ACE" w:rsidP="00F06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exac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C920F1">
              <w:rPr>
                <w:rFonts w:hint="eastAsia"/>
                <w:spacing w:val="28"/>
              </w:rPr>
              <w:t>９</w:t>
            </w:r>
            <w:r>
              <w:rPr>
                <w:rFonts w:hint="eastAsia"/>
                <w:spacing w:val="28"/>
              </w:rPr>
              <w:t xml:space="preserve">　関係農事組合法人の合併総会議事録の写し</w:t>
            </w:r>
          </w:p>
        </w:tc>
      </w:tr>
    </w:tbl>
    <w:p w:rsidR="00C87A02" w:rsidRPr="00C87A02" w:rsidRDefault="00C87A02" w:rsidP="00D60BBD">
      <w:pPr>
        <w:rPr>
          <w:rFonts w:ascii="ＭＳ 明朝" w:hAnsi="ＭＳ 明朝" w:hint="eastAsia"/>
        </w:rPr>
      </w:pPr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955" w:rsidRDefault="00EA7955">
      <w:r>
        <w:separator/>
      </w:r>
    </w:p>
  </w:endnote>
  <w:endnote w:type="continuationSeparator" w:id="0">
    <w:p w:rsidR="00EA7955" w:rsidRDefault="00EA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955" w:rsidRDefault="00EA7955">
      <w:r>
        <w:separator/>
      </w:r>
    </w:p>
  </w:footnote>
  <w:footnote w:type="continuationSeparator" w:id="0">
    <w:p w:rsidR="00EA7955" w:rsidRDefault="00EA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46E3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3652"/>
    <w:rsid w:val="001506A9"/>
    <w:rsid w:val="00152B21"/>
    <w:rsid w:val="00153A03"/>
    <w:rsid w:val="0015407D"/>
    <w:rsid w:val="00155E4E"/>
    <w:rsid w:val="0015642E"/>
    <w:rsid w:val="001677FE"/>
    <w:rsid w:val="00180765"/>
    <w:rsid w:val="00183347"/>
    <w:rsid w:val="00185415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1611"/>
    <w:rsid w:val="00325EFA"/>
    <w:rsid w:val="003351BD"/>
    <w:rsid w:val="0033522C"/>
    <w:rsid w:val="003361D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2883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FA2"/>
    <w:rsid w:val="00803CAC"/>
    <w:rsid w:val="00804AD8"/>
    <w:rsid w:val="00804B1B"/>
    <w:rsid w:val="00804B66"/>
    <w:rsid w:val="0080592A"/>
    <w:rsid w:val="00815D74"/>
    <w:rsid w:val="0081689C"/>
    <w:rsid w:val="008222EB"/>
    <w:rsid w:val="008250A6"/>
    <w:rsid w:val="008265EB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4A1F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1040"/>
    <w:rsid w:val="00BE2CF5"/>
    <w:rsid w:val="00BE344F"/>
    <w:rsid w:val="00BE412A"/>
    <w:rsid w:val="00BE4334"/>
    <w:rsid w:val="00BE478C"/>
    <w:rsid w:val="00BE48FD"/>
    <w:rsid w:val="00BE4AB3"/>
    <w:rsid w:val="00BE551E"/>
    <w:rsid w:val="00BE7988"/>
    <w:rsid w:val="00BF476D"/>
    <w:rsid w:val="00BF6DF7"/>
    <w:rsid w:val="00C044D6"/>
    <w:rsid w:val="00C04B76"/>
    <w:rsid w:val="00C06A91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A7955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06460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133ECB-9768-4628-9931-0A5C3CEE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FB96B-9671-4152-9F91-7E2AABEC2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2</cp:revision>
  <cp:lastPrinted>2020-09-02T06:00:00Z</cp:lastPrinted>
  <dcterms:created xsi:type="dcterms:W3CDTF">2021-11-10T04:55:00Z</dcterms:created>
  <dcterms:modified xsi:type="dcterms:W3CDTF">2021-11-10T04:55:00Z</dcterms:modified>
</cp:coreProperties>
</file>