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428" w:rsidRPr="00D35428" w:rsidRDefault="0055669A" w:rsidP="0055669A">
      <w:pPr>
        <w:rPr>
          <w:b/>
          <w:sz w:val="21"/>
          <w:szCs w:val="21"/>
        </w:rPr>
      </w:pPr>
      <w:r w:rsidRPr="004B29FF">
        <w:rPr>
          <w:rFonts w:hint="eastAsia"/>
          <w:b/>
          <w:sz w:val="21"/>
          <w:szCs w:val="21"/>
        </w:rPr>
        <w:t>栄養管理報告書入力時の便利ツールについて</w:t>
      </w:r>
    </w:p>
    <w:p w:rsidR="0055669A" w:rsidRDefault="0099072F" w:rsidP="0055669A">
      <w:pPr>
        <w:rPr>
          <w:sz w:val="21"/>
          <w:szCs w:val="21"/>
        </w:rPr>
      </w:pPr>
      <w:r>
        <w:rPr>
          <w:rFonts w:hint="eastAsia"/>
          <w:sz w:val="21"/>
          <w:szCs w:val="21"/>
        </w:rPr>
        <w:t>１　入力シートを見</w:t>
      </w:r>
      <w:r w:rsidR="0055669A">
        <w:rPr>
          <w:rFonts w:hint="eastAsia"/>
          <w:sz w:val="21"/>
          <w:szCs w:val="21"/>
        </w:rPr>
        <w:t>ながら、印刷用シートの確認を行う方法</w:t>
      </w:r>
    </w:p>
    <w:p w:rsidR="0055669A" w:rsidRDefault="0055669A" w:rsidP="0055669A">
      <w:pPr>
        <w:rPr>
          <w:sz w:val="21"/>
          <w:szCs w:val="21"/>
        </w:rPr>
      </w:pPr>
      <w:r>
        <w:rPr>
          <w:rFonts w:hint="eastAsia"/>
          <w:sz w:val="21"/>
          <w:szCs w:val="21"/>
        </w:rPr>
        <w:t>栄養管理報告書の様式はエクセルのシートになっている為、通常入力シートに入力した内容がどのように印刷用シートに反映されているのかを確認する際には、</w:t>
      </w:r>
      <w:r w:rsidR="0099072F">
        <w:rPr>
          <w:rFonts w:hint="eastAsia"/>
          <w:sz w:val="21"/>
          <w:szCs w:val="21"/>
        </w:rPr>
        <w:t>入力用シートと印刷用シート</w:t>
      </w:r>
      <w:r>
        <w:rPr>
          <w:rFonts w:hint="eastAsia"/>
          <w:sz w:val="21"/>
          <w:szCs w:val="21"/>
        </w:rPr>
        <w:t>、２つのシートを見比べる必要があります。</w:t>
      </w:r>
    </w:p>
    <w:p w:rsidR="0055669A" w:rsidRDefault="0099072F" w:rsidP="0055669A">
      <w:pPr>
        <w:rPr>
          <w:sz w:val="21"/>
          <w:szCs w:val="21"/>
        </w:rPr>
      </w:pPr>
      <w:r>
        <w:rPr>
          <w:rFonts w:hint="eastAsia"/>
          <w:sz w:val="21"/>
          <w:szCs w:val="21"/>
        </w:rPr>
        <w:t>以下の方法では、入力用シートと印刷用シートの両方を一度に開くことが出来るため、入力シートを見ながら印刷用シートの</w:t>
      </w:r>
      <w:r w:rsidR="0055669A">
        <w:rPr>
          <w:rFonts w:hint="eastAsia"/>
          <w:sz w:val="21"/>
          <w:szCs w:val="21"/>
        </w:rPr>
        <w:t>確認</w:t>
      </w:r>
      <w:r>
        <w:rPr>
          <w:rFonts w:hint="eastAsia"/>
          <w:sz w:val="21"/>
          <w:szCs w:val="21"/>
        </w:rPr>
        <w:t>を行う</w:t>
      </w:r>
      <w:r w:rsidR="0055669A">
        <w:rPr>
          <w:rFonts w:hint="eastAsia"/>
          <w:sz w:val="21"/>
          <w:szCs w:val="21"/>
        </w:rPr>
        <w:t>事が出来ます。</w:t>
      </w:r>
    </w:p>
    <w:p w:rsidR="0055669A" w:rsidRPr="0099072F" w:rsidRDefault="0055669A" w:rsidP="0055669A">
      <w:pPr>
        <w:rPr>
          <w:sz w:val="21"/>
          <w:szCs w:val="21"/>
        </w:rPr>
      </w:pPr>
    </w:p>
    <w:p w:rsidR="004B29FF" w:rsidRDefault="00AA26FF" w:rsidP="0055669A">
      <w:pPr>
        <w:rPr>
          <w:sz w:val="21"/>
          <w:szCs w:val="21"/>
        </w:rPr>
      </w:pPr>
      <w:r>
        <w:rPr>
          <w:noProof/>
          <w:sz w:val="21"/>
          <w:szCs w:val="21"/>
        </w:rPr>
        <w:pict>
          <v:oval id="_x0000_s1039" style="position:absolute;left:0;text-align:left;margin-left:203.55pt;margin-top:22.65pt;width:37.5pt;height:37.5pt;z-index:251668480" filled="f" strokecolor="red" strokeweight="2.25pt">
            <v:textbox inset="5.85pt,.7pt,5.85pt,.7pt"/>
          </v:oval>
        </w:pict>
      </w:r>
      <w:r w:rsidR="0055669A">
        <w:rPr>
          <w:rFonts w:hint="eastAsia"/>
          <w:sz w:val="21"/>
          <w:szCs w:val="21"/>
        </w:rPr>
        <w:t>①ツールバーの表示を選択します</w:t>
      </w:r>
    </w:p>
    <w:p w:rsidR="004B29FF" w:rsidRDefault="0099072F" w:rsidP="0055669A">
      <w:pPr>
        <w:rPr>
          <w:sz w:val="21"/>
          <w:szCs w:val="21"/>
        </w:rPr>
      </w:pPr>
      <w:r>
        <w:rPr>
          <w:noProof/>
          <w:sz w:val="21"/>
          <w:szCs w:val="21"/>
        </w:rPr>
        <w:drawing>
          <wp:anchor distT="0" distB="0" distL="114300" distR="114300" simplePos="0" relativeHeight="251667456" behindDoc="1" locked="0" layoutInCell="1" allowOverlap="1">
            <wp:simplePos x="0" y="0"/>
            <wp:positionH relativeFrom="column">
              <wp:posOffset>-43815</wp:posOffset>
            </wp:positionH>
            <wp:positionV relativeFrom="paragraph">
              <wp:posOffset>135255</wp:posOffset>
            </wp:positionV>
            <wp:extent cx="6143625" cy="2295525"/>
            <wp:effectExtent l="19050" t="0" r="9525" b="0"/>
            <wp:wrapTight wrapText="bothSides">
              <wp:wrapPolygon edited="0">
                <wp:start x="-67" y="0"/>
                <wp:lineTo x="-67" y="21510"/>
                <wp:lineTo x="21633" y="21510"/>
                <wp:lineTo x="21633" y="0"/>
                <wp:lineTo x="-67" y="0"/>
              </wp:wrapPolygon>
            </wp:wrapTight>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r="29274" b="50292"/>
                    <a:stretch>
                      <a:fillRect/>
                    </a:stretch>
                  </pic:blipFill>
                  <pic:spPr bwMode="auto">
                    <a:xfrm>
                      <a:off x="0" y="0"/>
                      <a:ext cx="6143625" cy="2295525"/>
                    </a:xfrm>
                    <a:prstGeom prst="rect">
                      <a:avLst/>
                    </a:prstGeom>
                    <a:noFill/>
                    <a:ln w="9525">
                      <a:noFill/>
                      <a:miter lim="800000"/>
                      <a:headEnd/>
                      <a:tailEnd/>
                    </a:ln>
                  </pic:spPr>
                </pic:pic>
              </a:graphicData>
            </a:graphic>
          </wp:anchor>
        </w:drawing>
      </w:r>
    </w:p>
    <w:p w:rsidR="0055669A" w:rsidRDefault="0055669A" w:rsidP="0055669A">
      <w:pPr>
        <w:rPr>
          <w:sz w:val="21"/>
          <w:szCs w:val="21"/>
        </w:rPr>
      </w:pPr>
    </w:p>
    <w:p w:rsidR="004B29FF" w:rsidRDefault="004B29FF" w:rsidP="0055669A">
      <w:pPr>
        <w:rPr>
          <w:sz w:val="21"/>
          <w:szCs w:val="21"/>
        </w:rPr>
      </w:pPr>
    </w:p>
    <w:p w:rsidR="004B29FF" w:rsidRDefault="004B29FF" w:rsidP="0055669A">
      <w:pPr>
        <w:rPr>
          <w:sz w:val="21"/>
          <w:szCs w:val="21"/>
        </w:rPr>
      </w:pPr>
    </w:p>
    <w:p w:rsidR="0055669A" w:rsidRPr="005D2A54" w:rsidRDefault="00AA26FF" w:rsidP="0055669A">
      <w:pPr>
        <w:rPr>
          <w:sz w:val="21"/>
          <w:szCs w:val="21"/>
        </w:rPr>
      </w:pPr>
      <w:r>
        <w:rPr>
          <w:noProof/>
          <w:sz w:val="21"/>
          <w:szCs w:val="21"/>
        </w:rPr>
        <w:pict>
          <v:oval id="_x0000_s1040" style="position:absolute;left:0;text-align:left;margin-left:347.55pt;margin-top:51.65pt;width:58.5pt;height:57.3pt;z-index:251671552" filled="f" strokecolor="red" strokeweight="2.25pt">
            <v:textbox inset="5.85pt,.7pt,5.85pt,.7pt"/>
          </v:oval>
        </w:pict>
      </w:r>
      <w:r w:rsidR="0055669A">
        <w:rPr>
          <w:rFonts w:hint="eastAsia"/>
          <w:noProof/>
          <w:sz w:val="21"/>
          <w:szCs w:val="21"/>
        </w:rPr>
        <w:drawing>
          <wp:anchor distT="0" distB="0" distL="114300" distR="114300" simplePos="0" relativeHeight="251670528" behindDoc="1" locked="0" layoutInCell="1" allowOverlap="1">
            <wp:simplePos x="0" y="0"/>
            <wp:positionH relativeFrom="column">
              <wp:posOffset>-43815</wp:posOffset>
            </wp:positionH>
            <wp:positionV relativeFrom="paragraph">
              <wp:posOffset>402590</wp:posOffset>
            </wp:positionV>
            <wp:extent cx="6729730" cy="2514600"/>
            <wp:effectExtent l="19050" t="0" r="0" b="0"/>
            <wp:wrapTight wrapText="bothSides">
              <wp:wrapPolygon edited="0">
                <wp:start x="-61" y="0"/>
                <wp:lineTo x="-61" y="21436"/>
                <wp:lineTo x="21584" y="21436"/>
                <wp:lineTo x="21584" y="0"/>
                <wp:lineTo x="-61" y="0"/>
              </wp:wrapPolygon>
            </wp:wrapTight>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r="29274" b="50292"/>
                    <a:stretch>
                      <a:fillRect/>
                    </a:stretch>
                  </pic:blipFill>
                  <pic:spPr bwMode="auto">
                    <a:xfrm>
                      <a:off x="0" y="0"/>
                      <a:ext cx="6729730" cy="2514600"/>
                    </a:xfrm>
                    <a:prstGeom prst="rect">
                      <a:avLst/>
                    </a:prstGeom>
                    <a:noFill/>
                    <a:ln w="9525">
                      <a:noFill/>
                      <a:miter lim="800000"/>
                      <a:headEnd/>
                      <a:tailEnd/>
                    </a:ln>
                  </pic:spPr>
                </pic:pic>
              </a:graphicData>
            </a:graphic>
          </wp:anchor>
        </w:drawing>
      </w:r>
      <w:r w:rsidR="0055669A">
        <w:rPr>
          <w:rFonts w:hint="eastAsia"/>
          <w:sz w:val="21"/>
          <w:szCs w:val="21"/>
        </w:rPr>
        <w:t>②表示の項目にある　｢新しくウインドウを開く｣　を選択します。</w:t>
      </w:r>
    </w:p>
    <w:p w:rsidR="0055669A" w:rsidRDefault="0055669A" w:rsidP="0055669A">
      <w:pPr>
        <w:rPr>
          <w:sz w:val="21"/>
          <w:szCs w:val="21"/>
        </w:rPr>
      </w:pPr>
    </w:p>
    <w:p w:rsidR="0055669A" w:rsidRDefault="0055669A" w:rsidP="0055669A">
      <w:pPr>
        <w:rPr>
          <w:sz w:val="21"/>
          <w:szCs w:val="21"/>
        </w:rPr>
      </w:pPr>
    </w:p>
    <w:p w:rsidR="0055669A" w:rsidRDefault="0055669A" w:rsidP="0055669A">
      <w:pPr>
        <w:rPr>
          <w:sz w:val="21"/>
          <w:szCs w:val="21"/>
        </w:rPr>
      </w:pPr>
    </w:p>
    <w:p w:rsidR="0055669A" w:rsidRDefault="0055669A" w:rsidP="0055669A">
      <w:pPr>
        <w:rPr>
          <w:sz w:val="21"/>
          <w:szCs w:val="21"/>
        </w:rPr>
      </w:pPr>
    </w:p>
    <w:p w:rsidR="0055669A" w:rsidRDefault="0055669A" w:rsidP="0055669A">
      <w:pPr>
        <w:rPr>
          <w:sz w:val="21"/>
          <w:szCs w:val="21"/>
        </w:rPr>
      </w:pPr>
    </w:p>
    <w:p w:rsidR="0055669A" w:rsidRDefault="0055669A" w:rsidP="0055669A">
      <w:pPr>
        <w:rPr>
          <w:sz w:val="21"/>
          <w:szCs w:val="21"/>
        </w:rPr>
      </w:pPr>
    </w:p>
    <w:p w:rsidR="0055669A" w:rsidRDefault="0055669A" w:rsidP="0055669A">
      <w:pPr>
        <w:rPr>
          <w:sz w:val="21"/>
          <w:szCs w:val="21"/>
        </w:rPr>
      </w:pPr>
      <w:r>
        <w:rPr>
          <w:rFonts w:hint="eastAsia"/>
          <w:sz w:val="21"/>
          <w:szCs w:val="21"/>
        </w:rPr>
        <w:lastRenderedPageBreak/>
        <w:t>③並べて比較を選択します。</w:t>
      </w:r>
    </w:p>
    <w:p w:rsidR="0055669A" w:rsidRDefault="0055669A" w:rsidP="0055669A">
      <w:pPr>
        <w:rPr>
          <w:sz w:val="21"/>
          <w:szCs w:val="21"/>
        </w:rPr>
      </w:pPr>
      <w:r>
        <w:rPr>
          <w:rFonts w:hint="eastAsia"/>
          <w:noProof/>
          <w:sz w:val="21"/>
          <w:szCs w:val="21"/>
        </w:rPr>
        <w:drawing>
          <wp:anchor distT="0" distB="0" distL="114300" distR="114300" simplePos="0" relativeHeight="251672576" behindDoc="1" locked="0" layoutInCell="1" allowOverlap="1">
            <wp:simplePos x="0" y="0"/>
            <wp:positionH relativeFrom="column">
              <wp:posOffset>-415290</wp:posOffset>
            </wp:positionH>
            <wp:positionV relativeFrom="paragraph">
              <wp:posOffset>487680</wp:posOffset>
            </wp:positionV>
            <wp:extent cx="6924675" cy="4505325"/>
            <wp:effectExtent l="19050" t="0" r="9525" b="0"/>
            <wp:wrapTight wrapText="bothSides">
              <wp:wrapPolygon edited="0">
                <wp:start x="-59" y="0"/>
                <wp:lineTo x="-59" y="21554"/>
                <wp:lineTo x="21630" y="21554"/>
                <wp:lineTo x="21630" y="0"/>
                <wp:lineTo x="-59" y="0"/>
              </wp:wrapPolygon>
            </wp:wrapTight>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r="18009"/>
                    <a:stretch>
                      <a:fillRect/>
                    </a:stretch>
                  </pic:blipFill>
                  <pic:spPr bwMode="auto">
                    <a:xfrm>
                      <a:off x="0" y="0"/>
                      <a:ext cx="6924675" cy="4505325"/>
                    </a:xfrm>
                    <a:prstGeom prst="rect">
                      <a:avLst/>
                    </a:prstGeom>
                    <a:noFill/>
                    <a:ln w="9525">
                      <a:noFill/>
                      <a:miter lim="800000"/>
                      <a:headEnd/>
                      <a:tailEnd/>
                    </a:ln>
                  </pic:spPr>
                </pic:pic>
              </a:graphicData>
            </a:graphic>
          </wp:anchor>
        </w:drawing>
      </w:r>
      <w:r>
        <w:rPr>
          <w:rFonts w:hint="eastAsia"/>
          <w:sz w:val="21"/>
          <w:szCs w:val="21"/>
        </w:rPr>
        <w:t>すると２枚のエクセルシートが表示されます。</w:t>
      </w:r>
    </w:p>
    <w:p w:rsidR="0055669A" w:rsidRDefault="00AA26FF" w:rsidP="0055669A">
      <w:pPr>
        <w:rPr>
          <w:sz w:val="21"/>
          <w:szCs w:val="21"/>
        </w:rPr>
      </w:pPr>
      <w:r>
        <w:rPr>
          <w:noProof/>
          <w:sz w:val="21"/>
          <w:szCs w:val="21"/>
        </w:rPr>
        <w:pict>
          <v:oval id="_x0000_s1046" style="position:absolute;left:0;text-align:left;margin-left:394.5pt;margin-top:87.9pt;width:69.75pt;height:32.25pt;z-index:251678720">
            <v:textbox inset="5.85pt,.7pt,5.85pt,.7pt">
              <w:txbxContent>
                <w:p w:rsidR="0055669A" w:rsidRDefault="0055669A" w:rsidP="0055669A">
                  <w:r>
                    <w:rPr>
                      <w:rFonts w:hint="eastAsia"/>
                    </w:rPr>
                    <w:t>２枚目</w:t>
                  </w:r>
                </w:p>
              </w:txbxContent>
            </v:textbox>
          </v:oval>
        </w:pict>
      </w:r>
      <w:r>
        <w:rPr>
          <w:rFonts w:ascii="ＭＳ Ｐゴシック" w:eastAsia="ＭＳ Ｐゴシック" w:hAnsi="ＭＳ Ｐゴシック" w:cs="ＭＳ Ｐゴシック"/>
          <w:noProof/>
          <w:kern w:val="0"/>
          <w:szCs w:val="24"/>
        </w:rPr>
        <w:pict>
          <v:oval id="_x0000_s1045" style="position:absolute;left:0;text-align:left;margin-left:112.05pt;margin-top:87.9pt;width:69.75pt;height:32.25pt;z-index:251677696">
            <v:textbox inset="5.85pt,.7pt,5.85pt,.7pt">
              <w:txbxContent>
                <w:p w:rsidR="0055669A" w:rsidRDefault="0055669A">
                  <w:r>
                    <w:rPr>
                      <w:rFonts w:hint="eastAsia"/>
                    </w:rPr>
                    <w:t>1枚目</w:t>
                  </w:r>
                </w:p>
              </w:txbxContent>
            </v:textbox>
          </v:oval>
        </w:pict>
      </w:r>
      <w:r>
        <w:rPr>
          <w:rFonts w:ascii="ＭＳ Ｐゴシック" w:eastAsia="ＭＳ Ｐゴシック" w:hAnsi="ＭＳ Ｐゴシック" w:cs="ＭＳ Ｐゴシック"/>
          <w:noProof/>
          <w:kern w:val="0"/>
          <w:szCs w:val="24"/>
        </w:rPr>
        <w:pict>
          <v:rect id="_x0000_s1044" style="position:absolute;left:0;text-align:left;margin-left:308.55pt;margin-top:102.15pt;width:209.25pt;height:261.75pt;z-index:251676672" filled="f" strokecolor="#ffc000" strokeweight="3pt">
            <v:textbox inset="5.85pt,.7pt,5.85pt,.7pt"/>
          </v:rect>
        </w:pict>
      </w:r>
      <w:r>
        <w:rPr>
          <w:rFonts w:ascii="ＭＳ Ｐゴシック" w:eastAsia="ＭＳ Ｐゴシック" w:hAnsi="ＭＳ Ｐゴシック" w:cs="ＭＳ Ｐゴシック"/>
          <w:noProof/>
          <w:kern w:val="0"/>
          <w:szCs w:val="24"/>
        </w:rPr>
        <w:pict>
          <v:rect id="_x0000_s1043" style="position:absolute;left:0;text-align:left;margin-left:-31.95pt;margin-top:102.15pt;width:336.75pt;height:261.75pt;z-index:251675648" filled="f" strokecolor="red" strokeweight="3pt">
            <v:textbox inset="5.85pt,.7pt,5.85pt,.7pt"/>
          </v:rect>
        </w:pict>
      </w:r>
      <w:r>
        <w:rPr>
          <w:rFonts w:ascii="ＭＳ Ｐゴシック" w:eastAsia="ＭＳ Ｐゴシック" w:hAnsi="ＭＳ Ｐゴシック" w:cs="ＭＳ Ｐゴシック"/>
          <w:kern w:val="0"/>
          <w:szCs w:val="24"/>
        </w:rPr>
        <w:pict>
          <v:oval id="_x0000_s1041" style="position:absolute;left:0;text-align:left;margin-left:410.25pt;margin-top:27.75pt;width:63.3pt;height:52.65pt;z-index:251674624" filled="f" strokecolor="red" strokeweight="2.25pt">
            <v:textbox inset="5.85pt,.7pt,5.85pt,.7pt"/>
          </v:oval>
        </w:pict>
      </w:r>
    </w:p>
    <w:p w:rsidR="0055669A" w:rsidRDefault="0055669A" w:rsidP="0055669A">
      <w:pPr>
        <w:rPr>
          <w:sz w:val="21"/>
          <w:szCs w:val="21"/>
        </w:rPr>
      </w:pPr>
    </w:p>
    <w:p w:rsidR="00D35428" w:rsidRPr="00D35428" w:rsidRDefault="00D35428" w:rsidP="00D35428">
      <w:pPr>
        <w:rPr>
          <w:sz w:val="21"/>
          <w:szCs w:val="21"/>
        </w:rPr>
      </w:pPr>
      <w:r>
        <w:rPr>
          <w:rFonts w:hint="eastAsia"/>
          <w:sz w:val="21"/>
          <w:szCs w:val="21"/>
        </w:rPr>
        <w:t>※上記の画面は</w:t>
      </w:r>
      <w:r w:rsidRPr="00D35428">
        <w:rPr>
          <w:rFonts w:hint="eastAsia"/>
          <w:sz w:val="21"/>
          <w:szCs w:val="21"/>
        </w:rPr>
        <w:t>Excel 2007</w:t>
      </w:r>
      <w:r>
        <w:rPr>
          <w:rFonts w:hint="eastAsia"/>
          <w:sz w:val="21"/>
          <w:szCs w:val="21"/>
        </w:rPr>
        <w:t>を使用した場合の画面になっています。お使いのバージョンによっては画面が異なる場合があります。</w:t>
      </w:r>
    </w:p>
    <w:p w:rsidR="008B1987" w:rsidRDefault="008B1987" w:rsidP="0055669A">
      <w:pPr>
        <w:rPr>
          <w:sz w:val="21"/>
          <w:szCs w:val="21"/>
        </w:rPr>
      </w:pPr>
    </w:p>
    <w:p w:rsidR="008B1987" w:rsidRDefault="008B1987" w:rsidP="0055669A">
      <w:pPr>
        <w:rPr>
          <w:sz w:val="21"/>
          <w:szCs w:val="21"/>
        </w:rPr>
      </w:pPr>
      <w:r>
        <w:rPr>
          <w:rFonts w:hint="eastAsia"/>
          <w:sz w:val="21"/>
          <w:szCs w:val="21"/>
        </w:rPr>
        <w:t>参考リンク</w:t>
      </w:r>
    </w:p>
    <w:p w:rsidR="0055669A" w:rsidRDefault="001B6390" w:rsidP="0055669A">
      <w:pPr>
        <w:rPr>
          <w:rFonts w:hint="eastAsia"/>
          <w:sz w:val="21"/>
          <w:szCs w:val="21"/>
        </w:rPr>
      </w:pPr>
      <w:r>
        <w:rPr>
          <w:rFonts w:hint="eastAsia"/>
          <w:sz w:val="21"/>
          <w:szCs w:val="21"/>
        </w:rPr>
        <w:t>〇</w:t>
      </w:r>
      <w:r w:rsidR="00FA5BDB">
        <w:rPr>
          <w:rFonts w:hint="eastAsia"/>
          <w:sz w:val="21"/>
          <w:szCs w:val="21"/>
        </w:rPr>
        <w:t>複数のワークシートを同時に比較</w:t>
      </w:r>
      <w:r w:rsidR="008B1987">
        <w:rPr>
          <w:rFonts w:hint="eastAsia"/>
          <w:sz w:val="21"/>
          <w:szCs w:val="21"/>
        </w:rPr>
        <w:t>する</w:t>
      </w:r>
    </w:p>
    <w:p w:rsidR="00C8093F" w:rsidRPr="00FA5BDB" w:rsidRDefault="00C8093F" w:rsidP="0055669A">
      <w:pPr>
        <w:rPr>
          <w:sz w:val="21"/>
          <w:szCs w:val="21"/>
        </w:rPr>
      </w:pPr>
      <w:hyperlink r:id="rId9" w:history="1">
        <w:r w:rsidRPr="00FA5BDB">
          <w:rPr>
            <w:rStyle w:val="a9"/>
            <w:sz w:val="21"/>
            <w:szCs w:val="21"/>
          </w:rPr>
          <w:t>https://support.microsoft.com/ja-jp/office/-1deed3da-a297-4260-98aa-a7b2d90c81ab#ID0EBBH=Windows</w:t>
        </w:r>
      </w:hyperlink>
    </w:p>
    <w:p w:rsidR="00C8093F" w:rsidRDefault="00C8093F" w:rsidP="0055669A">
      <w:pPr>
        <w:rPr>
          <w:sz w:val="21"/>
          <w:szCs w:val="21"/>
        </w:rPr>
      </w:pPr>
    </w:p>
    <w:p w:rsidR="0055669A" w:rsidRDefault="0055669A" w:rsidP="0055669A">
      <w:pPr>
        <w:rPr>
          <w:sz w:val="21"/>
          <w:szCs w:val="21"/>
        </w:rPr>
      </w:pPr>
    </w:p>
    <w:p w:rsidR="0055669A" w:rsidRDefault="0055669A" w:rsidP="0055669A">
      <w:pPr>
        <w:rPr>
          <w:sz w:val="21"/>
          <w:szCs w:val="21"/>
        </w:rPr>
      </w:pPr>
    </w:p>
    <w:p w:rsidR="0055669A" w:rsidRDefault="0055669A" w:rsidP="0055669A">
      <w:pPr>
        <w:rPr>
          <w:sz w:val="21"/>
          <w:szCs w:val="21"/>
        </w:rPr>
      </w:pPr>
    </w:p>
    <w:p w:rsidR="004B29FF" w:rsidRDefault="004B29FF" w:rsidP="0055669A">
      <w:pPr>
        <w:rPr>
          <w:sz w:val="21"/>
          <w:szCs w:val="21"/>
        </w:rPr>
      </w:pPr>
    </w:p>
    <w:p w:rsidR="004B29FF" w:rsidRDefault="004B29FF" w:rsidP="0055669A">
      <w:pPr>
        <w:rPr>
          <w:sz w:val="21"/>
          <w:szCs w:val="21"/>
        </w:rPr>
      </w:pPr>
    </w:p>
    <w:p w:rsidR="004B29FF" w:rsidRDefault="004B29FF" w:rsidP="0055669A">
      <w:pPr>
        <w:rPr>
          <w:sz w:val="21"/>
          <w:szCs w:val="21"/>
        </w:rPr>
      </w:pPr>
    </w:p>
    <w:p w:rsidR="00FA5BDB" w:rsidRDefault="00FA5BDB" w:rsidP="0055669A">
      <w:pPr>
        <w:rPr>
          <w:sz w:val="21"/>
          <w:szCs w:val="21"/>
        </w:rPr>
      </w:pPr>
    </w:p>
    <w:p w:rsidR="00FA5BDB" w:rsidRDefault="00FA5BDB" w:rsidP="0055669A">
      <w:pPr>
        <w:rPr>
          <w:sz w:val="21"/>
          <w:szCs w:val="21"/>
        </w:rPr>
      </w:pPr>
    </w:p>
    <w:p w:rsidR="00FA5BDB" w:rsidRDefault="00FA5BDB" w:rsidP="0055669A">
      <w:pPr>
        <w:rPr>
          <w:sz w:val="21"/>
          <w:szCs w:val="21"/>
        </w:rPr>
      </w:pPr>
    </w:p>
    <w:p w:rsidR="00FA5BDB" w:rsidRDefault="00FA5BDB" w:rsidP="0055669A">
      <w:pPr>
        <w:rPr>
          <w:sz w:val="21"/>
          <w:szCs w:val="21"/>
        </w:rPr>
      </w:pPr>
    </w:p>
    <w:p w:rsidR="00FA5BDB" w:rsidRDefault="00FA5BDB" w:rsidP="0055669A">
      <w:pPr>
        <w:rPr>
          <w:rFonts w:hint="eastAsia"/>
          <w:sz w:val="21"/>
          <w:szCs w:val="21"/>
        </w:rPr>
      </w:pPr>
    </w:p>
    <w:p w:rsidR="0055669A" w:rsidRDefault="0055669A" w:rsidP="0055669A">
      <w:pPr>
        <w:rPr>
          <w:sz w:val="21"/>
          <w:szCs w:val="21"/>
        </w:rPr>
      </w:pPr>
      <w:r>
        <w:rPr>
          <w:rFonts w:hint="eastAsia"/>
          <w:sz w:val="21"/>
          <w:szCs w:val="21"/>
        </w:rPr>
        <w:lastRenderedPageBreak/>
        <w:t>２　オートコンプリートの解除について</w:t>
      </w:r>
    </w:p>
    <w:p w:rsidR="0055669A" w:rsidRDefault="0055669A" w:rsidP="0055669A">
      <w:pPr>
        <w:rPr>
          <w:sz w:val="21"/>
          <w:szCs w:val="21"/>
        </w:rPr>
      </w:pPr>
      <w:r>
        <w:rPr>
          <w:rFonts w:hint="eastAsia"/>
          <w:sz w:val="21"/>
          <w:szCs w:val="21"/>
        </w:rPr>
        <w:t>オートコンプリートとは以前に入力した文字列をパソコンが記憶して自動的にその文字列が入力される機能です。</w:t>
      </w:r>
    </w:p>
    <w:p w:rsidR="0055669A" w:rsidRDefault="0055669A" w:rsidP="0055669A">
      <w:pPr>
        <w:rPr>
          <w:sz w:val="21"/>
          <w:szCs w:val="21"/>
        </w:rPr>
      </w:pPr>
      <w:r>
        <w:rPr>
          <w:rFonts w:hint="eastAsia"/>
          <w:sz w:val="21"/>
          <w:szCs w:val="21"/>
        </w:rPr>
        <w:t>栄養管理報告書では入力シートに数字を入力する部分がいくつかあり、その数字は電話番号であったり、郵便番号であったり、栄養成分量であったり様々です。このオートコンプリート機能を解除する事によって予測入力によって誤った数字が入力される事を避けることが出来ます。</w:t>
      </w:r>
    </w:p>
    <w:p w:rsidR="0055669A" w:rsidRDefault="0055669A" w:rsidP="00EA386D">
      <w:pPr>
        <w:rPr>
          <w:rFonts w:asciiTheme="majorEastAsia" w:eastAsiaTheme="majorEastAsia" w:hAnsiTheme="majorEastAsia"/>
          <w:b/>
          <w:sz w:val="22"/>
        </w:rPr>
      </w:pPr>
    </w:p>
    <w:p w:rsidR="00EA386D" w:rsidRPr="0055669A" w:rsidRDefault="00EA386D" w:rsidP="00EA386D">
      <w:pPr>
        <w:rPr>
          <w:rFonts w:asciiTheme="minorEastAsia" w:eastAsiaTheme="minorEastAsia" w:hAnsiTheme="minorEastAsia"/>
          <w:sz w:val="22"/>
        </w:rPr>
      </w:pPr>
      <w:r w:rsidRPr="0055669A">
        <w:rPr>
          <w:rFonts w:asciiTheme="minorEastAsia" w:eastAsiaTheme="minorEastAsia" w:hAnsiTheme="minorEastAsia" w:hint="eastAsia"/>
          <w:sz w:val="22"/>
        </w:rPr>
        <w:t>①　Excelのオプションを選択する。</w:t>
      </w:r>
    </w:p>
    <w:p w:rsidR="00EA386D" w:rsidRDefault="00AA26FF">
      <w:r>
        <w:rPr>
          <w:noProof/>
        </w:rPr>
        <w:pict>
          <v:shapetype id="_x0000_t32" coordsize="21600,21600" o:spt="32" o:oned="t" path="m,l21600,21600e" filled="f">
            <v:path arrowok="t" fillok="f" o:connecttype="none"/>
            <o:lock v:ext="edit" shapetype="t"/>
          </v:shapetype>
          <v:shape id="_x0000_s1034" type="#_x0000_t32" style="position:absolute;left:0;text-align:left;margin-left:27.75pt;margin-top:33.75pt;width:115.5pt;height:273.75pt;z-index:251660288" o:connectortype="straight" strokecolor="red" strokeweight="2pt">
            <v:stroke endarrow="block"/>
          </v:shape>
        </w:pict>
      </w:r>
      <w:r>
        <w:rPr>
          <w:noProof/>
        </w:rPr>
        <w:pict>
          <v:oval id="_x0000_s1033" style="position:absolute;left:0;text-align:left;margin-left:119.25pt;margin-top:306.75pt;width:105.75pt;height:32.25pt;z-index:251659264" filled="f" strokecolor="red" strokeweight="2pt">
            <v:textbox inset="5.85pt,.7pt,5.85pt,.7pt"/>
          </v:oval>
        </w:pict>
      </w:r>
      <w:r>
        <w:rPr>
          <w:noProof/>
        </w:rPr>
        <w:pict>
          <v:oval id="_x0000_s1032" style="position:absolute;left:0;text-align:left;margin-left:0;margin-top:6pt;width:31.5pt;height:32.25pt;z-index:251658240" filled="f" strokecolor="red" strokeweight="2pt">
            <v:textbox inset="5.85pt,.7pt,5.85pt,.7pt"/>
          </v:oval>
        </w:pict>
      </w:r>
      <w:r w:rsidR="00EA386D">
        <w:rPr>
          <w:rFonts w:hint="eastAsia"/>
          <w:noProof/>
        </w:rPr>
        <w:drawing>
          <wp:inline distT="0" distB="0" distL="0" distR="0">
            <wp:extent cx="6191250" cy="4400550"/>
            <wp:effectExtent l="1905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191250" cy="4400550"/>
                    </a:xfrm>
                    <a:prstGeom prst="rect">
                      <a:avLst/>
                    </a:prstGeom>
                    <a:noFill/>
                    <a:ln w="9525">
                      <a:noFill/>
                      <a:miter lim="800000"/>
                      <a:headEnd/>
                      <a:tailEnd/>
                    </a:ln>
                  </pic:spPr>
                </pic:pic>
              </a:graphicData>
            </a:graphic>
          </wp:inline>
        </w:drawing>
      </w:r>
    </w:p>
    <w:p w:rsidR="00EA386D" w:rsidRDefault="00EA386D"/>
    <w:p w:rsidR="00EA386D" w:rsidRDefault="00EA386D">
      <w:pPr>
        <w:widowControl/>
        <w:rPr>
          <w:rFonts w:asciiTheme="majorEastAsia" w:eastAsiaTheme="majorEastAsia" w:hAnsiTheme="majorEastAsia"/>
          <w:b/>
          <w:sz w:val="22"/>
        </w:rPr>
      </w:pPr>
      <w:r>
        <w:rPr>
          <w:rFonts w:asciiTheme="majorEastAsia" w:eastAsiaTheme="majorEastAsia" w:hAnsiTheme="majorEastAsia"/>
          <w:b/>
          <w:sz w:val="22"/>
        </w:rPr>
        <w:br w:type="page"/>
      </w:r>
    </w:p>
    <w:p w:rsidR="00EA386D" w:rsidRPr="0055669A" w:rsidRDefault="00EA386D" w:rsidP="0055669A">
      <w:pPr>
        <w:ind w:left="220" w:hangingChars="100" w:hanging="220"/>
        <w:rPr>
          <w:rFonts w:asciiTheme="minorEastAsia" w:eastAsiaTheme="minorEastAsia" w:hAnsiTheme="minorEastAsia"/>
          <w:sz w:val="22"/>
        </w:rPr>
      </w:pPr>
      <w:r w:rsidRPr="0055669A">
        <w:rPr>
          <w:rFonts w:asciiTheme="minorEastAsia" w:eastAsiaTheme="minorEastAsia" w:hAnsiTheme="minorEastAsia" w:hint="eastAsia"/>
          <w:sz w:val="22"/>
        </w:rPr>
        <w:lastRenderedPageBreak/>
        <w:t>②　「詳細設定」の「編集設定」のうち、「オートコンプリートを使用する」のチェックボックスを外す。</w:t>
      </w:r>
    </w:p>
    <w:p w:rsidR="001B6390" w:rsidRDefault="00AA26FF">
      <w:r>
        <w:rPr>
          <w:noProof/>
        </w:rPr>
        <w:pict>
          <v:shape id="_x0000_s1036" type="#_x0000_t32" style="position:absolute;left:0;text-align:left;margin-left:54.3pt;margin-top:104.4pt;width:50.25pt;height:69.75pt;z-index:251662336" o:connectortype="straight" strokecolor="red" strokeweight="2pt">
            <v:stroke endarrow="block"/>
          </v:shape>
        </w:pict>
      </w:r>
      <w:r>
        <w:rPr>
          <w:noProof/>
        </w:rPr>
        <w:pict>
          <v:oval id="_x0000_s1038" style="position:absolute;left:0;text-align:left;margin-left:92.25pt;margin-top:170.25pt;width:121.05pt;height:18.9pt;z-index:251664384" filled="f" strokecolor="red" strokeweight="2pt">
            <v:textbox inset="5.85pt,.7pt,5.85pt,.7pt"/>
          </v:oval>
        </w:pict>
      </w:r>
      <w:r>
        <w:rPr>
          <w:noProof/>
        </w:rPr>
        <w:pict>
          <v:oval id="_x0000_s1035" style="position:absolute;left:0;text-align:left;margin-left:3pt;margin-top:87pt;width:61.05pt;height:18.9pt;z-index:251661312" filled="f" strokecolor="red" strokeweight="2pt">
            <v:textbox inset="5.85pt,.7pt,5.85pt,.7pt"/>
          </v:oval>
        </w:pict>
      </w:r>
      <w:r w:rsidR="00EA386D">
        <w:rPr>
          <w:noProof/>
        </w:rPr>
        <w:drawing>
          <wp:inline distT="0" distB="0" distL="0" distR="0">
            <wp:extent cx="6191250" cy="504825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191250" cy="5048250"/>
                    </a:xfrm>
                    <a:prstGeom prst="rect">
                      <a:avLst/>
                    </a:prstGeom>
                    <a:noFill/>
                    <a:ln w="9525">
                      <a:noFill/>
                      <a:miter lim="800000"/>
                      <a:headEnd/>
                      <a:tailEnd/>
                    </a:ln>
                  </pic:spPr>
                </pic:pic>
              </a:graphicData>
            </a:graphic>
          </wp:inline>
        </w:drawing>
      </w:r>
    </w:p>
    <w:p w:rsidR="001B6390" w:rsidRDefault="001B6390" w:rsidP="001B6390"/>
    <w:p w:rsidR="001B6390" w:rsidRPr="00D35428" w:rsidRDefault="001B6390" w:rsidP="001B6390">
      <w:pPr>
        <w:rPr>
          <w:sz w:val="21"/>
          <w:szCs w:val="21"/>
        </w:rPr>
      </w:pPr>
      <w:r>
        <w:rPr>
          <w:rFonts w:hint="eastAsia"/>
          <w:sz w:val="21"/>
          <w:szCs w:val="21"/>
        </w:rPr>
        <w:t>※上記の画面は</w:t>
      </w:r>
      <w:r w:rsidRPr="00D35428">
        <w:rPr>
          <w:rFonts w:hint="eastAsia"/>
          <w:sz w:val="21"/>
          <w:szCs w:val="21"/>
        </w:rPr>
        <w:t>Excel 2007</w:t>
      </w:r>
      <w:r>
        <w:rPr>
          <w:rFonts w:hint="eastAsia"/>
          <w:sz w:val="21"/>
          <w:szCs w:val="21"/>
        </w:rPr>
        <w:t>を使用した場合の画面になっています。お使いのバージョンによっては画面が異なる場合があります。</w:t>
      </w:r>
    </w:p>
    <w:p w:rsidR="00B111E5" w:rsidRDefault="00B111E5" w:rsidP="001B6390"/>
    <w:p w:rsidR="001B6390" w:rsidRPr="001B6390" w:rsidRDefault="001B6390" w:rsidP="001B6390">
      <w:pPr>
        <w:rPr>
          <w:sz w:val="21"/>
          <w:szCs w:val="21"/>
        </w:rPr>
      </w:pPr>
      <w:r w:rsidRPr="001B6390">
        <w:rPr>
          <w:rFonts w:hint="eastAsia"/>
          <w:sz w:val="21"/>
          <w:szCs w:val="21"/>
        </w:rPr>
        <w:t>参考リンク</w:t>
      </w:r>
    </w:p>
    <w:p w:rsidR="001B6390" w:rsidRPr="001B6390" w:rsidRDefault="001B6390" w:rsidP="001B6390">
      <w:pPr>
        <w:rPr>
          <w:sz w:val="21"/>
          <w:szCs w:val="21"/>
        </w:rPr>
      </w:pPr>
      <w:r>
        <w:rPr>
          <w:rFonts w:hint="eastAsia"/>
          <w:sz w:val="21"/>
          <w:szCs w:val="21"/>
        </w:rPr>
        <w:t>〇</w:t>
      </w:r>
      <w:r w:rsidR="00642F07">
        <w:rPr>
          <w:rFonts w:hint="eastAsia"/>
          <w:sz w:val="21"/>
          <w:szCs w:val="21"/>
        </w:rPr>
        <w:t>セルエントリの自動入力をオンまたはオフにする</w:t>
      </w:r>
    </w:p>
    <w:p w:rsidR="001B6390" w:rsidRDefault="00642F07" w:rsidP="001B6390">
      <w:pPr>
        <w:rPr>
          <w:sz w:val="21"/>
          <w:szCs w:val="21"/>
        </w:rPr>
      </w:pPr>
      <w:hyperlink r:id="rId12" w:history="1">
        <w:r w:rsidRPr="0050128F">
          <w:rPr>
            <w:rStyle w:val="a9"/>
            <w:sz w:val="21"/>
            <w:szCs w:val="21"/>
          </w:rPr>
          <w:t>https://support.microsoft.com/ja-jp/office/-0f4aa749-b927-4ea7-adaa-86f8d4f9fe20</w:t>
        </w:r>
      </w:hyperlink>
    </w:p>
    <w:p w:rsidR="00642F07" w:rsidRDefault="00642F07" w:rsidP="001B6390">
      <w:pPr>
        <w:rPr>
          <w:sz w:val="21"/>
          <w:szCs w:val="21"/>
        </w:rPr>
      </w:pPr>
    </w:p>
    <w:p w:rsidR="00642F07" w:rsidRPr="00642F07" w:rsidRDefault="00642F07" w:rsidP="001B6390">
      <w:pPr>
        <w:rPr>
          <w:sz w:val="21"/>
          <w:szCs w:val="21"/>
        </w:rPr>
      </w:pPr>
    </w:p>
    <w:p w:rsidR="00621C22" w:rsidRDefault="00621C22" w:rsidP="001B6390">
      <w:pPr>
        <w:rPr>
          <w:sz w:val="21"/>
          <w:szCs w:val="21"/>
        </w:rPr>
      </w:pPr>
    </w:p>
    <w:p w:rsidR="00621C22" w:rsidRDefault="00621C22" w:rsidP="001B6390">
      <w:pPr>
        <w:rPr>
          <w:sz w:val="21"/>
          <w:szCs w:val="21"/>
        </w:rPr>
      </w:pPr>
    </w:p>
    <w:p w:rsidR="00621C22" w:rsidRDefault="00621C22" w:rsidP="001B6390">
      <w:pPr>
        <w:rPr>
          <w:sz w:val="21"/>
          <w:szCs w:val="21"/>
        </w:rPr>
      </w:pPr>
    </w:p>
    <w:p w:rsidR="00621C22" w:rsidRDefault="00621C22" w:rsidP="001B6390">
      <w:pPr>
        <w:rPr>
          <w:sz w:val="21"/>
          <w:szCs w:val="21"/>
        </w:rPr>
      </w:pPr>
    </w:p>
    <w:p w:rsidR="00621C22" w:rsidRDefault="00621C22" w:rsidP="001B6390">
      <w:pPr>
        <w:rPr>
          <w:sz w:val="21"/>
          <w:szCs w:val="21"/>
        </w:rPr>
      </w:pPr>
    </w:p>
    <w:p w:rsidR="00621C22" w:rsidRDefault="00621C22" w:rsidP="001B6390">
      <w:pPr>
        <w:rPr>
          <w:sz w:val="21"/>
          <w:szCs w:val="21"/>
        </w:rPr>
      </w:pPr>
    </w:p>
    <w:p w:rsidR="00621C22" w:rsidRDefault="00621C22" w:rsidP="001B6390">
      <w:pPr>
        <w:rPr>
          <w:sz w:val="21"/>
          <w:szCs w:val="21"/>
        </w:rPr>
      </w:pPr>
    </w:p>
    <w:p w:rsidR="00621C22" w:rsidRDefault="00621C22" w:rsidP="001B6390">
      <w:pPr>
        <w:rPr>
          <w:sz w:val="21"/>
          <w:szCs w:val="21"/>
        </w:rPr>
      </w:pPr>
    </w:p>
    <w:p w:rsidR="00621C22" w:rsidRDefault="00621C22" w:rsidP="001B6390">
      <w:pPr>
        <w:rPr>
          <w:sz w:val="21"/>
          <w:szCs w:val="21"/>
        </w:rPr>
      </w:pPr>
    </w:p>
    <w:p w:rsidR="00621C22" w:rsidRPr="00FA3AE8" w:rsidRDefault="00621C22" w:rsidP="00621C22">
      <w:pPr>
        <w:rPr>
          <w:sz w:val="21"/>
          <w:szCs w:val="21"/>
        </w:rPr>
      </w:pPr>
      <w:r w:rsidRPr="00FA3AE8">
        <w:rPr>
          <w:rFonts w:hint="eastAsia"/>
          <w:sz w:val="21"/>
          <w:szCs w:val="21"/>
        </w:rPr>
        <w:lastRenderedPageBreak/>
        <w:t>３　データ入力後のセルの移動について</w:t>
      </w:r>
    </w:p>
    <w:p w:rsidR="00621C22" w:rsidRPr="00FA3AE8" w:rsidRDefault="00621C22" w:rsidP="00621C22">
      <w:pPr>
        <w:rPr>
          <w:sz w:val="21"/>
          <w:szCs w:val="21"/>
        </w:rPr>
      </w:pPr>
    </w:p>
    <w:p w:rsidR="00621C22" w:rsidRPr="00FA3AE8" w:rsidRDefault="00621C22" w:rsidP="00621C22">
      <w:pPr>
        <w:ind w:firstLineChars="100" w:firstLine="210"/>
        <w:rPr>
          <w:color w:val="000000"/>
          <w:sz w:val="21"/>
          <w:szCs w:val="21"/>
        </w:rPr>
      </w:pPr>
      <w:r w:rsidRPr="00FA3AE8">
        <w:rPr>
          <w:color w:val="000000"/>
          <w:sz w:val="21"/>
          <w:szCs w:val="21"/>
        </w:rPr>
        <w:t>セルにデータを入力して、Enter キーを押して確定</w:t>
      </w:r>
      <w:r w:rsidRPr="00FA3AE8">
        <w:rPr>
          <w:rFonts w:hint="eastAsia"/>
          <w:color w:val="000000"/>
          <w:sz w:val="21"/>
          <w:szCs w:val="21"/>
        </w:rPr>
        <w:t>した後、セルを下もしくは右に移動させるための設定方法です。栄養管理報告書では、データを入力列に縦に入力していくため</w:t>
      </w:r>
      <w:r>
        <w:rPr>
          <w:rFonts w:hint="eastAsia"/>
          <w:color w:val="000000"/>
          <w:sz w:val="21"/>
          <w:szCs w:val="21"/>
        </w:rPr>
        <w:t>、</w:t>
      </w:r>
      <w:r w:rsidRPr="00FA3AE8">
        <w:rPr>
          <w:rFonts w:hint="eastAsia"/>
          <w:color w:val="000000"/>
          <w:sz w:val="21"/>
          <w:szCs w:val="21"/>
        </w:rPr>
        <w:t>この設定を下に移動するようにしておくと便利です。</w:t>
      </w:r>
    </w:p>
    <w:p w:rsidR="00621C22" w:rsidRDefault="00621C22" w:rsidP="00621C22">
      <w:pPr>
        <w:rPr>
          <w:color w:val="000000"/>
        </w:rPr>
      </w:pPr>
    </w:p>
    <w:p w:rsidR="00621C22" w:rsidRDefault="00621C22" w:rsidP="00621C22">
      <w:pPr>
        <w:rPr>
          <w:color w:val="000000"/>
        </w:rPr>
      </w:pPr>
    </w:p>
    <w:p w:rsidR="00621C22" w:rsidRPr="001F23CE" w:rsidRDefault="00621C22" w:rsidP="00621C22">
      <w:pPr>
        <w:rPr>
          <w:rFonts w:asciiTheme="minorEastAsia" w:eastAsiaTheme="minorEastAsia" w:hAnsiTheme="minorEastAsia"/>
          <w:sz w:val="22"/>
        </w:rPr>
      </w:pPr>
      <w:r w:rsidRPr="0055669A">
        <w:rPr>
          <w:rFonts w:asciiTheme="minorEastAsia" w:eastAsiaTheme="minorEastAsia" w:hAnsiTheme="minorEastAsia" w:hint="eastAsia"/>
          <w:sz w:val="22"/>
        </w:rPr>
        <w:t>①　Excelのオプションを選択する。</w:t>
      </w:r>
    </w:p>
    <w:p w:rsidR="00621C22" w:rsidRDefault="00621C22" w:rsidP="00621C22">
      <w:r>
        <w:rPr>
          <w:rFonts w:hint="eastAsia"/>
          <w:noProof/>
        </w:rPr>
        <w:drawing>
          <wp:anchor distT="0" distB="0" distL="114300" distR="114300" simplePos="0" relativeHeight="251682816" behindDoc="1" locked="0" layoutInCell="1" allowOverlap="1">
            <wp:simplePos x="0" y="0"/>
            <wp:positionH relativeFrom="column">
              <wp:posOffset>22860</wp:posOffset>
            </wp:positionH>
            <wp:positionV relativeFrom="paragraph">
              <wp:posOffset>125730</wp:posOffset>
            </wp:positionV>
            <wp:extent cx="6124575" cy="4352925"/>
            <wp:effectExtent l="19050" t="0" r="9525" b="0"/>
            <wp:wrapNone/>
            <wp:docPr id="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124575" cy="4352925"/>
                    </a:xfrm>
                    <a:prstGeom prst="rect">
                      <a:avLst/>
                    </a:prstGeom>
                    <a:noFill/>
                    <a:ln w="9525">
                      <a:noFill/>
                      <a:miter lim="800000"/>
                      <a:headEnd/>
                      <a:tailEnd/>
                    </a:ln>
                  </pic:spPr>
                </pic:pic>
              </a:graphicData>
            </a:graphic>
          </wp:anchor>
        </w:drawing>
      </w:r>
      <w:r w:rsidR="00AA26FF">
        <w:rPr>
          <w:noProof/>
        </w:rPr>
        <w:pict>
          <v:shape id="_x0000_s1049" type="#_x0000_t32" style="position:absolute;left:0;text-align:left;margin-left:30.3pt;margin-top:35.4pt;width:147.75pt;height:280.5pt;z-index:251681792;mso-position-horizontal-relative:text;mso-position-vertical-relative:text" o:connectortype="straight" strokecolor="red" strokeweight="3pt">
            <v:stroke endarrow="block"/>
          </v:shape>
        </w:pict>
      </w:r>
      <w:r w:rsidR="00AA26FF">
        <w:rPr>
          <w:noProof/>
        </w:rPr>
        <w:pict>
          <v:oval id="_x0000_s1048" style="position:absolute;left:0;text-align:left;margin-left:-2.7pt;margin-top:4.65pt;width:38.25pt;height:36.75pt;z-index:251680768;mso-position-horizontal-relative:text;mso-position-vertical-relative:text" filled="f" strokecolor="red" strokeweight="3pt">
            <v:textbox inset="5.85pt,.7pt,5.85pt,.7pt"/>
          </v:oval>
        </w:pict>
      </w:r>
    </w:p>
    <w:p w:rsidR="00621C22" w:rsidRPr="001F23CE" w:rsidRDefault="00621C22" w:rsidP="00621C22"/>
    <w:p w:rsidR="00621C22" w:rsidRPr="001F23CE" w:rsidRDefault="00621C22" w:rsidP="00621C22"/>
    <w:p w:rsidR="00621C22" w:rsidRPr="001F23CE" w:rsidRDefault="00621C22" w:rsidP="00621C22"/>
    <w:p w:rsidR="00621C22" w:rsidRPr="001F23CE" w:rsidRDefault="00621C22" w:rsidP="00621C22"/>
    <w:p w:rsidR="00621C22" w:rsidRPr="001F23CE" w:rsidRDefault="00621C22" w:rsidP="00621C22"/>
    <w:p w:rsidR="00621C22" w:rsidRPr="001F23CE" w:rsidRDefault="00621C22" w:rsidP="00621C22"/>
    <w:p w:rsidR="00621C22" w:rsidRPr="001F23CE" w:rsidRDefault="00621C22" w:rsidP="00621C22"/>
    <w:p w:rsidR="00621C22" w:rsidRPr="001F23CE" w:rsidRDefault="00621C22" w:rsidP="00621C22"/>
    <w:p w:rsidR="00621C22" w:rsidRPr="001F23CE" w:rsidRDefault="00621C22" w:rsidP="00621C22"/>
    <w:p w:rsidR="00621C22" w:rsidRPr="001F23CE" w:rsidRDefault="00621C22" w:rsidP="00621C22"/>
    <w:p w:rsidR="00621C22" w:rsidRPr="001F23CE" w:rsidRDefault="00621C22" w:rsidP="00621C22"/>
    <w:p w:rsidR="00621C22" w:rsidRPr="001F23CE" w:rsidRDefault="00621C22" w:rsidP="00621C22"/>
    <w:p w:rsidR="00621C22" w:rsidRPr="001F23CE" w:rsidRDefault="00621C22" w:rsidP="00621C22"/>
    <w:p w:rsidR="00621C22" w:rsidRPr="001F23CE" w:rsidRDefault="00621C22" w:rsidP="00621C22"/>
    <w:p w:rsidR="00621C22" w:rsidRPr="001F23CE" w:rsidRDefault="00621C22" w:rsidP="00621C22"/>
    <w:p w:rsidR="00621C22" w:rsidRDefault="00621C22" w:rsidP="00621C22"/>
    <w:p w:rsidR="00621C22" w:rsidRDefault="00621C22" w:rsidP="00621C22"/>
    <w:p w:rsidR="00621C22" w:rsidRDefault="00621C22" w:rsidP="00621C22"/>
    <w:p w:rsidR="00621C22" w:rsidRDefault="00621C22" w:rsidP="00621C22"/>
    <w:p w:rsidR="00621C22" w:rsidRDefault="00621C22" w:rsidP="00621C22"/>
    <w:p w:rsidR="00621C22" w:rsidRDefault="00621C22" w:rsidP="00621C22"/>
    <w:p w:rsidR="00621C22" w:rsidRDefault="00621C22" w:rsidP="00621C22"/>
    <w:p w:rsidR="00621C22" w:rsidRDefault="00621C22" w:rsidP="00621C22"/>
    <w:p w:rsidR="00621C22" w:rsidRDefault="00621C22" w:rsidP="00621C22"/>
    <w:p w:rsidR="00621C22" w:rsidRDefault="00621C22" w:rsidP="00621C22"/>
    <w:p w:rsidR="00621C22" w:rsidRDefault="00621C22" w:rsidP="00621C22"/>
    <w:p w:rsidR="00621C22" w:rsidRDefault="00621C22" w:rsidP="00621C22"/>
    <w:p w:rsidR="00621C22" w:rsidRDefault="00621C22" w:rsidP="00621C22"/>
    <w:p w:rsidR="00621C22" w:rsidRDefault="00621C22" w:rsidP="00621C22"/>
    <w:p w:rsidR="00621C22" w:rsidRDefault="00621C22" w:rsidP="00621C22"/>
    <w:p w:rsidR="00621C22" w:rsidRDefault="00621C22" w:rsidP="00621C22"/>
    <w:p w:rsidR="00621C22" w:rsidRDefault="00621C22" w:rsidP="00621C22"/>
    <w:p w:rsidR="00621C22" w:rsidRDefault="00621C22" w:rsidP="00621C22"/>
    <w:p w:rsidR="00621C22" w:rsidRDefault="00621C22" w:rsidP="00621C22"/>
    <w:p w:rsidR="00621C22" w:rsidRPr="00FA3AE8" w:rsidRDefault="00621C22" w:rsidP="00621C22">
      <w:pPr>
        <w:rPr>
          <w:sz w:val="21"/>
          <w:szCs w:val="21"/>
        </w:rPr>
      </w:pPr>
      <w:r w:rsidRPr="00FA3AE8">
        <w:rPr>
          <w:rFonts w:hint="eastAsia"/>
          <w:sz w:val="21"/>
          <w:szCs w:val="21"/>
        </w:rPr>
        <w:lastRenderedPageBreak/>
        <w:t xml:space="preserve">②　</w:t>
      </w:r>
      <w:r w:rsidRPr="00FA3AE8">
        <w:rPr>
          <w:color w:val="000000"/>
          <w:sz w:val="21"/>
          <w:szCs w:val="21"/>
        </w:rPr>
        <w:t>[詳細設定] を</w:t>
      </w:r>
      <w:r w:rsidRPr="00FA3AE8">
        <w:rPr>
          <w:rFonts w:hint="eastAsia"/>
          <w:color w:val="000000"/>
          <w:sz w:val="21"/>
          <w:szCs w:val="21"/>
        </w:rPr>
        <w:t>選択</w:t>
      </w:r>
      <w:r w:rsidRPr="00FA3AE8">
        <w:rPr>
          <w:color w:val="000000"/>
          <w:sz w:val="21"/>
          <w:szCs w:val="21"/>
        </w:rPr>
        <w:t xml:space="preserve">して </w:t>
      </w:r>
      <w:r w:rsidRPr="00FA3AE8">
        <w:rPr>
          <w:rFonts w:hint="eastAsia"/>
          <w:color w:val="000000"/>
          <w:sz w:val="21"/>
          <w:szCs w:val="21"/>
        </w:rPr>
        <w:t>編集設定という項目の</w:t>
      </w:r>
      <w:r w:rsidRPr="00FA3AE8">
        <w:rPr>
          <w:color w:val="000000"/>
          <w:sz w:val="21"/>
          <w:szCs w:val="21"/>
        </w:rPr>
        <w:t xml:space="preserve">[Enter キーを押した後にセルを移動する] </w:t>
      </w:r>
      <w:r w:rsidRPr="00FA3AE8">
        <w:rPr>
          <w:rFonts w:hint="eastAsia"/>
          <w:color w:val="000000"/>
          <w:sz w:val="21"/>
          <w:szCs w:val="21"/>
        </w:rPr>
        <w:t>のチェックボックスにチェックをいれ</w:t>
      </w:r>
      <w:r w:rsidRPr="00FA3AE8">
        <w:rPr>
          <w:color w:val="000000"/>
          <w:sz w:val="21"/>
          <w:szCs w:val="21"/>
        </w:rPr>
        <w:t>たら、[方向] ボックスの</w:t>
      </w:r>
      <w:r w:rsidRPr="00FA3AE8">
        <w:rPr>
          <w:rFonts w:hint="eastAsia"/>
          <w:color w:val="000000"/>
          <w:sz w:val="21"/>
          <w:szCs w:val="21"/>
        </w:rPr>
        <w:t>中から下を選ぶ。</w:t>
      </w:r>
      <w:r w:rsidRPr="00FA3AE8">
        <w:rPr>
          <w:color w:val="000000"/>
          <w:sz w:val="21"/>
          <w:szCs w:val="21"/>
        </w:rPr>
        <w:br/>
      </w:r>
      <w:r>
        <w:rPr>
          <w:color w:val="000000"/>
          <w:sz w:val="21"/>
          <w:szCs w:val="21"/>
        </w:rPr>
        <w:t>これ</w:t>
      </w:r>
      <w:r>
        <w:rPr>
          <w:rFonts w:hint="eastAsia"/>
          <w:color w:val="000000"/>
          <w:sz w:val="21"/>
          <w:szCs w:val="21"/>
        </w:rPr>
        <w:t>により</w:t>
      </w:r>
      <w:r w:rsidRPr="00FA3AE8">
        <w:rPr>
          <w:color w:val="000000"/>
          <w:sz w:val="21"/>
          <w:szCs w:val="21"/>
        </w:rPr>
        <w:t>、Enter キーを押した後、</w:t>
      </w:r>
      <w:r w:rsidRPr="00FA3AE8">
        <w:rPr>
          <w:rFonts w:hint="eastAsia"/>
          <w:color w:val="000000"/>
          <w:sz w:val="21"/>
          <w:szCs w:val="21"/>
        </w:rPr>
        <w:t>下</w:t>
      </w:r>
      <w:r w:rsidRPr="00FA3AE8">
        <w:rPr>
          <w:color w:val="000000"/>
          <w:sz w:val="21"/>
          <w:szCs w:val="21"/>
        </w:rPr>
        <w:t>のセルに移動するようにな</w:t>
      </w:r>
      <w:r w:rsidRPr="00FA3AE8">
        <w:rPr>
          <w:rFonts w:hint="eastAsia"/>
          <w:color w:val="000000"/>
          <w:sz w:val="21"/>
          <w:szCs w:val="21"/>
        </w:rPr>
        <w:t>ります。</w:t>
      </w:r>
    </w:p>
    <w:p w:rsidR="00621C22" w:rsidRPr="00FA3AE8" w:rsidRDefault="00AA26FF" w:rsidP="00621C22">
      <w:pPr>
        <w:rPr>
          <w:sz w:val="21"/>
          <w:szCs w:val="21"/>
        </w:rPr>
      </w:pPr>
      <w:r>
        <w:rPr>
          <w:noProof/>
          <w:sz w:val="21"/>
          <w:szCs w:val="21"/>
        </w:rPr>
        <w:pict>
          <v:roundrect id="_x0000_s1052" style="position:absolute;left:0;text-align:left;margin-left:142.8pt;margin-top:108.15pt;width:66.75pt;height:69.75pt;z-index:251687936" arcsize="10923f" filled="f" strokecolor="red" strokeweight="3pt">
            <v:textbox inset="5.85pt,.7pt,5.85pt,.7pt"/>
          </v:roundrect>
        </w:pict>
      </w:r>
      <w:r w:rsidR="00621C22" w:rsidRPr="00FA3AE8">
        <w:rPr>
          <w:noProof/>
          <w:sz w:val="21"/>
          <w:szCs w:val="21"/>
        </w:rPr>
        <w:drawing>
          <wp:anchor distT="0" distB="0" distL="114300" distR="114300" simplePos="0" relativeHeight="251686912" behindDoc="0" locked="0" layoutInCell="1" allowOverlap="1">
            <wp:simplePos x="0" y="0"/>
            <wp:positionH relativeFrom="column">
              <wp:posOffset>2004060</wp:posOffset>
            </wp:positionH>
            <wp:positionV relativeFrom="paragraph">
              <wp:posOffset>1535430</wp:posOffset>
            </wp:positionV>
            <wp:extent cx="447675" cy="628650"/>
            <wp:effectExtent l="19050" t="0" r="952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447675" cy="628650"/>
                    </a:xfrm>
                    <a:prstGeom prst="rect">
                      <a:avLst/>
                    </a:prstGeom>
                    <a:noFill/>
                    <a:ln w="9525">
                      <a:noFill/>
                      <a:miter lim="800000"/>
                      <a:headEnd/>
                      <a:tailEnd/>
                    </a:ln>
                  </pic:spPr>
                </pic:pic>
              </a:graphicData>
            </a:graphic>
          </wp:anchor>
        </w:drawing>
      </w:r>
      <w:r>
        <w:rPr>
          <w:noProof/>
          <w:sz w:val="21"/>
          <w:szCs w:val="21"/>
        </w:rPr>
        <w:pict>
          <v:roundrect id="_x0000_s1051" style="position:absolute;left:0;text-align:left;margin-left:91.8pt;margin-top:93.15pt;width:150pt;height:15pt;z-index:251685888;mso-position-horizontal-relative:text;mso-position-vertical-relative:text" arcsize="10923f" filled="f" strokecolor="red" strokeweight="3pt">
            <v:textbox inset="5.85pt,.7pt,5.85pt,.7pt"/>
          </v:roundrect>
        </w:pict>
      </w:r>
      <w:r>
        <w:rPr>
          <w:noProof/>
          <w:sz w:val="21"/>
          <w:szCs w:val="21"/>
        </w:rPr>
        <w:pict>
          <v:oval id="_x0000_s1050" style="position:absolute;left:0;text-align:left;margin-left:-6.45pt;margin-top:108.15pt;width:98.25pt;height:24pt;z-index:251684864;mso-position-horizontal-relative:text;mso-position-vertical-relative:text" filled="f" strokecolor="red" strokeweight="3pt">
            <v:textbox inset="5.85pt,.7pt,5.85pt,.7pt"/>
          </v:oval>
        </w:pict>
      </w:r>
      <w:r w:rsidR="00621C22" w:rsidRPr="00FA3AE8">
        <w:rPr>
          <w:noProof/>
          <w:sz w:val="21"/>
          <w:szCs w:val="21"/>
        </w:rPr>
        <w:drawing>
          <wp:anchor distT="0" distB="0" distL="114300" distR="114300" simplePos="0" relativeHeight="251683840" behindDoc="1" locked="0" layoutInCell="1" allowOverlap="1">
            <wp:simplePos x="0" y="0"/>
            <wp:positionH relativeFrom="column">
              <wp:posOffset>22860</wp:posOffset>
            </wp:positionH>
            <wp:positionV relativeFrom="paragraph">
              <wp:posOffset>382905</wp:posOffset>
            </wp:positionV>
            <wp:extent cx="6311265" cy="5143500"/>
            <wp:effectExtent l="19050" t="0" r="0" b="0"/>
            <wp:wrapTight wrapText="bothSides">
              <wp:wrapPolygon edited="0">
                <wp:start x="-65" y="0"/>
                <wp:lineTo x="-65" y="21520"/>
                <wp:lineTo x="21580" y="21520"/>
                <wp:lineTo x="21580" y="0"/>
                <wp:lineTo x="-65" y="0"/>
              </wp:wrapPolygon>
            </wp:wrapTight>
            <wp:docPr id="9"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6311265" cy="5143500"/>
                    </a:xfrm>
                    <a:prstGeom prst="rect">
                      <a:avLst/>
                    </a:prstGeom>
                    <a:noFill/>
                    <a:ln w="9525">
                      <a:noFill/>
                      <a:miter lim="800000"/>
                      <a:headEnd/>
                      <a:tailEnd/>
                    </a:ln>
                  </pic:spPr>
                </pic:pic>
              </a:graphicData>
            </a:graphic>
          </wp:anchor>
        </w:drawing>
      </w:r>
    </w:p>
    <w:p w:rsidR="00621C22" w:rsidRDefault="00621C22" w:rsidP="001B6390">
      <w:pPr>
        <w:rPr>
          <w:sz w:val="21"/>
          <w:szCs w:val="21"/>
        </w:rPr>
      </w:pPr>
    </w:p>
    <w:p w:rsidR="00621C22" w:rsidRPr="00D35428" w:rsidRDefault="00621C22" w:rsidP="00621C22">
      <w:pPr>
        <w:rPr>
          <w:sz w:val="21"/>
          <w:szCs w:val="21"/>
        </w:rPr>
      </w:pPr>
      <w:r>
        <w:rPr>
          <w:rFonts w:hint="eastAsia"/>
          <w:sz w:val="21"/>
          <w:szCs w:val="21"/>
        </w:rPr>
        <w:t>※上記の画面は</w:t>
      </w:r>
      <w:r w:rsidRPr="00D35428">
        <w:rPr>
          <w:rFonts w:hint="eastAsia"/>
          <w:sz w:val="21"/>
          <w:szCs w:val="21"/>
        </w:rPr>
        <w:t>Excel 2007</w:t>
      </w:r>
      <w:r>
        <w:rPr>
          <w:rFonts w:hint="eastAsia"/>
          <w:sz w:val="21"/>
          <w:szCs w:val="21"/>
        </w:rPr>
        <w:t>を使用した場合の画面になっています。お使いのバージョンによっては画面が異なる場合があります。</w:t>
      </w:r>
    </w:p>
    <w:p w:rsidR="00621C22" w:rsidRPr="00621C22" w:rsidRDefault="00621C22" w:rsidP="001B6390">
      <w:pPr>
        <w:rPr>
          <w:sz w:val="21"/>
          <w:szCs w:val="21"/>
        </w:rPr>
      </w:pPr>
      <w:bookmarkStart w:id="0" w:name="_GoBack"/>
      <w:bookmarkEnd w:id="0"/>
    </w:p>
    <w:sectPr w:rsidR="00621C22" w:rsidRPr="00621C22" w:rsidSect="00EA386D">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4AE" w:rsidRDefault="009E54AE"/>
  </w:endnote>
  <w:endnote w:type="continuationSeparator" w:id="0">
    <w:p w:rsidR="009E54AE" w:rsidRDefault="009E5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4AE" w:rsidRDefault="009E54AE"/>
  </w:footnote>
  <w:footnote w:type="continuationSeparator" w:id="0">
    <w:p w:rsidR="009E54AE" w:rsidRDefault="009E54A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rawingGridHorizontalSpacing w:val="120"/>
  <w:displayHorizontalDrawingGridEvery w:val="0"/>
  <w:displayVerticalDrawingGridEvery w:val="2"/>
  <w:noPunctuationKerning/>
  <w:characterSpacingControl w:val="doNotCompress"/>
  <w:hdrShapeDefaults>
    <o:shapedefaults v:ext="edit" spidmax="21505">
      <v:textbox inset="5.85pt,.7pt,5.85pt,.7pt"/>
      <o:colormenu v:ext="edit" fillcolor="none" strokecolor="#ffc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386D"/>
    <w:rsid w:val="00091EF3"/>
    <w:rsid w:val="001B6390"/>
    <w:rsid w:val="002D6C01"/>
    <w:rsid w:val="00315C67"/>
    <w:rsid w:val="003B407A"/>
    <w:rsid w:val="003E04CA"/>
    <w:rsid w:val="004B29FF"/>
    <w:rsid w:val="004F6F83"/>
    <w:rsid w:val="0055669A"/>
    <w:rsid w:val="00585CB1"/>
    <w:rsid w:val="00621C22"/>
    <w:rsid w:val="00642F07"/>
    <w:rsid w:val="00696EB6"/>
    <w:rsid w:val="00780B52"/>
    <w:rsid w:val="00832B4E"/>
    <w:rsid w:val="00833952"/>
    <w:rsid w:val="00866241"/>
    <w:rsid w:val="008B1987"/>
    <w:rsid w:val="00934C0B"/>
    <w:rsid w:val="0094659B"/>
    <w:rsid w:val="0099072F"/>
    <w:rsid w:val="00993832"/>
    <w:rsid w:val="009D6193"/>
    <w:rsid w:val="009E54AE"/>
    <w:rsid w:val="00AA26FF"/>
    <w:rsid w:val="00B111E5"/>
    <w:rsid w:val="00BB532C"/>
    <w:rsid w:val="00C8093F"/>
    <w:rsid w:val="00D35428"/>
    <w:rsid w:val="00EA386D"/>
    <w:rsid w:val="00FA5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colormenu v:ext="edit" fillcolor="none" strokecolor="#ffc000"/>
    </o:shapedefaults>
    <o:shapelayout v:ext="edit">
      <o:idmap v:ext="edit" data="1"/>
      <o:rules v:ext="edit">
        <o:r id="V:Rule4" type="connector" idref="#_x0000_s1049"/>
        <o:r id="V:Rule5" type="connector" idref="#_x0000_s1034"/>
        <o:r id="V:Rule6" type="connector" idref="#_x0000_s1036"/>
      </o:rules>
    </o:shapelayout>
  </w:shapeDefaults>
  <w:decimalSymbol w:val="."/>
  <w:listSeparator w:val=","/>
  <w14:docId w14:val="5E39467A"/>
  <w15:docId w15:val="{A6961ABA-852D-4372-9C06-8CC1157B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8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386D"/>
    <w:rPr>
      <w:rFonts w:asciiTheme="majorHAnsi" w:eastAsiaTheme="majorEastAsia" w:hAnsiTheme="majorHAnsi" w:cstheme="majorBidi"/>
      <w:sz w:val="18"/>
      <w:szCs w:val="18"/>
    </w:rPr>
  </w:style>
  <w:style w:type="paragraph" w:styleId="a5">
    <w:name w:val="header"/>
    <w:basedOn w:val="a"/>
    <w:link w:val="a6"/>
    <w:uiPriority w:val="99"/>
    <w:semiHidden/>
    <w:unhideWhenUsed/>
    <w:rsid w:val="0055669A"/>
    <w:pPr>
      <w:tabs>
        <w:tab w:val="center" w:pos="4252"/>
        <w:tab w:val="right" w:pos="8504"/>
      </w:tabs>
      <w:snapToGrid w:val="0"/>
    </w:pPr>
  </w:style>
  <w:style w:type="character" w:customStyle="1" w:styleId="a6">
    <w:name w:val="ヘッダー (文字)"/>
    <w:basedOn w:val="a0"/>
    <w:link w:val="a5"/>
    <w:uiPriority w:val="99"/>
    <w:semiHidden/>
    <w:rsid w:val="0055669A"/>
  </w:style>
  <w:style w:type="paragraph" w:styleId="a7">
    <w:name w:val="footer"/>
    <w:basedOn w:val="a"/>
    <w:link w:val="a8"/>
    <w:uiPriority w:val="99"/>
    <w:semiHidden/>
    <w:unhideWhenUsed/>
    <w:rsid w:val="0055669A"/>
    <w:pPr>
      <w:tabs>
        <w:tab w:val="center" w:pos="4252"/>
        <w:tab w:val="right" w:pos="8504"/>
      </w:tabs>
      <w:snapToGrid w:val="0"/>
    </w:pPr>
  </w:style>
  <w:style w:type="character" w:customStyle="1" w:styleId="a8">
    <w:name w:val="フッター (文字)"/>
    <w:basedOn w:val="a0"/>
    <w:link w:val="a7"/>
    <w:uiPriority w:val="99"/>
    <w:semiHidden/>
    <w:rsid w:val="0055669A"/>
  </w:style>
  <w:style w:type="character" w:styleId="a9">
    <w:name w:val="Hyperlink"/>
    <w:basedOn w:val="a0"/>
    <w:uiPriority w:val="99"/>
    <w:unhideWhenUsed/>
    <w:rsid w:val="00621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19445">
      <w:bodyDiv w:val="1"/>
      <w:marLeft w:val="0"/>
      <w:marRight w:val="0"/>
      <w:marTop w:val="0"/>
      <w:marBottom w:val="0"/>
      <w:divBdr>
        <w:top w:val="none" w:sz="0" w:space="0" w:color="auto"/>
        <w:left w:val="none" w:sz="0" w:space="0" w:color="auto"/>
        <w:bottom w:val="none" w:sz="0" w:space="0" w:color="auto"/>
        <w:right w:val="none" w:sz="0" w:space="0" w:color="auto"/>
      </w:divBdr>
      <w:divsChild>
        <w:div w:id="896741270">
          <w:marLeft w:val="300"/>
          <w:marRight w:val="0"/>
          <w:marTop w:val="375"/>
          <w:marBottom w:val="225"/>
          <w:divBdr>
            <w:top w:val="none" w:sz="0" w:space="0" w:color="auto"/>
            <w:left w:val="none" w:sz="0" w:space="0" w:color="auto"/>
            <w:bottom w:val="none" w:sz="0" w:space="0" w:color="auto"/>
            <w:right w:val="none" w:sz="0" w:space="0" w:color="auto"/>
          </w:divBdr>
          <w:divsChild>
            <w:div w:id="1652757146">
              <w:marLeft w:val="0"/>
              <w:marRight w:val="0"/>
              <w:marTop w:val="0"/>
              <w:marBottom w:val="0"/>
              <w:divBdr>
                <w:top w:val="none" w:sz="0" w:space="0" w:color="auto"/>
                <w:left w:val="none" w:sz="0" w:space="0" w:color="auto"/>
                <w:bottom w:val="none" w:sz="0" w:space="0" w:color="auto"/>
                <w:right w:val="none" w:sz="0" w:space="0" w:color="auto"/>
              </w:divBdr>
              <w:divsChild>
                <w:div w:id="1134366280">
                  <w:marLeft w:val="0"/>
                  <w:marRight w:val="0"/>
                  <w:marTop w:val="0"/>
                  <w:marBottom w:val="0"/>
                  <w:divBdr>
                    <w:top w:val="none" w:sz="0" w:space="0" w:color="auto"/>
                    <w:left w:val="none" w:sz="0" w:space="0" w:color="auto"/>
                    <w:bottom w:val="none" w:sz="0" w:space="0" w:color="auto"/>
                    <w:right w:val="none" w:sz="0" w:space="0" w:color="auto"/>
                  </w:divBdr>
                  <w:divsChild>
                    <w:div w:id="1504248417">
                      <w:marLeft w:val="0"/>
                      <w:marRight w:val="0"/>
                      <w:marTop w:val="0"/>
                      <w:marBottom w:val="0"/>
                      <w:divBdr>
                        <w:top w:val="none" w:sz="0" w:space="0" w:color="auto"/>
                        <w:left w:val="none" w:sz="0" w:space="0" w:color="auto"/>
                        <w:bottom w:val="none" w:sz="0" w:space="0" w:color="auto"/>
                        <w:right w:val="none" w:sz="0" w:space="0" w:color="auto"/>
                      </w:divBdr>
                      <w:divsChild>
                        <w:div w:id="8818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618323">
      <w:bodyDiv w:val="1"/>
      <w:marLeft w:val="0"/>
      <w:marRight w:val="0"/>
      <w:marTop w:val="0"/>
      <w:marBottom w:val="0"/>
      <w:divBdr>
        <w:top w:val="none" w:sz="0" w:space="0" w:color="auto"/>
        <w:left w:val="none" w:sz="0" w:space="0" w:color="auto"/>
        <w:bottom w:val="none" w:sz="0" w:space="0" w:color="auto"/>
        <w:right w:val="none" w:sz="0" w:space="0" w:color="auto"/>
      </w:divBdr>
      <w:divsChild>
        <w:div w:id="1387994513">
          <w:marLeft w:val="300"/>
          <w:marRight w:val="0"/>
          <w:marTop w:val="375"/>
          <w:marBottom w:val="225"/>
          <w:divBdr>
            <w:top w:val="none" w:sz="0" w:space="0" w:color="auto"/>
            <w:left w:val="none" w:sz="0" w:space="0" w:color="auto"/>
            <w:bottom w:val="none" w:sz="0" w:space="0" w:color="auto"/>
            <w:right w:val="none" w:sz="0" w:space="0" w:color="auto"/>
          </w:divBdr>
          <w:divsChild>
            <w:div w:id="2110391308">
              <w:marLeft w:val="0"/>
              <w:marRight w:val="0"/>
              <w:marTop w:val="0"/>
              <w:marBottom w:val="0"/>
              <w:divBdr>
                <w:top w:val="none" w:sz="0" w:space="0" w:color="auto"/>
                <w:left w:val="none" w:sz="0" w:space="0" w:color="auto"/>
                <w:bottom w:val="none" w:sz="0" w:space="0" w:color="auto"/>
                <w:right w:val="none" w:sz="0" w:space="0" w:color="auto"/>
              </w:divBdr>
              <w:divsChild>
                <w:div w:id="160972657">
                  <w:marLeft w:val="0"/>
                  <w:marRight w:val="0"/>
                  <w:marTop w:val="0"/>
                  <w:marBottom w:val="0"/>
                  <w:divBdr>
                    <w:top w:val="none" w:sz="0" w:space="0" w:color="auto"/>
                    <w:left w:val="none" w:sz="0" w:space="0" w:color="auto"/>
                    <w:bottom w:val="none" w:sz="0" w:space="0" w:color="auto"/>
                    <w:right w:val="none" w:sz="0" w:space="0" w:color="auto"/>
                  </w:divBdr>
                  <w:divsChild>
                    <w:div w:id="417555790">
                      <w:marLeft w:val="0"/>
                      <w:marRight w:val="0"/>
                      <w:marTop w:val="0"/>
                      <w:marBottom w:val="0"/>
                      <w:divBdr>
                        <w:top w:val="none" w:sz="0" w:space="0" w:color="auto"/>
                        <w:left w:val="none" w:sz="0" w:space="0" w:color="auto"/>
                        <w:bottom w:val="none" w:sz="0" w:space="0" w:color="auto"/>
                        <w:right w:val="none" w:sz="0" w:space="0" w:color="auto"/>
                      </w:divBdr>
                      <w:divsChild>
                        <w:div w:id="13110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740260">
      <w:bodyDiv w:val="1"/>
      <w:marLeft w:val="0"/>
      <w:marRight w:val="0"/>
      <w:marTop w:val="0"/>
      <w:marBottom w:val="0"/>
      <w:divBdr>
        <w:top w:val="none" w:sz="0" w:space="0" w:color="auto"/>
        <w:left w:val="none" w:sz="0" w:space="0" w:color="auto"/>
        <w:bottom w:val="none" w:sz="0" w:space="0" w:color="auto"/>
        <w:right w:val="none" w:sz="0" w:space="0" w:color="auto"/>
      </w:divBdr>
      <w:divsChild>
        <w:div w:id="273026161">
          <w:marLeft w:val="300"/>
          <w:marRight w:val="0"/>
          <w:marTop w:val="375"/>
          <w:marBottom w:val="225"/>
          <w:divBdr>
            <w:top w:val="none" w:sz="0" w:space="0" w:color="auto"/>
            <w:left w:val="none" w:sz="0" w:space="0" w:color="auto"/>
            <w:bottom w:val="none" w:sz="0" w:space="0" w:color="auto"/>
            <w:right w:val="none" w:sz="0" w:space="0" w:color="auto"/>
          </w:divBdr>
          <w:divsChild>
            <w:div w:id="2080862707">
              <w:marLeft w:val="0"/>
              <w:marRight w:val="0"/>
              <w:marTop w:val="0"/>
              <w:marBottom w:val="0"/>
              <w:divBdr>
                <w:top w:val="none" w:sz="0" w:space="0" w:color="auto"/>
                <w:left w:val="none" w:sz="0" w:space="0" w:color="auto"/>
                <w:bottom w:val="none" w:sz="0" w:space="0" w:color="auto"/>
                <w:right w:val="none" w:sz="0" w:space="0" w:color="auto"/>
              </w:divBdr>
              <w:divsChild>
                <w:div w:id="289866105">
                  <w:marLeft w:val="0"/>
                  <w:marRight w:val="0"/>
                  <w:marTop w:val="0"/>
                  <w:marBottom w:val="0"/>
                  <w:divBdr>
                    <w:top w:val="none" w:sz="0" w:space="0" w:color="auto"/>
                    <w:left w:val="none" w:sz="0" w:space="0" w:color="auto"/>
                    <w:bottom w:val="none" w:sz="0" w:space="0" w:color="auto"/>
                    <w:right w:val="none" w:sz="0" w:space="0" w:color="auto"/>
                  </w:divBdr>
                  <w:divsChild>
                    <w:div w:id="1443919090">
                      <w:marLeft w:val="0"/>
                      <w:marRight w:val="0"/>
                      <w:marTop w:val="0"/>
                      <w:marBottom w:val="0"/>
                      <w:divBdr>
                        <w:top w:val="none" w:sz="0" w:space="0" w:color="auto"/>
                        <w:left w:val="none" w:sz="0" w:space="0" w:color="auto"/>
                        <w:bottom w:val="none" w:sz="0" w:space="0" w:color="auto"/>
                        <w:right w:val="none" w:sz="0" w:space="0" w:color="auto"/>
                      </w:divBdr>
                      <w:divsChild>
                        <w:div w:id="7125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658822">
      <w:bodyDiv w:val="1"/>
      <w:marLeft w:val="0"/>
      <w:marRight w:val="0"/>
      <w:marTop w:val="0"/>
      <w:marBottom w:val="0"/>
      <w:divBdr>
        <w:top w:val="none" w:sz="0" w:space="0" w:color="auto"/>
        <w:left w:val="none" w:sz="0" w:space="0" w:color="auto"/>
        <w:bottom w:val="none" w:sz="0" w:space="0" w:color="auto"/>
        <w:right w:val="none" w:sz="0" w:space="0" w:color="auto"/>
      </w:divBdr>
      <w:divsChild>
        <w:div w:id="1856452962">
          <w:marLeft w:val="300"/>
          <w:marRight w:val="0"/>
          <w:marTop w:val="375"/>
          <w:marBottom w:val="225"/>
          <w:divBdr>
            <w:top w:val="none" w:sz="0" w:space="0" w:color="auto"/>
            <w:left w:val="none" w:sz="0" w:space="0" w:color="auto"/>
            <w:bottom w:val="none" w:sz="0" w:space="0" w:color="auto"/>
            <w:right w:val="none" w:sz="0" w:space="0" w:color="auto"/>
          </w:divBdr>
          <w:divsChild>
            <w:div w:id="669408912">
              <w:marLeft w:val="0"/>
              <w:marRight w:val="0"/>
              <w:marTop w:val="0"/>
              <w:marBottom w:val="0"/>
              <w:divBdr>
                <w:top w:val="none" w:sz="0" w:space="0" w:color="auto"/>
                <w:left w:val="none" w:sz="0" w:space="0" w:color="auto"/>
                <w:bottom w:val="none" w:sz="0" w:space="0" w:color="auto"/>
                <w:right w:val="none" w:sz="0" w:space="0" w:color="auto"/>
              </w:divBdr>
              <w:divsChild>
                <w:div w:id="1762217053">
                  <w:marLeft w:val="0"/>
                  <w:marRight w:val="0"/>
                  <w:marTop w:val="0"/>
                  <w:marBottom w:val="0"/>
                  <w:divBdr>
                    <w:top w:val="none" w:sz="0" w:space="0" w:color="auto"/>
                    <w:left w:val="none" w:sz="0" w:space="0" w:color="auto"/>
                    <w:bottom w:val="none" w:sz="0" w:space="0" w:color="auto"/>
                    <w:right w:val="none" w:sz="0" w:space="0" w:color="auto"/>
                  </w:divBdr>
                  <w:divsChild>
                    <w:div w:id="717049684">
                      <w:marLeft w:val="0"/>
                      <w:marRight w:val="0"/>
                      <w:marTop w:val="0"/>
                      <w:marBottom w:val="0"/>
                      <w:divBdr>
                        <w:top w:val="none" w:sz="0" w:space="0" w:color="auto"/>
                        <w:left w:val="none" w:sz="0" w:space="0" w:color="auto"/>
                        <w:bottom w:val="none" w:sz="0" w:space="0" w:color="auto"/>
                        <w:right w:val="none" w:sz="0" w:space="0" w:color="auto"/>
                      </w:divBdr>
                      <w:divsChild>
                        <w:div w:id="19722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upport.microsoft.com/ja-jp/office/-0f4aa749-b927-4ea7-adaa-86f8d4f9fe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upport.microsoft.com/ja-jp/office/-1deed3da-a297-4260-98aa-a7b2d90c81ab#ID0EBBH=Windows" TargetMode="External"/><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A62DA-3E00-4ABD-9E8D-B8D6FDD8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神奈川県健康増進課</cp:lastModifiedBy>
  <cp:revision>5</cp:revision>
  <dcterms:created xsi:type="dcterms:W3CDTF">2014-12-11T08:17:00Z</dcterms:created>
  <dcterms:modified xsi:type="dcterms:W3CDTF">2023-12-15T08:34:00Z</dcterms:modified>
</cp:coreProperties>
</file>