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37" w:rsidRPr="00BF2237" w:rsidRDefault="00BF2237" w:rsidP="00BF2237">
      <w:pPr>
        <w:autoSpaceDE w:val="0"/>
        <w:autoSpaceDN w:val="0"/>
        <w:jc w:val="right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様式１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wordWrap w:val="0"/>
        <w:autoSpaceDE w:val="0"/>
        <w:autoSpaceDN w:val="0"/>
        <w:jc w:val="right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　年　　月　　日　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ind w:firstLineChars="100" w:firstLine="22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（　発　注　者　）　　殿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222885</wp:posOffset>
                </wp:positionV>
                <wp:extent cx="2897505" cy="498475"/>
                <wp:effectExtent l="12065" t="13335" r="5080" b="1206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7505" cy="498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E42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8.95pt;margin-top:17.55pt;width:228.1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9FWngIAACIFAAAOAAAAZHJzL2Uyb0RvYy54bWysVM2O0zAQviPxDpbv3SQlbZNo09WqPwhp&#10;gZUWHsCNncasYwfbbbqsOOyZI48AEg+24j0YO2lp2QtC5ODYHvub+Wa+8fnFrhZoy7ThSuY4Ogsx&#10;YrJQlMt1jt+/Ww4SjIwlkhKhJMvxHTP4Yvr82XnbZGyoKiUo0whApMnaJseVtU0WBKaoWE3MmWqY&#10;BGOpdE0sLPU6oJq0gF6LYBiG46BVmjZaFcwY2J13Rjz1+GXJCvu2LA2zSOQYYrN+1H5cuTGYnpNs&#10;rUlT8aIPg/xDFDXhEpweoObEErTR/AlUzQutjCrtWaHqQJUlL5jnAGyi8A82NxVpmOcCyTHNIU3m&#10;/8EWb7bXGnGa4xQjSWoo0c/vPx4fvjw+fHt8+IpSl6G2MRkcvGmuteNomitV3Bok1awics0utVZt&#10;xQiFuCJ3Pji54BYGrqJV+1pRcEA2Vvlk7UpdO0BIA9r5mtwdasJ2FhWwOUzSySgcYVSALU6TeDLy&#10;Lki2v91oY18yVSM3yfFKk+KW2WvCtXdCtlfG+tLQniChHzAqawGF3hKBovF4POkx+8MByfao7qZU&#10;Sy6El4qQqIVcjYYjD26U4NQZfV70ejUTGgEo0PBfD3tyTKuNpB7M5WzRzy3hopuDcyEdHqSgD90l&#10;w6vpPg3TRbJI4kE8HC8GcTifDy6Xs3gwXkaT0fzFfDabR59daFGcVZxSJl10e2VH8d8pp++xTpMH&#10;bZ+wMMdkl/57SjY4DQOU4Vnt/56dF4vTR6ezlaJ3oBWtulaFpwUmldKfMGqhTXNsPm6IZhiJVxL0&#10;NomHKYjD+kWSpNDj+tiwOjIQWQBQji1G3XRmu5dg02i+rsBP5Isq1SUotOR2L+Uupl7X0Ig+/v7R&#10;cJ1+vPanfj9t018AAAD//wMAUEsDBBQABgAIAAAAIQAQzzu/3gAAAAoBAAAPAAAAZHJzL2Rvd25y&#10;ZXYueG1sTI9BTsMwEEX3SNzBGqTuqOM2CTTEqSgCie4gcAA3HpKo8TiK3TbcnmEFy9F/+v9NuZ3d&#10;IM44hd6TBrVMQCA13vbUavj8eLm9BxGiIWsGT6jhGwNsq+ur0hTWX+gdz3VsBZdQKIyGLsaxkDI0&#10;HToTln5E4uzLT85EPqdW2slcuNwNcpUkuXSmJ17ozIhPHTbH+uQ0eMzyWu3b1zSxO/c2NM/7Xh61&#10;XtzMjw8gIs7xD4ZffVaHip0O/kQ2iEFDmt1tGNWwzhQIBjYqXYE4MKnWOciqlP9fqH4AAAD//wMA&#10;UEsBAi0AFAAGAAgAAAAhALaDOJL+AAAA4QEAABMAAAAAAAAAAAAAAAAAAAAAAFtDb250ZW50X1R5&#10;cGVzXS54bWxQSwECLQAUAAYACAAAACEAOP0h/9YAAACUAQAACwAAAAAAAAAAAAAAAAAvAQAAX3Jl&#10;bHMvLnJlbHNQSwECLQAUAAYACAAAACEANw/RVp4CAAAiBQAADgAAAAAAAAAAAAAAAAAuAgAAZHJz&#10;L2Uyb0RvYy54bWxQSwECLQAUAAYACAAAACEAEM87v9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BF2237" w:rsidRPr="00BF2237" w:rsidRDefault="00BF2237" w:rsidP="00BF2237">
      <w:pPr>
        <w:autoSpaceDE w:val="0"/>
        <w:autoSpaceDN w:val="0"/>
        <w:ind w:firstLineChars="2180" w:firstLine="4796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受注者　住所　法人にあっては、所在地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  氏名　名称及び代表者氏名　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ind w:firstLineChars="1100" w:firstLine="242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工事請負契約書第26条第６項に基づく</w:t>
      </w:r>
    </w:p>
    <w:p w:rsidR="00BF2237" w:rsidRPr="00BF2237" w:rsidRDefault="00BF2237" w:rsidP="00BF2237">
      <w:pPr>
        <w:autoSpaceDE w:val="0"/>
        <w:autoSpaceDN w:val="0"/>
        <w:ind w:firstLineChars="1100" w:firstLine="242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請負代金額の変更について（請求）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ind w:firstLineChars="100" w:firstLine="22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　年　  月　　</w:t>
      </w:r>
      <w:proofErr w:type="gramStart"/>
      <w:r w:rsidRPr="00BF2237">
        <w:rPr>
          <w:rFonts w:ascii="ＭＳ 明朝" w:eastAsia="ＭＳ 明朝" w:hAnsi="Century" w:cs="Times New Roman" w:hint="eastAsia"/>
          <w:sz w:val="22"/>
        </w:rPr>
        <w:t>日付け</w:t>
      </w:r>
      <w:proofErr w:type="gramEnd"/>
      <w:r w:rsidRPr="00BF2237">
        <w:rPr>
          <w:rFonts w:ascii="ＭＳ 明朝" w:eastAsia="ＭＳ 明朝" w:hAnsi="Century" w:cs="Times New Roman" w:hint="eastAsia"/>
          <w:sz w:val="22"/>
        </w:rPr>
        <w:t>で請負契約を締結した　　　　　　　　　　　　　工事については、賃金等の変動により、工事請負契約書第2</w:t>
      </w:r>
      <w:r w:rsidRPr="00BF2237">
        <w:rPr>
          <w:rFonts w:ascii="ＭＳ 明朝" w:eastAsia="ＭＳ 明朝" w:hAnsi="Century" w:cs="Times New Roman"/>
          <w:sz w:val="22"/>
        </w:rPr>
        <w:t>6</w:t>
      </w:r>
      <w:r w:rsidRPr="00BF2237">
        <w:rPr>
          <w:rFonts w:ascii="ＭＳ 明朝" w:eastAsia="ＭＳ 明朝" w:hAnsi="Century" w:cs="Times New Roman" w:hint="eastAsia"/>
          <w:sz w:val="22"/>
        </w:rPr>
        <w:t>条第６項の規定に基づき請負代金額の変更を請求します。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  <w:u w:val="single"/>
        </w:rPr>
      </w:pPr>
      <w:r w:rsidRPr="00BF2237">
        <w:rPr>
          <w:rFonts w:ascii="ＭＳ 明朝" w:eastAsia="ＭＳ 明朝" w:hAnsi="Century" w:cs="Times New Roman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104775</wp:posOffset>
                </wp:positionV>
                <wp:extent cx="90805" cy="1247775"/>
                <wp:effectExtent l="8890" t="9525" r="5080" b="9525"/>
                <wp:wrapNone/>
                <wp:docPr id="8" name="右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47775"/>
                        </a:xfrm>
                        <a:prstGeom prst="rightBracket">
                          <a:avLst>
                            <a:gd name="adj" fmla="val 114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B1F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449.95pt;margin-top:8.25pt;width:7.1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VEDQMAAEgGAAAOAAAAZHJzL2Uyb0RvYy54bWysVUtu2zAQ3RfoHQjuFUm2ZMtG5MCW7aJA&#10;PwHSomtapCw1EqmStJW06CLrLrroEVqgB+iRgtyjQ0p27GRTFNFC4GjIx3lvPjo9u6pKtGVSFYLH&#10;2D/xMGI8FbTg6xi/f7d0IoyUJpySUnAW42um8Nnk+bPTph6znshFSZlEAMLVuKljnGtdj11XpTmr&#10;iDoRNePgzISsiAZTrl0qSQPoVen2PG/gNkLSWoqUKQVf560TTyx+lrFUv80yxTQqYwyxafuW9r0y&#10;b3dySsZrSeq8SLswyH9EUZGCw6V7qDnRBG1k8QiqKlIplMj0SSoqV2RZkTLLAdj43gM2FzmpmeUC&#10;4qh6L5N6Otj0zfZcooLGGBLFSQUpuvv+5+7X79ubb7c3P29vfqDIiNTUagx7L+pzaWiq+pVILxU4&#10;3COPMRTsQavmtaAARjZaWGGuMlmZk0AZXVn9r/f6syuNUvg48iIvxCgFj98LhsNhaK52yXh3uJZK&#10;v2CiQmYRY1mscz2TJL1k2l5Ctq+UtmmgHRlCP2KUVSUkdUtK5PtB6NusA2q3G1Y7XHOUi2VRlrYu&#10;So4aiCrshRZdibKgxmkVkOtVUkoEqMDDPl2wR9uk2HBqwXJG6KJba1KU7RouL7nBY7ZYIXy7GRTp&#10;mBhtbCF9GXmjRbSIAifoDRZO4M3nznSZBM5g6Q/DeX+eJHP/qwnUD8Z5QSnjJtZdUfvBvxVN115t&#10;Oe7L+oiTOqS+tM9j6u5xGDaNwMVS3VOaLkNvGPQjB1Ldd4L+wnNm0TJxpok/GAwXs2S2eEBpYWVS&#10;T8Nqr7mJSmw0kxc5bRAtTHH1w1HPx2DAtOgN2wQjUq5hzKVaYiSF/lDo3PaoqWSDcaRMBNUc7Wpt&#10;j94KsUu2sfbp6rjdSwXFsSsE22ams9pWXAl6DV0GMZirzQCGRS7kZ4waGGYxVp82RDKMypccpsUw&#10;6I2gsbQ1omgER+ShY3XgIDwFoBhrjNplott5ualtv0FvWq5cTKG3s8IUrI2ujakzYFxZHt1oNfPw&#10;0La77n8Ak78AAAD//wMAUEsDBBQABgAIAAAAIQB+sGy14gAAAAoBAAAPAAAAZHJzL2Rvd25yZXYu&#10;eG1sTI/BTsMwEETvSPyDtUjcqJMAVR3iVKUSggM9NKAibk68JBGxHdlum/L1XU5wXM3TzNtiOZmB&#10;HdCH3lkJ6SwBhrZxurethPe3p5sFsBCV1WpwFiWcMMCyvLwoVK7d0W7xUMWWUYkNuZLQxTjmnIem&#10;Q6PCzI1oKfty3qhIp2+59upI5WbgWZLMuVG9pYVOjbjusPmu9kbCZrP+/HgcX5/Fz271suW+qnfZ&#10;Scrrq2n1ACziFP9g+NUndSjJqXZ7qwMbJCyEEIRSML8HRoBI7zJgtYQsvU2AlwX//0J5BgAA//8D&#10;AFBLAQItABQABgAIAAAAIQC2gziS/gAAAOEBAAATAAAAAAAAAAAAAAAAAAAAAABbQ29udGVudF9U&#10;eXBlc10ueG1sUEsBAi0AFAAGAAgAAAAhADj9If/WAAAAlAEAAAsAAAAAAAAAAAAAAAAALwEAAF9y&#10;ZWxzLy5yZWxzUEsBAi0AFAAGAAgAAAAhANLplUQNAwAASAYAAA4AAAAAAAAAAAAAAAAALgIAAGRy&#10;cy9lMm9Eb2MueG1sUEsBAi0AFAAGAAgAAAAhAH6wbLXiAAAACgEAAA8AAAAAAAAAAAAAAAAAZwUA&#10;AGRycy9kb3ducmV2LnhtbFBLBQYAAAAABAAEAPMAAAB2BgAAAAA=&#10;">
                <v:textbox inset="5.85pt,.7pt,5.85pt,.7pt"/>
              </v:shape>
            </w:pict>
          </mc:Fallback>
        </mc:AlternateContent>
      </w:r>
      <w:r w:rsidRPr="00BF2237">
        <w:rPr>
          <w:rFonts w:ascii="ＭＳ 明朝" w:eastAsia="ＭＳ 明朝" w:hAnsi="Century" w:cs="Times New Roman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190500</wp:posOffset>
                </wp:positionV>
                <wp:extent cx="90805" cy="1228725"/>
                <wp:effectExtent l="8890" t="9525" r="5080" b="9525"/>
                <wp:wrapNone/>
                <wp:docPr id="7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28725"/>
                        </a:xfrm>
                        <a:prstGeom prst="leftBracket">
                          <a:avLst>
                            <a:gd name="adj" fmla="val 1127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6CE7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-9.8pt;margin-top:15pt;width:7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kLCgMAAEcGAAAOAAAAZHJzL2Uyb0RvYy54bWysVMtu1DAU3SPxD5b3aR6TmWRGTat2HgiJ&#10;R6WCWHtiZxLq2MH2NC2IRdcs+QQQfAIfVPU/uHYy05l2g1CzsHxz7eNz7uvw+Krm6JIpXUmR4fAg&#10;wIiJXNJKrDL8/t3CSzHShghKuBQsw9dM4+Oj588O22bCIllKTplCACL0pG0yXBrTTHxf5yWriT6Q&#10;DRPgLKSqiQFTrXyqSAvoNfejIBj5rVS0UTJnWsPfWefERw6/KFhu3haFZgbxDAM341bl1qVd/aND&#10;Mlkp0pRV3tMg/8GiJpWAR7dQM2IIWqvqEVRd5UpqWZiDXNa+LIoqZ04DqAmDB2rOS9IwpwWCo5tt&#10;mPTTweZvLs8UqmiGE4wEqSFFd39+3f38fXvz7fbmx+3Nd5TYILWNnsDZ8+ZMWZm6eSXzCw0Of89j&#10;DQ1n0LJ9LSmAkbWRLjBXhartTZCMrlz8r7fxZ1cG5fBzHKTBEKMcPGEUpUk0tE/7ZLK53ChtXjBZ&#10;I7vJMGeFOVUkv2DGvUEuX2njskB7LYR+xKioOeT0knAUhlEyinrQ/jTAb2DtVSEXFeeuLLhALZAa&#10;Ag2nWfKKWqcz1Go55QoBKshwXw+rd48puRbUgZWM0Hm/N6Ti3R4e58LiMVerQN8dhoD0SmxoXB19&#10;GQfjeTpPYy+ORnMvDmYz72Qxjb3RIkyGs8FsOp2FXy3RMJ6UFaVMWK6bmg7jf6uZvru6atxW9Z4m&#10;vSt94b7H0v19Gi6LoMVJ3Uo6WQyDJB6kXpIMB148mAfeabqYeifTcDRK5qfT0/kDSXMXJv00qrYx&#10;t6zk2jB1XtIW0crW1mA4jkIMBgyLKOkSjAhfwZTLjcJISfOhMqVrUVvIFmMvMikUc+oGDCR5i94F&#10;YpNsa23T1Wu7DxXc2xSC6zLbWF0nLiW9hiYDDvZpO39hU0r1GaMWZlmG9ac1UQwj/lLAsEjiaAx9&#10;ZZyRpmO4onYdyx0HETkAZdhg1G2nphuX60ZVqxLeCZ1WIU+gtYvKFqxj13HqDZhWTkc/We043LXd&#10;qfv5f/QXAAD//wMAUEsDBBQABgAIAAAAIQDhB4m73wAAAAkBAAAPAAAAZHJzL2Rvd25yZXYueG1s&#10;TI9BTsMwEEX3SNzBGiR2qd1ErSBkUiGkbhCgNnAANx6SKLEdbDdJOT1mBcvRPP3/frFb9MAmcr6z&#10;BmG9EsDI1FZ1pkH4eN8nd8B8kEbJwRpCuJCHXXl9Vchc2dkcaapCw2KI8blEaEMYc8593ZKWfmVH&#10;MvH3aZ2WIZ6u4crJOYbrgadCbLmWnYkNrRzpqaW6r84awV2qV//y3Pbie1T9cToc9m9fM+LtzfL4&#10;ACzQEv5g+NWP6lBGp5M9G+XZgJCs77cRRchE3BSBZJMBOyGkabYBXhb8/4LyBwAA//8DAFBLAQIt&#10;ABQABgAIAAAAIQC2gziS/gAAAOEBAAATAAAAAAAAAAAAAAAAAAAAAABbQ29udGVudF9UeXBlc10u&#10;eG1sUEsBAi0AFAAGAAgAAAAhADj9If/WAAAAlAEAAAsAAAAAAAAAAAAAAAAALwEAAF9yZWxzLy5y&#10;ZWxzUEsBAi0AFAAGAAgAAAAhAHupeQsKAwAARwYAAA4AAAAAAAAAAAAAAAAALgIAAGRycy9lMm9E&#10;b2MueG1sUEsBAi0AFAAGAAgAAAAhAOEHibvfAAAACQEAAA8AAAAAAAAAAAAAAAAAZAUAAGRycy9k&#10;b3ducmV2LnhtbFBLBQYAAAAABAAEAPMAAABwBgAAAAA=&#10;">
                <v:textbox inset="5.85pt,.7pt,5.85pt,.7pt"/>
              </v:shape>
            </w:pict>
          </mc:Fallback>
        </mc:AlternateConten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  <w:u w:val="single"/>
        </w:rPr>
      </w:pPr>
      <w:r w:rsidRPr="00BF2237">
        <w:rPr>
          <w:rFonts w:ascii="ＭＳ 明朝" w:eastAsia="ＭＳ 明朝" w:hAnsi="Century" w:cs="Times New Roman" w:hint="eastAsia"/>
          <w:sz w:val="22"/>
          <w:u w:val="single"/>
        </w:rPr>
        <w:t>【明許繰越等により工期が延長となることが見込まれ、かつ、その工期を含め残工事の工期が基準日から２ヶ月以上となる場合には、次の文言の追記が必要になります。】</w:t>
      </w:r>
    </w:p>
    <w:p w:rsidR="00BF2237" w:rsidRPr="00BF2237" w:rsidRDefault="00BF2237" w:rsidP="00BF2237">
      <w:pPr>
        <w:autoSpaceDE w:val="0"/>
        <w:autoSpaceDN w:val="0"/>
        <w:ind w:firstLineChars="100" w:firstLine="22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なお、工期が延長され、かつ、その工期を含め残工事の工期が基準日から２ヶ月以上となる場合に本協議の請求は、有効なものとし、対象とならなかった場合には、この請求は取り下げます</w:t>
      </w:r>
      <w:r w:rsidRPr="00BF2237">
        <w:rPr>
          <w:rFonts w:ascii="ＭＳ 明朝" w:eastAsia="ＭＳ 明朝" w:hAnsi="Century" w:cs="Times New Roman" w:hint="eastAsia"/>
          <w:sz w:val="24"/>
          <w:szCs w:val="24"/>
        </w:rPr>
        <w:t>。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jc w:val="center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>記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１　希望基準日　　　　　年　　月　　日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２　請負代金額　　　￥　　　　　　　　　　　　　－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３　工　　　期　　　　　年　　月　　日から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  <w:r w:rsidRPr="00BF2237">
        <w:rPr>
          <w:rFonts w:ascii="ＭＳ 明朝" w:eastAsia="ＭＳ 明朝" w:hAnsi="Century" w:cs="Times New Roman" w:hint="eastAsia"/>
          <w:sz w:val="22"/>
        </w:rPr>
        <w:t xml:space="preserve">　　　　　　　　　　　　　年　　月　　日まで</w:t>
      </w: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BF2237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:rsidR="007B4573" w:rsidRPr="00BF2237" w:rsidRDefault="00BF2237" w:rsidP="00BF2237">
      <w:pPr>
        <w:autoSpaceDE w:val="0"/>
        <w:autoSpaceDN w:val="0"/>
        <w:rPr>
          <w:rFonts w:ascii="ＭＳ 明朝" w:eastAsia="ＭＳ 明朝" w:hAnsi="Century" w:cs="Times New Roman" w:hint="eastAsia"/>
          <w:sz w:val="22"/>
          <w:szCs w:val="24"/>
        </w:rPr>
      </w:pPr>
      <w:r w:rsidRPr="00BF2237">
        <w:rPr>
          <w:rFonts w:ascii="ＭＳ 明朝" w:eastAsia="ＭＳ 明朝" w:hAnsi="Century" w:cs="Times New Roman" w:hint="eastAsia"/>
          <w:sz w:val="22"/>
          <w:szCs w:val="24"/>
        </w:rPr>
        <w:t>(備考) 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BF2237" w:rsidSect="00BF223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37"/>
    <w:rsid w:val="0075464E"/>
    <w:rsid w:val="007D2894"/>
    <w:rsid w:val="00B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90BFC-1F0A-413E-99D3-D953D68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1</cp:revision>
  <dcterms:created xsi:type="dcterms:W3CDTF">2021-03-26T07:53:00Z</dcterms:created>
  <dcterms:modified xsi:type="dcterms:W3CDTF">2021-03-26T07:55:00Z</dcterms:modified>
</cp:coreProperties>
</file>