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BDE" w14:textId="0FB1516D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14:paraId="40C43BE0" w14:textId="76A88F94" w:rsidR="00B75C70" w:rsidRPr="001134BE" w:rsidRDefault="00482F17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BE1" w14:textId="77777777" w:rsidR="00B75C70" w:rsidRPr="001134BE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0C43BE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3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BE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5" w14:textId="77777777" w:rsidR="00B75C70" w:rsidRPr="001134BE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0C43BE6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BE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BE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BE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B" w14:textId="1DFDFF66" w:rsidR="00B75C70" w:rsidRPr="001134BE" w:rsidRDefault="00482F17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介護総合確保基金事業費補助金交付申請書</w:t>
      </w:r>
    </w:p>
    <w:p w14:paraId="40C43BE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E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14:paraId="40C43BE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0" w14:textId="40B846F0" w:rsidR="00B75C70" w:rsidRPr="001134BE" w:rsidRDefault="00623589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　在宅医療退院支援強化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BF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2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交付申請額　　金○○○，○○○，○○○円</w:t>
      </w:r>
    </w:p>
    <w:p w14:paraId="40C43BF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4" w14:textId="164B10A1" w:rsidR="00B75C70" w:rsidRPr="001134BE" w:rsidRDefault="00E03196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所要額調書　　（別紙１－１</w:t>
      </w:r>
      <w:r w:rsidR="0011389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8249E">
        <w:rPr>
          <w:rFonts w:asciiTheme="minorEastAsia" w:eastAsiaTheme="minorEastAsia" w:hAnsiTheme="minorEastAsia" w:hint="eastAsia"/>
          <w:sz w:val="22"/>
          <w:szCs w:val="22"/>
        </w:rPr>
        <w:t>募集・雇用経費</w:t>
      </w:r>
      <w:r w:rsidR="0011389F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、別紙１－２</w:t>
      </w:r>
      <w:r w:rsidR="0011389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8249E">
        <w:rPr>
          <w:rFonts w:asciiTheme="minorEastAsia" w:eastAsiaTheme="minorEastAsia" w:hAnsiTheme="minorEastAsia" w:hint="eastAsia"/>
          <w:sz w:val="22"/>
          <w:szCs w:val="22"/>
        </w:rPr>
        <w:t>人件費</w:t>
      </w:r>
      <w:r w:rsidR="0011389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5" w14:textId="77777777" w:rsidR="00B75C70" w:rsidRPr="00E03196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6" w14:textId="31D56998" w:rsidR="00B75C70" w:rsidRPr="001134BE" w:rsidRDefault="0068249E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事業計画書　　（別紙２</w:t>
      </w:r>
      <w:r w:rsidR="002F2F23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募集・雇用経費、人件費</w:t>
      </w:r>
      <w:r w:rsidR="002F2F23">
        <w:rPr>
          <w:rFonts w:asciiTheme="minorEastAsia" w:eastAsiaTheme="minorEastAsia" w:hAnsiTheme="minorEastAsia" w:hint="eastAsia"/>
          <w:sz w:val="22"/>
          <w:szCs w:val="22"/>
        </w:rPr>
        <w:t>）</w:t>
      </w:r>
      <w:bookmarkStart w:id="0" w:name="_GoBack"/>
      <w:bookmarkEnd w:id="0"/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7" w14:textId="77777777" w:rsidR="00B75C70" w:rsidRPr="00E03196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8" w14:textId="136835C8" w:rsidR="00B75C70" w:rsidRPr="001134BE" w:rsidRDefault="00E03196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所要額明細書　（別紙３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A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14:paraId="40C43BFB" w14:textId="3D850F95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  <w:r w:rsidR="00E53539">
        <w:rPr>
          <w:rFonts w:asciiTheme="minorEastAsia" w:eastAsiaTheme="minorEastAsia" w:hAnsiTheme="minorEastAsia" w:hint="eastAsia"/>
          <w:sz w:val="22"/>
          <w:szCs w:val="22"/>
        </w:rPr>
        <w:t>（別紙４）</w:t>
      </w:r>
    </w:p>
    <w:p w14:paraId="40C43BFC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14:paraId="40C43BFD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役員等氏名一覧表（様式１付表）</w:t>
      </w:r>
    </w:p>
    <w:p w14:paraId="40C43BFE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※補助事業者が地方公共団体の場合は提出を要しない。</w:t>
      </w:r>
    </w:p>
    <w:p w14:paraId="40C43BFF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(3) その他参考となる資料</w:t>
      </w:r>
    </w:p>
    <w:p w14:paraId="40C43C00" w14:textId="343BA779"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6F94A85E" w14:textId="77777777" w:rsidR="00482F17" w:rsidRPr="001134BE" w:rsidRDefault="00482F17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01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43D12" wp14:editId="0976D7CA">
                <wp:simplePos x="0" y="0"/>
                <wp:positionH relativeFrom="column">
                  <wp:posOffset>3139440</wp:posOffset>
                </wp:positionH>
                <wp:positionV relativeFrom="paragraph">
                  <wp:posOffset>52070</wp:posOffset>
                </wp:positionV>
                <wp:extent cx="2647950" cy="866140"/>
                <wp:effectExtent l="0" t="0" r="1905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685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2pt;margin-top:4.1pt;width:208.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0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40C43C0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04" w14:textId="7F844B74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sectPr w:rsidR="00B75C70" w:rsidRPr="001134BE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1389F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2F2F23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2F17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58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49E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3196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53539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7669-9172-4863-8A93-A8172754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2024-09-06T01:46:00Z</cp:lastPrinted>
  <dcterms:created xsi:type="dcterms:W3CDTF">2024-03-27T05:28:00Z</dcterms:created>
  <dcterms:modified xsi:type="dcterms:W3CDTF">2024-09-06T01:47:00Z</dcterms:modified>
</cp:coreProperties>
</file>