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9146" w14:textId="5827789A" w:rsidR="00B5287F" w:rsidRPr="00D35BFC" w:rsidRDefault="00676D06" w:rsidP="002E7F8D">
      <w:pPr>
        <w:jc w:val="center"/>
        <w:rPr>
          <w:rFonts w:ascii="ＭＳ ゴシック" w:eastAsia="ＭＳ ゴシック" w:hAnsi="ＭＳ ゴシック"/>
          <w:sz w:val="22"/>
        </w:rPr>
      </w:pPr>
      <w:r>
        <w:rPr>
          <w:rFonts w:ascii="ＭＳ ゴシック" w:eastAsia="ＭＳ ゴシック" w:hAnsi="ＭＳ ゴシック" w:hint="eastAsia"/>
          <w:sz w:val="22"/>
        </w:rPr>
        <w:t>公立大学法人神奈川県立保健福祉大</w:t>
      </w:r>
      <w:r w:rsidRPr="00D35BFC">
        <w:rPr>
          <w:rFonts w:ascii="ＭＳ ゴシック" w:eastAsia="ＭＳ ゴシック" w:hAnsi="ＭＳ ゴシック" w:hint="eastAsia"/>
          <w:sz w:val="22"/>
        </w:rPr>
        <w:t>学令和</w:t>
      </w:r>
      <w:r w:rsidR="009201D8" w:rsidRPr="00A15466">
        <w:rPr>
          <w:rFonts w:ascii="ＭＳ ゴシック" w:eastAsia="ＭＳ ゴシック" w:hAnsi="ＭＳ ゴシック" w:hint="eastAsia"/>
          <w:sz w:val="22"/>
        </w:rPr>
        <w:t>５</w:t>
      </w:r>
      <w:r w:rsidR="002E7F8D" w:rsidRPr="00D35BFC">
        <w:rPr>
          <w:rFonts w:ascii="ＭＳ ゴシック" w:eastAsia="ＭＳ ゴシック" w:hAnsi="ＭＳ ゴシック" w:hint="eastAsia"/>
          <w:sz w:val="22"/>
        </w:rPr>
        <w:t>年度計画</w:t>
      </w:r>
    </w:p>
    <w:p w14:paraId="603AE88B" w14:textId="77777777" w:rsidR="002E7F8D" w:rsidRPr="00D35BFC" w:rsidRDefault="002E7F8D" w:rsidP="002E7F8D">
      <w:pPr>
        <w:jc w:val="center"/>
        <w:rPr>
          <w:rFonts w:ascii="ＭＳ ゴシック" w:eastAsia="ＭＳ ゴシック" w:hAnsi="ＭＳ ゴシック"/>
          <w:sz w:val="22"/>
        </w:rPr>
      </w:pPr>
    </w:p>
    <w:p w14:paraId="4EF80C97" w14:textId="77777777" w:rsidR="002E7F8D" w:rsidRPr="00D35BFC" w:rsidRDefault="002E7F8D" w:rsidP="002E7F8D">
      <w:pPr>
        <w:jc w:val="left"/>
        <w:rPr>
          <w:rFonts w:ascii="ＭＳ ゴシック" w:eastAsia="ＭＳ ゴシック" w:hAnsi="ＭＳ ゴシック"/>
          <w:sz w:val="22"/>
        </w:rPr>
      </w:pPr>
      <w:r w:rsidRPr="00D35BFC">
        <w:rPr>
          <w:rFonts w:ascii="ＭＳ ゴシック" w:eastAsia="ＭＳ ゴシック" w:hAnsi="ＭＳ ゴシック" w:hint="eastAsia"/>
          <w:sz w:val="22"/>
        </w:rPr>
        <w:t>前文</w:t>
      </w:r>
    </w:p>
    <w:p w14:paraId="1D07CC82" w14:textId="25D5A63C" w:rsidR="002E7F8D" w:rsidRDefault="002E7F8D" w:rsidP="002E7F8D">
      <w:pPr>
        <w:jc w:val="left"/>
        <w:rPr>
          <w:rFonts w:ascii="ＭＳ 明朝" w:eastAsia="ＭＳ 明朝" w:hAnsi="ＭＳ 明朝"/>
          <w:sz w:val="22"/>
        </w:rPr>
      </w:pPr>
      <w:r w:rsidRPr="00D35BFC">
        <w:rPr>
          <w:rFonts w:ascii="ＭＳ ゴシック" w:eastAsia="ＭＳ ゴシック" w:hAnsi="ＭＳ ゴシック" w:hint="eastAsia"/>
          <w:sz w:val="22"/>
        </w:rPr>
        <w:t xml:space="preserve">　</w:t>
      </w:r>
      <w:r w:rsidRPr="00D35BFC">
        <w:rPr>
          <w:rFonts w:ascii="ＭＳ 明朝" w:eastAsia="ＭＳ 明朝" w:hAnsi="ＭＳ 明朝" w:hint="eastAsia"/>
          <w:sz w:val="22"/>
        </w:rPr>
        <w:t>公立大学法人神奈川県立保健福祉大学は、平成30</w:t>
      </w:r>
      <w:r w:rsidR="00BA0705" w:rsidRPr="00D35BFC">
        <w:rPr>
          <w:rFonts w:ascii="ＭＳ 明朝" w:eastAsia="ＭＳ 明朝" w:hAnsi="ＭＳ 明朝" w:hint="eastAsia"/>
          <w:sz w:val="22"/>
        </w:rPr>
        <w:t>年４月１日から令和６</w:t>
      </w:r>
      <w:r w:rsidRPr="00D35BFC">
        <w:rPr>
          <w:rFonts w:ascii="ＭＳ 明朝" w:eastAsia="ＭＳ 明朝" w:hAnsi="ＭＳ 明朝" w:hint="eastAsia"/>
          <w:sz w:val="22"/>
        </w:rPr>
        <w:t>年３月31</w:t>
      </w:r>
      <w:r w:rsidR="00676D06" w:rsidRPr="00D35BFC">
        <w:rPr>
          <w:rFonts w:ascii="ＭＳ 明朝" w:eastAsia="ＭＳ 明朝" w:hAnsi="ＭＳ 明朝" w:hint="eastAsia"/>
          <w:sz w:val="22"/>
        </w:rPr>
        <w:t>日までの６年間における中期計画を達成するための</w:t>
      </w:r>
      <w:r w:rsidR="00676D06" w:rsidRPr="00D35BFC">
        <w:rPr>
          <w:rFonts w:ascii="ＭＳ ゴシック" w:eastAsia="ＭＳ ゴシック" w:hAnsi="ＭＳ ゴシック" w:hint="eastAsia"/>
          <w:sz w:val="22"/>
        </w:rPr>
        <w:t>令和</w:t>
      </w:r>
      <w:r w:rsidR="009201D8" w:rsidRPr="00A15466">
        <w:rPr>
          <w:rFonts w:ascii="ＭＳ ゴシック" w:eastAsia="ＭＳ ゴシック" w:hAnsi="ＭＳ ゴシック" w:hint="eastAsia"/>
          <w:sz w:val="22"/>
        </w:rPr>
        <w:t>５</w:t>
      </w:r>
      <w:r w:rsidRPr="00D35BFC">
        <w:rPr>
          <w:rFonts w:ascii="ＭＳ 明朝" w:eastAsia="ＭＳ 明朝" w:hAnsi="ＭＳ 明朝" w:hint="eastAsia"/>
          <w:sz w:val="22"/>
        </w:rPr>
        <w:t>年</w:t>
      </w:r>
      <w:r w:rsidRPr="00431307">
        <w:rPr>
          <w:rFonts w:ascii="ＭＳ 明朝" w:eastAsia="ＭＳ 明朝" w:hAnsi="ＭＳ 明朝" w:hint="eastAsia"/>
          <w:sz w:val="22"/>
        </w:rPr>
        <w:t>度</w:t>
      </w:r>
      <w:r w:rsidRPr="00201A9B">
        <w:rPr>
          <w:rFonts w:ascii="ＭＳ 明朝" w:eastAsia="ＭＳ 明朝" w:hAnsi="ＭＳ 明朝" w:hint="eastAsia"/>
          <w:sz w:val="22"/>
        </w:rPr>
        <w:t>の</w:t>
      </w:r>
      <w:r w:rsidRPr="002E7F8D">
        <w:rPr>
          <w:rFonts w:ascii="ＭＳ 明朝" w:eastAsia="ＭＳ 明朝" w:hAnsi="ＭＳ 明朝" w:hint="eastAsia"/>
          <w:sz w:val="22"/>
        </w:rPr>
        <w:t>業務運営に関する計画を次のとおり定める。</w:t>
      </w:r>
    </w:p>
    <w:p w14:paraId="4F3D4DEC" w14:textId="77777777" w:rsidR="00E32947" w:rsidRDefault="00E32947" w:rsidP="002E7F8D">
      <w:pPr>
        <w:jc w:val="left"/>
        <w:rPr>
          <w:rFonts w:ascii="ＭＳ 明朝" w:eastAsia="ＭＳ 明朝" w:hAnsi="ＭＳ 明朝"/>
          <w:sz w:val="22"/>
        </w:rPr>
      </w:pPr>
    </w:p>
    <w:p w14:paraId="0DA6E5DE" w14:textId="2E4EC974" w:rsidR="00F0223C" w:rsidRDefault="00F0223C" w:rsidP="002E7F8D">
      <w:pPr>
        <w:jc w:val="left"/>
        <w:rPr>
          <w:rFonts w:ascii="ＭＳ 明朝" w:eastAsia="ＭＳ 明朝" w:hAnsi="ＭＳ 明朝"/>
          <w:sz w:val="22"/>
        </w:rPr>
      </w:pPr>
    </w:p>
    <w:p w14:paraId="56CD38EF" w14:textId="77777777" w:rsidR="00F0223C" w:rsidRDefault="00F0223C" w:rsidP="002E7F8D">
      <w:pPr>
        <w:jc w:val="left"/>
        <w:rPr>
          <w:rFonts w:ascii="ＭＳ 明朝" w:eastAsia="ＭＳ 明朝" w:hAnsi="ＭＳ 明朝"/>
          <w:sz w:val="22"/>
        </w:rPr>
      </w:pPr>
    </w:p>
    <w:p w14:paraId="1A0E0703" w14:textId="77777777" w:rsidR="00F0223C" w:rsidRDefault="00F0223C" w:rsidP="002E7F8D">
      <w:pPr>
        <w:jc w:val="left"/>
        <w:rPr>
          <w:rFonts w:ascii="ＭＳ 明朝" w:eastAsia="ＭＳ 明朝" w:hAnsi="ＭＳ 明朝"/>
          <w:sz w:val="22"/>
        </w:rPr>
      </w:pPr>
    </w:p>
    <w:p w14:paraId="272FBDEE" w14:textId="77777777" w:rsidR="00F0223C" w:rsidRDefault="00F0223C" w:rsidP="002E7F8D">
      <w:pPr>
        <w:jc w:val="left"/>
        <w:rPr>
          <w:rFonts w:ascii="ＭＳ 明朝" w:eastAsia="ＭＳ 明朝" w:hAnsi="ＭＳ 明朝"/>
          <w:sz w:val="22"/>
        </w:rPr>
      </w:pPr>
    </w:p>
    <w:p w14:paraId="6D962402" w14:textId="77777777" w:rsidR="00F0223C" w:rsidRPr="00E32947" w:rsidRDefault="00F0223C" w:rsidP="002E7F8D">
      <w:pPr>
        <w:jc w:val="left"/>
        <w:rPr>
          <w:rFonts w:ascii="ＭＳ 明朝" w:eastAsia="ＭＳ 明朝" w:hAnsi="ＭＳ 明朝"/>
          <w:sz w:val="22"/>
        </w:rPr>
      </w:pPr>
    </w:p>
    <w:p w14:paraId="33F044AF" w14:textId="77777777" w:rsidR="00E32947" w:rsidRPr="00E32947" w:rsidRDefault="002E7F8D">
      <w:pPr>
        <w:widowControl/>
        <w:jc w:val="left"/>
        <w:rPr>
          <w:rFonts w:ascii="ＭＳ 明朝" w:eastAsia="ＭＳ 明朝" w:hAnsi="ＭＳ 明朝"/>
          <w:sz w:val="22"/>
        </w:rPr>
      </w:pPr>
      <w:r w:rsidRPr="002E7F8D">
        <w:rPr>
          <w:rFonts w:ascii="ＭＳ 明朝" w:eastAsia="ＭＳ 明朝" w:hAnsi="ＭＳ 明朝"/>
          <w:sz w:val="22"/>
        </w:rPr>
        <w:br w:type="page"/>
      </w:r>
    </w:p>
    <w:p w14:paraId="2387AD0A" w14:textId="77777777" w:rsidR="002E7F8D" w:rsidRPr="002E7F8D" w:rsidRDefault="002E7F8D" w:rsidP="002E7F8D">
      <w:pPr>
        <w:ind w:left="220" w:hangingChars="100" w:hanging="220"/>
        <w:rPr>
          <w:rFonts w:ascii="ＭＳ ゴシック" w:eastAsia="ＭＳ ゴシック" w:hAnsi="ＭＳ ゴシック"/>
          <w:sz w:val="22"/>
        </w:rPr>
      </w:pPr>
      <w:r w:rsidRPr="002E7F8D">
        <w:rPr>
          <w:rFonts w:ascii="ＭＳ ゴシック" w:eastAsia="ＭＳ ゴシック" w:hAnsi="ＭＳ ゴシック" w:hint="eastAsia"/>
          <w:sz w:val="22"/>
        </w:rPr>
        <w:lastRenderedPageBreak/>
        <w:t>第１　教育研究等の質の向上に関する目標を達成するためとるべき措置</w:t>
      </w:r>
    </w:p>
    <w:p w14:paraId="27062CB4" w14:textId="77777777" w:rsidR="002E7F8D" w:rsidRPr="0036450E" w:rsidRDefault="002E7F8D" w:rsidP="002E7F8D">
      <w:pPr>
        <w:ind w:firstLineChars="100" w:firstLine="220"/>
        <w:rPr>
          <w:rFonts w:ascii="ＭＳ ゴシック" w:eastAsia="ＭＳ ゴシック" w:hAnsi="ＭＳ ゴシック"/>
          <w:sz w:val="22"/>
        </w:rPr>
      </w:pPr>
      <w:r w:rsidRPr="0036450E">
        <w:rPr>
          <w:rFonts w:ascii="ＭＳ ゴシック" w:eastAsia="ＭＳ ゴシック" w:hAnsi="ＭＳ ゴシック" w:hint="eastAsia"/>
          <w:sz w:val="22"/>
        </w:rPr>
        <w:t>１　教育に関する目標を達成するためとるべき措置</w:t>
      </w:r>
    </w:p>
    <w:tbl>
      <w:tblPr>
        <w:tblStyle w:val="a3"/>
        <w:tblW w:w="8959" w:type="dxa"/>
        <w:tblInd w:w="534" w:type="dxa"/>
        <w:tblLook w:val="04A0" w:firstRow="1" w:lastRow="0" w:firstColumn="1" w:lastColumn="0" w:noHBand="0" w:noVBand="1"/>
      </w:tblPr>
      <w:tblGrid>
        <w:gridCol w:w="8959"/>
      </w:tblGrid>
      <w:tr w:rsidR="002E7F8D" w:rsidRPr="0036450E" w14:paraId="07C4FDFC" w14:textId="77777777" w:rsidTr="004D0828">
        <w:trPr>
          <w:trHeight w:val="983"/>
        </w:trPr>
        <w:tc>
          <w:tcPr>
            <w:tcW w:w="8959" w:type="dxa"/>
          </w:tcPr>
          <w:p w14:paraId="32EDC797" w14:textId="77777777" w:rsidR="002E7F8D" w:rsidRPr="0036450E" w:rsidRDefault="002E7F8D" w:rsidP="00BF5965">
            <w:pPr>
              <w:rPr>
                <w:rFonts w:ascii="ＭＳ ゴシック" w:eastAsia="ＭＳ ゴシック" w:hAnsi="ＭＳ ゴシック"/>
                <w:sz w:val="18"/>
                <w:szCs w:val="18"/>
              </w:rPr>
            </w:pPr>
            <w:r w:rsidRPr="0036450E">
              <w:rPr>
                <w:rFonts w:ascii="ＭＳ ゴシック" w:eastAsia="ＭＳ ゴシック" w:hAnsi="ＭＳ ゴシック" w:hint="eastAsia"/>
                <w:sz w:val="22"/>
              </w:rPr>
              <w:t>【数値目標】</w:t>
            </w:r>
          </w:p>
          <w:p w14:paraId="670EA94B" w14:textId="77777777" w:rsidR="002E7F8D" w:rsidRPr="0036450E" w:rsidRDefault="002E7F8D" w:rsidP="00BF5965">
            <w:pPr>
              <w:ind w:firstLineChars="100" w:firstLine="220"/>
              <w:rPr>
                <w:rFonts w:ascii="ＭＳ ゴシック" w:eastAsia="ＭＳ ゴシック" w:hAnsi="ＭＳ ゴシック"/>
                <w:sz w:val="22"/>
              </w:rPr>
            </w:pPr>
            <w:r w:rsidRPr="0036450E">
              <w:rPr>
                <w:rFonts w:ascii="ＭＳ ゴシック" w:eastAsia="ＭＳ ゴシック" w:hAnsi="ＭＳ ゴシック" w:hint="eastAsia"/>
                <w:sz w:val="22"/>
              </w:rPr>
              <w:t>◆　就職希望者就職率（学部）：100％</w:t>
            </w:r>
          </w:p>
          <w:p w14:paraId="3881A05A" w14:textId="77777777" w:rsidR="002E7F8D" w:rsidRPr="0036450E" w:rsidRDefault="002E7F8D" w:rsidP="00BF5965">
            <w:pPr>
              <w:ind w:firstLineChars="100" w:firstLine="220"/>
              <w:rPr>
                <w:rFonts w:ascii="ＭＳ ゴシック" w:eastAsia="ＭＳ ゴシック" w:hAnsi="ＭＳ ゴシック"/>
                <w:sz w:val="22"/>
              </w:rPr>
            </w:pPr>
            <w:r w:rsidRPr="0036450E">
              <w:rPr>
                <w:rFonts w:ascii="ＭＳ ゴシック" w:eastAsia="ＭＳ ゴシック" w:hAnsi="ＭＳ ゴシック" w:hint="eastAsia"/>
                <w:sz w:val="22"/>
              </w:rPr>
              <w:t xml:space="preserve">◆　国家試験は、次の合格率を目指す。　　　　　　　　　　　　　　</w:t>
            </w:r>
          </w:p>
          <w:tbl>
            <w:tblPr>
              <w:tblStyle w:val="a3"/>
              <w:tblW w:w="0" w:type="auto"/>
              <w:tblInd w:w="312" w:type="dxa"/>
              <w:tblLook w:val="04A0" w:firstRow="1" w:lastRow="0" w:firstColumn="1" w:lastColumn="0" w:noHBand="0" w:noVBand="1"/>
            </w:tblPr>
            <w:tblGrid>
              <w:gridCol w:w="4040"/>
              <w:gridCol w:w="1956"/>
            </w:tblGrid>
            <w:tr w:rsidR="002E7F8D" w:rsidRPr="0036450E" w14:paraId="240F7A2C" w14:textId="77777777" w:rsidTr="00BF5965">
              <w:tc>
                <w:tcPr>
                  <w:tcW w:w="4040" w:type="dxa"/>
                  <w:shd w:val="clear" w:color="auto" w:fill="B4C6E7" w:themeFill="accent5" w:themeFillTint="66"/>
                </w:tcPr>
                <w:p w14:paraId="5FF16B12" w14:textId="77777777" w:rsidR="002E7F8D" w:rsidRPr="0036450E" w:rsidRDefault="002E7F8D" w:rsidP="00BF5965">
                  <w:pPr>
                    <w:jc w:val="center"/>
                    <w:rPr>
                      <w:rFonts w:ascii="ＭＳ ゴシック" w:eastAsia="ＭＳ ゴシック" w:hAnsi="ＭＳ ゴシック"/>
                      <w:sz w:val="22"/>
                    </w:rPr>
                  </w:pPr>
                  <w:r w:rsidRPr="00C27C78">
                    <w:rPr>
                      <w:rFonts w:ascii="ＭＳ ゴシック" w:eastAsia="ＭＳ ゴシック" w:hAnsi="ＭＳ ゴシック" w:hint="eastAsia"/>
                      <w:sz w:val="22"/>
                    </w:rPr>
                    <w:t>国家試験</w:t>
                  </w:r>
                </w:p>
              </w:tc>
              <w:tc>
                <w:tcPr>
                  <w:tcW w:w="1956" w:type="dxa"/>
                  <w:shd w:val="clear" w:color="auto" w:fill="B4C6E7" w:themeFill="accent5" w:themeFillTint="66"/>
                </w:tcPr>
                <w:p w14:paraId="4BA56B3A" w14:textId="77777777" w:rsidR="002E7F8D" w:rsidRPr="0036450E" w:rsidRDefault="002E7F8D" w:rsidP="00BF5965">
                  <w:pPr>
                    <w:jc w:val="center"/>
                    <w:rPr>
                      <w:rFonts w:ascii="ＭＳ ゴシック" w:eastAsia="ＭＳ ゴシック" w:hAnsi="ＭＳ ゴシック"/>
                      <w:sz w:val="22"/>
                    </w:rPr>
                  </w:pPr>
                  <w:r w:rsidRPr="0036450E">
                    <w:rPr>
                      <w:rFonts w:ascii="ＭＳ ゴシック" w:eastAsia="ＭＳ ゴシック" w:hAnsi="ＭＳ ゴシック" w:hint="eastAsia"/>
                      <w:sz w:val="22"/>
                    </w:rPr>
                    <w:t>目標合格率</w:t>
                  </w:r>
                </w:p>
              </w:tc>
            </w:tr>
            <w:tr w:rsidR="002E7F8D" w:rsidRPr="0036450E" w14:paraId="17F35128" w14:textId="77777777" w:rsidTr="00BF5965">
              <w:tc>
                <w:tcPr>
                  <w:tcW w:w="4040" w:type="dxa"/>
                </w:tcPr>
                <w:p w14:paraId="00CEA542" w14:textId="77777777" w:rsidR="002E7F8D" w:rsidRPr="0036450E" w:rsidRDefault="002E7F8D" w:rsidP="00BF5965">
                  <w:pPr>
                    <w:rPr>
                      <w:rFonts w:ascii="ＭＳ ゴシック" w:eastAsia="ＭＳ ゴシック" w:hAnsi="ＭＳ ゴシック"/>
                      <w:sz w:val="22"/>
                    </w:rPr>
                  </w:pPr>
                  <w:r w:rsidRPr="0036450E">
                    <w:rPr>
                      <w:rFonts w:ascii="ＭＳ ゴシック" w:eastAsia="ＭＳ ゴシック" w:hAnsi="ＭＳ ゴシック" w:hint="eastAsia"/>
                      <w:sz w:val="22"/>
                    </w:rPr>
                    <w:t>看護師</w:t>
                  </w:r>
                </w:p>
              </w:tc>
              <w:tc>
                <w:tcPr>
                  <w:tcW w:w="1956" w:type="dxa"/>
                </w:tcPr>
                <w:p w14:paraId="12A67C18" w14:textId="77777777" w:rsidR="002E7F8D" w:rsidRPr="0036450E" w:rsidRDefault="002E7F8D" w:rsidP="00BF5965">
                  <w:pPr>
                    <w:jc w:val="right"/>
                    <w:rPr>
                      <w:rFonts w:ascii="ＭＳ ゴシック" w:eastAsia="ＭＳ ゴシック" w:hAnsi="ＭＳ ゴシック"/>
                      <w:sz w:val="22"/>
                    </w:rPr>
                  </w:pPr>
                  <w:r w:rsidRPr="0036450E">
                    <w:rPr>
                      <w:rFonts w:ascii="ＭＳ ゴシック" w:eastAsia="ＭＳ ゴシック" w:hAnsi="ＭＳ ゴシック" w:hint="eastAsia"/>
                      <w:sz w:val="22"/>
                    </w:rPr>
                    <w:t>100％</w:t>
                  </w:r>
                </w:p>
              </w:tc>
            </w:tr>
            <w:tr w:rsidR="002E7F8D" w:rsidRPr="0036450E" w14:paraId="5D3E0FD8" w14:textId="77777777" w:rsidTr="00BF5965">
              <w:tc>
                <w:tcPr>
                  <w:tcW w:w="4040" w:type="dxa"/>
                </w:tcPr>
                <w:p w14:paraId="6C7D1F7E" w14:textId="77777777" w:rsidR="002E7F8D" w:rsidRPr="0036450E" w:rsidRDefault="002E7F8D" w:rsidP="00BF5965">
                  <w:pPr>
                    <w:rPr>
                      <w:rFonts w:ascii="ＭＳ ゴシック" w:eastAsia="ＭＳ ゴシック" w:hAnsi="ＭＳ ゴシック"/>
                      <w:sz w:val="22"/>
                    </w:rPr>
                  </w:pPr>
                  <w:r w:rsidRPr="0036450E">
                    <w:rPr>
                      <w:rFonts w:ascii="ＭＳ ゴシック" w:eastAsia="ＭＳ ゴシック" w:hAnsi="ＭＳ ゴシック" w:hint="eastAsia"/>
                      <w:sz w:val="22"/>
                    </w:rPr>
                    <w:t>保健師</w:t>
                  </w:r>
                </w:p>
              </w:tc>
              <w:tc>
                <w:tcPr>
                  <w:tcW w:w="1956" w:type="dxa"/>
                </w:tcPr>
                <w:p w14:paraId="172E1090" w14:textId="77777777" w:rsidR="002E7F8D" w:rsidRPr="0036450E" w:rsidRDefault="002E7F8D" w:rsidP="00BF5965">
                  <w:pPr>
                    <w:jc w:val="right"/>
                    <w:rPr>
                      <w:rFonts w:ascii="ＭＳ ゴシック" w:eastAsia="ＭＳ ゴシック" w:hAnsi="ＭＳ ゴシック"/>
                      <w:sz w:val="22"/>
                    </w:rPr>
                  </w:pPr>
                  <w:r w:rsidRPr="0036450E">
                    <w:rPr>
                      <w:rFonts w:ascii="ＭＳ ゴシック" w:eastAsia="ＭＳ ゴシック" w:hAnsi="ＭＳ ゴシック" w:hint="eastAsia"/>
                      <w:sz w:val="22"/>
                    </w:rPr>
                    <w:t>100％</w:t>
                  </w:r>
                </w:p>
              </w:tc>
            </w:tr>
            <w:tr w:rsidR="002E7F8D" w:rsidRPr="0036450E" w14:paraId="60DE4D0D" w14:textId="77777777" w:rsidTr="00BF5965">
              <w:tc>
                <w:tcPr>
                  <w:tcW w:w="4040" w:type="dxa"/>
                </w:tcPr>
                <w:p w14:paraId="30F2BFC4" w14:textId="77777777" w:rsidR="002E7F8D" w:rsidRPr="0036450E" w:rsidRDefault="002E7F8D" w:rsidP="00BF5965">
                  <w:pPr>
                    <w:rPr>
                      <w:rFonts w:ascii="ＭＳ ゴシック" w:eastAsia="ＭＳ ゴシック" w:hAnsi="ＭＳ ゴシック"/>
                      <w:sz w:val="22"/>
                    </w:rPr>
                  </w:pPr>
                  <w:r w:rsidRPr="0036450E">
                    <w:rPr>
                      <w:rFonts w:ascii="ＭＳ ゴシック" w:eastAsia="ＭＳ ゴシック" w:hAnsi="ＭＳ ゴシック" w:hint="eastAsia"/>
                      <w:sz w:val="22"/>
                    </w:rPr>
                    <w:t>助産師</w:t>
                  </w:r>
                </w:p>
              </w:tc>
              <w:tc>
                <w:tcPr>
                  <w:tcW w:w="1956" w:type="dxa"/>
                </w:tcPr>
                <w:p w14:paraId="6BB38410" w14:textId="77777777" w:rsidR="002E7F8D" w:rsidRPr="0036450E" w:rsidRDefault="002E7F8D" w:rsidP="00BF5965">
                  <w:pPr>
                    <w:jc w:val="right"/>
                    <w:rPr>
                      <w:rFonts w:ascii="ＭＳ ゴシック" w:eastAsia="ＭＳ ゴシック" w:hAnsi="ＭＳ ゴシック"/>
                      <w:sz w:val="22"/>
                    </w:rPr>
                  </w:pPr>
                  <w:r w:rsidRPr="0036450E">
                    <w:rPr>
                      <w:rFonts w:ascii="ＭＳ ゴシック" w:eastAsia="ＭＳ ゴシック" w:hAnsi="ＭＳ ゴシック" w:hint="eastAsia"/>
                      <w:sz w:val="22"/>
                    </w:rPr>
                    <w:t>100％</w:t>
                  </w:r>
                </w:p>
              </w:tc>
            </w:tr>
            <w:tr w:rsidR="002E7F8D" w:rsidRPr="0036450E" w14:paraId="741EBE61" w14:textId="77777777" w:rsidTr="00BF5965">
              <w:tc>
                <w:tcPr>
                  <w:tcW w:w="4040" w:type="dxa"/>
                </w:tcPr>
                <w:p w14:paraId="4B3ED3A6" w14:textId="77777777" w:rsidR="002E7F8D" w:rsidRPr="0036450E" w:rsidRDefault="002E7F8D" w:rsidP="00BF5965">
                  <w:pPr>
                    <w:rPr>
                      <w:rFonts w:ascii="ＭＳ ゴシック" w:eastAsia="ＭＳ ゴシック" w:hAnsi="ＭＳ ゴシック"/>
                      <w:sz w:val="22"/>
                    </w:rPr>
                  </w:pPr>
                  <w:r w:rsidRPr="0036450E">
                    <w:rPr>
                      <w:rFonts w:ascii="ＭＳ ゴシック" w:eastAsia="ＭＳ ゴシック" w:hAnsi="ＭＳ ゴシック" w:hint="eastAsia"/>
                      <w:sz w:val="22"/>
                    </w:rPr>
                    <w:t>管理栄養士</w:t>
                  </w:r>
                </w:p>
              </w:tc>
              <w:tc>
                <w:tcPr>
                  <w:tcW w:w="1956" w:type="dxa"/>
                </w:tcPr>
                <w:p w14:paraId="444A5EAC" w14:textId="77777777" w:rsidR="002E7F8D" w:rsidRPr="0036450E" w:rsidRDefault="002E7F8D" w:rsidP="00BF5965">
                  <w:pPr>
                    <w:jc w:val="right"/>
                    <w:rPr>
                      <w:rFonts w:ascii="ＭＳ ゴシック" w:eastAsia="ＭＳ ゴシック" w:hAnsi="ＭＳ ゴシック"/>
                      <w:sz w:val="22"/>
                    </w:rPr>
                  </w:pPr>
                  <w:r w:rsidRPr="0036450E">
                    <w:rPr>
                      <w:rFonts w:ascii="ＭＳ ゴシック" w:eastAsia="ＭＳ ゴシック" w:hAnsi="ＭＳ ゴシック" w:hint="eastAsia"/>
                      <w:sz w:val="22"/>
                    </w:rPr>
                    <w:t>100％</w:t>
                  </w:r>
                </w:p>
              </w:tc>
            </w:tr>
            <w:tr w:rsidR="002E7F8D" w:rsidRPr="0036450E" w14:paraId="2287BDBB" w14:textId="77777777" w:rsidTr="00BF5965">
              <w:tc>
                <w:tcPr>
                  <w:tcW w:w="4040" w:type="dxa"/>
                </w:tcPr>
                <w:p w14:paraId="5A7A7D88" w14:textId="77777777" w:rsidR="002E7F8D" w:rsidRPr="0036450E" w:rsidRDefault="002E7F8D" w:rsidP="00BF5965">
                  <w:pPr>
                    <w:rPr>
                      <w:rFonts w:ascii="ＭＳ ゴシック" w:eastAsia="ＭＳ ゴシック" w:hAnsi="ＭＳ ゴシック"/>
                      <w:sz w:val="22"/>
                    </w:rPr>
                  </w:pPr>
                  <w:r w:rsidRPr="0036450E">
                    <w:rPr>
                      <w:rFonts w:ascii="ＭＳ ゴシック" w:eastAsia="ＭＳ ゴシック" w:hAnsi="ＭＳ ゴシック" w:hint="eastAsia"/>
                      <w:sz w:val="22"/>
                    </w:rPr>
                    <w:t>社会福祉士</w:t>
                  </w:r>
                </w:p>
              </w:tc>
              <w:tc>
                <w:tcPr>
                  <w:tcW w:w="1956" w:type="dxa"/>
                </w:tcPr>
                <w:p w14:paraId="282EB2A2" w14:textId="77777777" w:rsidR="002E7F8D" w:rsidRPr="0036450E" w:rsidRDefault="002E7F8D" w:rsidP="00BF5965">
                  <w:pPr>
                    <w:jc w:val="right"/>
                    <w:rPr>
                      <w:rFonts w:ascii="ＭＳ ゴシック" w:eastAsia="ＭＳ ゴシック" w:hAnsi="ＭＳ ゴシック"/>
                      <w:sz w:val="22"/>
                    </w:rPr>
                  </w:pPr>
                  <w:r w:rsidRPr="0036450E">
                    <w:rPr>
                      <w:rFonts w:ascii="ＭＳ ゴシック" w:eastAsia="ＭＳ ゴシック" w:hAnsi="ＭＳ ゴシック" w:hint="eastAsia"/>
                      <w:sz w:val="22"/>
                    </w:rPr>
                    <w:t>75％</w:t>
                  </w:r>
                </w:p>
              </w:tc>
            </w:tr>
            <w:tr w:rsidR="002E7F8D" w:rsidRPr="0036450E" w14:paraId="3A7F45FB" w14:textId="77777777" w:rsidTr="00BF5965">
              <w:tc>
                <w:tcPr>
                  <w:tcW w:w="4040" w:type="dxa"/>
                </w:tcPr>
                <w:p w14:paraId="4C867058" w14:textId="77777777" w:rsidR="002E7F8D" w:rsidRPr="0036450E" w:rsidRDefault="002E7F8D" w:rsidP="00BF5965">
                  <w:pPr>
                    <w:rPr>
                      <w:rFonts w:ascii="ＭＳ ゴシック" w:eastAsia="ＭＳ ゴシック" w:hAnsi="ＭＳ ゴシック"/>
                      <w:sz w:val="22"/>
                    </w:rPr>
                  </w:pPr>
                  <w:r w:rsidRPr="0036450E">
                    <w:rPr>
                      <w:rFonts w:ascii="ＭＳ ゴシック" w:eastAsia="ＭＳ ゴシック" w:hAnsi="ＭＳ ゴシック" w:hint="eastAsia"/>
                      <w:sz w:val="22"/>
                    </w:rPr>
                    <w:t>精神保健福祉士</w:t>
                  </w:r>
                </w:p>
              </w:tc>
              <w:tc>
                <w:tcPr>
                  <w:tcW w:w="1956" w:type="dxa"/>
                </w:tcPr>
                <w:p w14:paraId="5C90CFC3" w14:textId="77777777" w:rsidR="002E7F8D" w:rsidRPr="0036450E" w:rsidRDefault="002E7F8D" w:rsidP="00BF5965">
                  <w:pPr>
                    <w:jc w:val="right"/>
                    <w:rPr>
                      <w:rFonts w:ascii="ＭＳ ゴシック" w:eastAsia="ＭＳ ゴシック" w:hAnsi="ＭＳ ゴシック"/>
                      <w:sz w:val="22"/>
                    </w:rPr>
                  </w:pPr>
                  <w:r w:rsidRPr="0036450E">
                    <w:rPr>
                      <w:rFonts w:ascii="ＭＳ ゴシック" w:eastAsia="ＭＳ ゴシック" w:hAnsi="ＭＳ ゴシック" w:hint="eastAsia"/>
                      <w:sz w:val="22"/>
                    </w:rPr>
                    <w:t>100％</w:t>
                  </w:r>
                </w:p>
              </w:tc>
            </w:tr>
            <w:tr w:rsidR="002E7F8D" w:rsidRPr="0036450E" w14:paraId="0CB4C8D0" w14:textId="77777777" w:rsidTr="00BF5965">
              <w:tc>
                <w:tcPr>
                  <w:tcW w:w="4040" w:type="dxa"/>
                </w:tcPr>
                <w:p w14:paraId="3FAC755E" w14:textId="77777777" w:rsidR="002E7F8D" w:rsidRPr="0036450E" w:rsidRDefault="002E7F8D" w:rsidP="00BF5965">
                  <w:pPr>
                    <w:rPr>
                      <w:rFonts w:ascii="ＭＳ ゴシック" w:eastAsia="ＭＳ ゴシック" w:hAnsi="ＭＳ ゴシック"/>
                      <w:sz w:val="22"/>
                    </w:rPr>
                  </w:pPr>
                  <w:r w:rsidRPr="0036450E">
                    <w:rPr>
                      <w:rFonts w:ascii="ＭＳ ゴシック" w:eastAsia="ＭＳ ゴシック" w:hAnsi="ＭＳ ゴシック" w:hint="eastAsia"/>
                      <w:sz w:val="22"/>
                    </w:rPr>
                    <w:t>理学療法士</w:t>
                  </w:r>
                </w:p>
              </w:tc>
              <w:tc>
                <w:tcPr>
                  <w:tcW w:w="1956" w:type="dxa"/>
                </w:tcPr>
                <w:p w14:paraId="561F600D" w14:textId="77777777" w:rsidR="002E7F8D" w:rsidRPr="0036450E" w:rsidRDefault="002E7F8D" w:rsidP="00BF5965">
                  <w:pPr>
                    <w:jc w:val="right"/>
                    <w:rPr>
                      <w:rFonts w:ascii="ＭＳ ゴシック" w:eastAsia="ＭＳ ゴシック" w:hAnsi="ＭＳ ゴシック"/>
                      <w:sz w:val="22"/>
                    </w:rPr>
                  </w:pPr>
                  <w:r w:rsidRPr="0036450E">
                    <w:rPr>
                      <w:rFonts w:ascii="ＭＳ ゴシック" w:eastAsia="ＭＳ ゴシック" w:hAnsi="ＭＳ ゴシック" w:hint="eastAsia"/>
                      <w:sz w:val="22"/>
                    </w:rPr>
                    <w:t>100％</w:t>
                  </w:r>
                </w:p>
              </w:tc>
            </w:tr>
            <w:tr w:rsidR="002E7F8D" w:rsidRPr="0036450E" w14:paraId="129736DC" w14:textId="77777777" w:rsidTr="00BF5965">
              <w:tc>
                <w:tcPr>
                  <w:tcW w:w="4040" w:type="dxa"/>
                  <w:tcBorders>
                    <w:bottom w:val="single" w:sz="4" w:space="0" w:color="auto"/>
                  </w:tcBorders>
                </w:tcPr>
                <w:p w14:paraId="0E88913B" w14:textId="77777777" w:rsidR="002E7F8D" w:rsidRPr="0036450E" w:rsidRDefault="002E7F8D" w:rsidP="00BF5965">
                  <w:pPr>
                    <w:rPr>
                      <w:rFonts w:ascii="ＭＳ ゴシック" w:eastAsia="ＭＳ ゴシック" w:hAnsi="ＭＳ ゴシック"/>
                      <w:sz w:val="22"/>
                    </w:rPr>
                  </w:pPr>
                  <w:r w:rsidRPr="0036450E">
                    <w:rPr>
                      <w:rFonts w:ascii="ＭＳ ゴシック" w:eastAsia="ＭＳ ゴシック" w:hAnsi="ＭＳ ゴシック" w:hint="eastAsia"/>
                      <w:sz w:val="22"/>
                    </w:rPr>
                    <w:t>作業療法士</w:t>
                  </w:r>
                </w:p>
              </w:tc>
              <w:tc>
                <w:tcPr>
                  <w:tcW w:w="1956" w:type="dxa"/>
                  <w:tcBorders>
                    <w:bottom w:val="single" w:sz="4" w:space="0" w:color="auto"/>
                  </w:tcBorders>
                </w:tcPr>
                <w:p w14:paraId="28384AB8" w14:textId="77777777" w:rsidR="002E7F8D" w:rsidRPr="0036450E" w:rsidRDefault="002E7F8D" w:rsidP="00BF5965">
                  <w:pPr>
                    <w:jc w:val="right"/>
                    <w:rPr>
                      <w:rFonts w:ascii="ＭＳ ゴシック" w:eastAsia="ＭＳ ゴシック" w:hAnsi="ＭＳ ゴシック"/>
                      <w:sz w:val="22"/>
                    </w:rPr>
                  </w:pPr>
                  <w:r w:rsidRPr="0036450E">
                    <w:rPr>
                      <w:rFonts w:ascii="ＭＳ ゴシック" w:eastAsia="ＭＳ ゴシック" w:hAnsi="ＭＳ ゴシック" w:hint="eastAsia"/>
                      <w:sz w:val="22"/>
                    </w:rPr>
                    <w:t>100％</w:t>
                  </w:r>
                </w:p>
              </w:tc>
            </w:tr>
          </w:tbl>
          <w:p w14:paraId="4E204A5F" w14:textId="77777777" w:rsidR="002E7F8D" w:rsidRPr="0036450E" w:rsidRDefault="002E7F8D" w:rsidP="00BF5965">
            <w:pPr>
              <w:ind w:firstLineChars="100" w:firstLine="220"/>
              <w:rPr>
                <w:rFonts w:ascii="ＭＳ ゴシック" w:eastAsia="ＭＳ ゴシック" w:hAnsi="ＭＳ ゴシック"/>
                <w:sz w:val="22"/>
              </w:rPr>
            </w:pPr>
            <w:r w:rsidRPr="0036450E">
              <w:rPr>
                <w:rFonts w:ascii="ＭＳ ゴシック" w:eastAsia="ＭＳ ゴシック" w:hAnsi="ＭＳ ゴシック" w:hint="eastAsia"/>
                <w:sz w:val="22"/>
              </w:rPr>
              <w:t>◆　日本看護協会認定審査は、次の合格率を目指す。</w:t>
            </w:r>
          </w:p>
          <w:tbl>
            <w:tblPr>
              <w:tblStyle w:val="a3"/>
              <w:tblW w:w="0" w:type="auto"/>
              <w:tblInd w:w="312" w:type="dxa"/>
              <w:tblLook w:val="04A0" w:firstRow="1" w:lastRow="0" w:firstColumn="1" w:lastColumn="0" w:noHBand="0" w:noVBand="1"/>
            </w:tblPr>
            <w:tblGrid>
              <w:gridCol w:w="4040"/>
              <w:gridCol w:w="1956"/>
            </w:tblGrid>
            <w:tr w:rsidR="002E7F8D" w:rsidRPr="0036450E" w14:paraId="08186D3B" w14:textId="77777777" w:rsidTr="00BF5965">
              <w:tc>
                <w:tcPr>
                  <w:tcW w:w="4040" w:type="dxa"/>
                  <w:shd w:val="clear" w:color="auto" w:fill="B4C6E7" w:themeFill="accent5" w:themeFillTint="66"/>
                </w:tcPr>
                <w:p w14:paraId="47D1FE0C" w14:textId="77777777" w:rsidR="002E7F8D" w:rsidRPr="0036450E" w:rsidRDefault="002E7F8D" w:rsidP="00BF5965">
                  <w:pPr>
                    <w:jc w:val="center"/>
                    <w:rPr>
                      <w:rFonts w:ascii="ＭＳ ゴシック" w:eastAsia="ＭＳ ゴシック" w:hAnsi="ＭＳ ゴシック"/>
                      <w:sz w:val="22"/>
                    </w:rPr>
                  </w:pPr>
                  <w:r w:rsidRPr="00C27C78">
                    <w:rPr>
                      <w:rFonts w:ascii="ＭＳ ゴシック" w:eastAsia="ＭＳ ゴシック" w:hAnsi="ＭＳ ゴシック" w:hint="eastAsia"/>
                      <w:sz w:val="22"/>
                    </w:rPr>
                    <w:t>認定審査</w:t>
                  </w:r>
                </w:p>
              </w:tc>
              <w:tc>
                <w:tcPr>
                  <w:tcW w:w="1956" w:type="dxa"/>
                  <w:shd w:val="clear" w:color="auto" w:fill="B4C6E7" w:themeFill="accent5" w:themeFillTint="66"/>
                </w:tcPr>
                <w:p w14:paraId="5E0BDC89" w14:textId="77777777" w:rsidR="002E7F8D" w:rsidRPr="0036450E" w:rsidRDefault="002E7F8D" w:rsidP="00BF5965">
                  <w:pPr>
                    <w:jc w:val="center"/>
                    <w:rPr>
                      <w:rFonts w:ascii="ＭＳ ゴシック" w:eastAsia="ＭＳ ゴシック" w:hAnsi="ＭＳ ゴシック"/>
                      <w:sz w:val="22"/>
                    </w:rPr>
                  </w:pPr>
                  <w:r w:rsidRPr="0036450E">
                    <w:rPr>
                      <w:rFonts w:ascii="ＭＳ ゴシック" w:eastAsia="ＭＳ ゴシック" w:hAnsi="ＭＳ ゴシック" w:hint="eastAsia"/>
                      <w:sz w:val="22"/>
                    </w:rPr>
                    <w:t>目標合格率</w:t>
                  </w:r>
                </w:p>
              </w:tc>
            </w:tr>
            <w:tr w:rsidR="002E7F8D" w:rsidRPr="0036450E" w14:paraId="32A8D537" w14:textId="77777777" w:rsidTr="00BF5965">
              <w:tc>
                <w:tcPr>
                  <w:tcW w:w="4040" w:type="dxa"/>
                </w:tcPr>
                <w:p w14:paraId="2C2334C5" w14:textId="77777777" w:rsidR="002E7F8D" w:rsidRPr="0036450E" w:rsidRDefault="002E7F8D" w:rsidP="00BF5965">
                  <w:pPr>
                    <w:rPr>
                      <w:rFonts w:ascii="ＭＳ ゴシック" w:eastAsia="ＭＳ ゴシック" w:hAnsi="ＭＳ ゴシック"/>
                      <w:sz w:val="22"/>
                    </w:rPr>
                  </w:pPr>
                  <w:r w:rsidRPr="0036450E">
                    <w:rPr>
                      <w:rFonts w:ascii="ＭＳ ゴシック" w:eastAsia="ＭＳ ゴシック" w:hAnsi="ＭＳ ゴシック" w:hint="eastAsia"/>
                      <w:sz w:val="22"/>
                    </w:rPr>
                    <w:t>認定看護管理者</w:t>
                  </w:r>
                </w:p>
              </w:tc>
              <w:tc>
                <w:tcPr>
                  <w:tcW w:w="1956" w:type="dxa"/>
                </w:tcPr>
                <w:p w14:paraId="5DAC3637" w14:textId="77777777" w:rsidR="002E7F8D" w:rsidRPr="0036450E" w:rsidRDefault="002E7F8D" w:rsidP="00BF5965">
                  <w:pPr>
                    <w:jc w:val="right"/>
                    <w:rPr>
                      <w:rFonts w:ascii="ＭＳ ゴシック" w:eastAsia="ＭＳ ゴシック" w:hAnsi="ＭＳ ゴシック"/>
                      <w:sz w:val="22"/>
                    </w:rPr>
                  </w:pPr>
                  <w:r w:rsidRPr="0036450E">
                    <w:rPr>
                      <w:rFonts w:ascii="ＭＳ ゴシック" w:eastAsia="ＭＳ ゴシック" w:hAnsi="ＭＳ ゴシック" w:hint="eastAsia"/>
                      <w:sz w:val="22"/>
                    </w:rPr>
                    <w:t>75％</w:t>
                  </w:r>
                </w:p>
              </w:tc>
            </w:tr>
            <w:tr w:rsidR="002E7F8D" w:rsidRPr="0036450E" w14:paraId="3B821DA9" w14:textId="77777777" w:rsidTr="00BF5965">
              <w:tc>
                <w:tcPr>
                  <w:tcW w:w="4040" w:type="dxa"/>
                </w:tcPr>
                <w:p w14:paraId="120874C7" w14:textId="77777777" w:rsidR="002E7F8D" w:rsidRPr="0036450E" w:rsidRDefault="002E7F8D" w:rsidP="00BF5965">
                  <w:pPr>
                    <w:rPr>
                      <w:rFonts w:ascii="ＭＳ ゴシック" w:eastAsia="ＭＳ ゴシック" w:hAnsi="ＭＳ ゴシック"/>
                      <w:sz w:val="22"/>
                    </w:rPr>
                  </w:pPr>
                  <w:r w:rsidRPr="0036450E">
                    <w:rPr>
                      <w:rFonts w:ascii="ＭＳ ゴシック" w:eastAsia="ＭＳ ゴシック" w:hAnsi="ＭＳ ゴシック" w:hint="eastAsia"/>
                      <w:sz w:val="22"/>
                    </w:rPr>
                    <w:t>感染管理認定看護師</w:t>
                  </w:r>
                </w:p>
              </w:tc>
              <w:tc>
                <w:tcPr>
                  <w:tcW w:w="1956" w:type="dxa"/>
                </w:tcPr>
                <w:p w14:paraId="6974A8F1" w14:textId="77777777" w:rsidR="002E7F8D" w:rsidRPr="0036450E" w:rsidRDefault="002E7F8D" w:rsidP="00BF5965">
                  <w:pPr>
                    <w:jc w:val="right"/>
                    <w:rPr>
                      <w:rFonts w:ascii="ＭＳ ゴシック" w:eastAsia="ＭＳ ゴシック" w:hAnsi="ＭＳ ゴシック"/>
                      <w:sz w:val="22"/>
                    </w:rPr>
                  </w:pPr>
                  <w:r w:rsidRPr="0036450E">
                    <w:rPr>
                      <w:rFonts w:ascii="ＭＳ ゴシック" w:eastAsia="ＭＳ ゴシック" w:hAnsi="ＭＳ ゴシック" w:hint="eastAsia"/>
                      <w:sz w:val="22"/>
                    </w:rPr>
                    <w:t>85％</w:t>
                  </w:r>
                </w:p>
              </w:tc>
            </w:tr>
          </w:tbl>
          <w:p w14:paraId="09B8BCC2" w14:textId="77777777" w:rsidR="002E7F8D" w:rsidRPr="0036450E" w:rsidRDefault="002E7F8D" w:rsidP="00BF5965">
            <w:pPr>
              <w:ind w:firstLineChars="100" w:firstLine="220"/>
              <w:rPr>
                <w:rFonts w:ascii="ＭＳ ゴシック" w:eastAsia="ＭＳ ゴシック" w:hAnsi="ＭＳ ゴシック"/>
                <w:sz w:val="22"/>
              </w:rPr>
            </w:pPr>
            <w:r w:rsidRPr="0036450E">
              <w:rPr>
                <w:rFonts w:ascii="ＭＳ ゴシック" w:eastAsia="ＭＳ ゴシック" w:hAnsi="ＭＳ ゴシック" w:hint="eastAsia"/>
                <w:sz w:val="22"/>
              </w:rPr>
              <w:t>◆　授業評価の結果：実施率：100％　５段階中４以上：80％（学部）</w:t>
            </w:r>
          </w:p>
          <w:p w14:paraId="0F2E0238" w14:textId="77777777" w:rsidR="002E7F8D" w:rsidRPr="0036450E" w:rsidRDefault="002E7F8D" w:rsidP="00BF5965">
            <w:pPr>
              <w:ind w:firstLineChars="100" w:firstLine="220"/>
              <w:rPr>
                <w:rFonts w:ascii="ＭＳ ゴシック" w:eastAsia="ＭＳ ゴシック" w:hAnsi="ＭＳ ゴシック"/>
                <w:sz w:val="22"/>
              </w:rPr>
            </w:pPr>
            <w:r w:rsidRPr="0036450E">
              <w:rPr>
                <w:rFonts w:ascii="ＭＳ ゴシック" w:eastAsia="ＭＳ ゴシック" w:hAnsi="ＭＳ ゴシック" w:hint="eastAsia"/>
                <w:sz w:val="22"/>
              </w:rPr>
              <w:t xml:space="preserve">　　　　　　　　　　実施率：100％（大学院）</w:t>
            </w:r>
          </w:p>
          <w:p w14:paraId="7317EA78" w14:textId="77777777" w:rsidR="002E7F8D" w:rsidRPr="0036450E" w:rsidRDefault="002E7F8D" w:rsidP="00BF5965">
            <w:pPr>
              <w:ind w:firstLineChars="100" w:firstLine="220"/>
              <w:rPr>
                <w:rFonts w:ascii="ＭＳ ゴシック" w:eastAsia="ＭＳ ゴシック" w:hAnsi="ＭＳ ゴシック"/>
                <w:sz w:val="22"/>
              </w:rPr>
            </w:pPr>
            <w:r w:rsidRPr="0036450E">
              <w:rPr>
                <w:rFonts w:ascii="ＭＳ ゴシック" w:eastAsia="ＭＳ ゴシック" w:hAnsi="ＭＳ ゴシック" w:hint="eastAsia"/>
                <w:sz w:val="22"/>
              </w:rPr>
              <w:t xml:space="preserve">　　　　　　　　　　実施率：100％　５段階中４以上：80％（実践教育ｾﾝﾀｰ）</w:t>
            </w:r>
          </w:p>
          <w:p w14:paraId="778AEC69" w14:textId="3A212C65" w:rsidR="002E7F8D" w:rsidRPr="00926F33" w:rsidRDefault="002E7F8D" w:rsidP="00BF5965">
            <w:pPr>
              <w:ind w:firstLineChars="100" w:firstLine="220"/>
              <w:rPr>
                <w:rFonts w:ascii="ＭＳ 明朝" w:eastAsia="ＭＳ 明朝" w:hAnsi="ＭＳ 明朝"/>
                <w:sz w:val="22"/>
              </w:rPr>
            </w:pPr>
            <w:r w:rsidRPr="0036450E">
              <w:rPr>
                <w:rFonts w:ascii="ＭＳ ゴシック" w:eastAsia="ＭＳ ゴシック" w:hAnsi="ＭＳ ゴシック" w:hint="eastAsia"/>
                <w:sz w:val="22"/>
              </w:rPr>
              <w:t>◆</w:t>
            </w:r>
            <w:r w:rsidRPr="00431307">
              <w:rPr>
                <w:rFonts w:ascii="ＭＳ ゴシック" w:eastAsia="ＭＳ ゴシック" w:hAnsi="ＭＳ ゴシック" w:hint="eastAsia"/>
                <w:sz w:val="22"/>
              </w:rPr>
              <w:t xml:space="preserve">　</w:t>
            </w:r>
            <w:r w:rsidRPr="00B015C7">
              <w:rPr>
                <w:rFonts w:ascii="ＭＳ ゴシック" w:eastAsia="ＭＳ ゴシック" w:hAnsi="ＭＳ ゴシック" w:hint="eastAsia"/>
                <w:sz w:val="22"/>
              </w:rPr>
              <w:t>図書館の利用者数：</w:t>
            </w:r>
            <w:r w:rsidR="003B62CF" w:rsidRPr="008D3E5A">
              <w:rPr>
                <w:rFonts w:ascii="ＭＳ ゴシック" w:eastAsia="ＭＳ ゴシック" w:hAnsi="ＭＳ ゴシック" w:hint="eastAsia"/>
                <w:sz w:val="22"/>
              </w:rPr>
              <w:t>―</w:t>
            </w:r>
          </w:p>
          <w:p w14:paraId="279C6ADD" w14:textId="77777777" w:rsidR="002E7F8D" w:rsidRPr="00431307" w:rsidRDefault="002E7F8D" w:rsidP="00BF5965">
            <w:pPr>
              <w:ind w:leftChars="114" w:left="404" w:hangingChars="75" w:hanging="165"/>
              <w:rPr>
                <w:rFonts w:ascii="ＭＳ ゴシック" w:eastAsia="ＭＳ ゴシック" w:hAnsi="ＭＳ ゴシック"/>
                <w:sz w:val="22"/>
              </w:rPr>
            </w:pPr>
            <w:r w:rsidRPr="00431307">
              <w:rPr>
                <w:rFonts w:ascii="ＭＳ ゴシック" w:eastAsia="ＭＳ ゴシック" w:hAnsi="ＭＳ ゴシック" w:hint="eastAsia"/>
                <w:sz w:val="22"/>
              </w:rPr>
              <w:t>◆　ファカルティ・ディベロップメント（以下「FD」という。）研修実施回数</w:t>
            </w:r>
          </w:p>
          <w:p w14:paraId="36BC575C" w14:textId="77777777" w:rsidR="002E7F8D" w:rsidRPr="00431307" w:rsidRDefault="002E7F8D" w:rsidP="00BF5965">
            <w:pPr>
              <w:ind w:leftChars="114" w:left="239" w:firstLineChars="200" w:firstLine="440"/>
              <w:rPr>
                <w:rFonts w:ascii="ＭＳ ゴシック" w:eastAsia="ＭＳ ゴシック" w:hAnsi="ＭＳ ゴシック"/>
                <w:sz w:val="22"/>
              </w:rPr>
            </w:pPr>
            <w:r w:rsidRPr="00431307">
              <w:rPr>
                <w:rFonts w:ascii="ＭＳ ゴシック" w:eastAsia="ＭＳ ゴシック" w:hAnsi="ＭＳ ゴシック" w:hint="eastAsia"/>
                <w:sz w:val="22"/>
              </w:rPr>
              <w:t>：</w:t>
            </w:r>
            <w:r w:rsidR="003F562B" w:rsidRPr="00431307">
              <w:rPr>
                <w:rFonts w:ascii="ＭＳ ゴシック" w:eastAsia="ＭＳ ゴシック" w:hAnsi="ＭＳ ゴシック"/>
                <w:sz w:val="22"/>
              </w:rPr>
              <w:t>12</w:t>
            </w:r>
            <w:r w:rsidR="003F562B" w:rsidRPr="00431307">
              <w:rPr>
                <w:rFonts w:ascii="ＭＳ ゴシック" w:eastAsia="ＭＳ ゴシック" w:hAnsi="ＭＳ ゴシック" w:hint="eastAsia"/>
                <w:sz w:val="22"/>
              </w:rPr>
              <w:t>回</w:t>
            </w:r>
          </w:p>
          <w:p w14:paraId="72702B4D" w14:textId="77777777" w:rsidR="002E7F8D" w:rsidRPr="00431307" w:rsidRDefault="002E7F8D" w:rsidP="00BF5965">
            <w:pPr>
              <w:ind w:firstLineChars="100" w:firstLine="220"/>
              <w:rPr>
                <w:rFonts w:ascii="ＭＳ ゴシック" w:eastAsia="ＭＳ ゴシック" w:hAnsi="ＭＳ ゴシック"/>
                <w:sz w:val="22"/>
              </w:rPr>
            </w:pPr>
            <w:r w:rsidRPr="00431307">
              <w:rPr>
                <w:rFonts w:ascii="ＭＳ ゴシック" w:eastAsia="ＭＳ ゴシック" w:hAnsi="ＭＳ ゴシック" w:hint="eastAsia"/>
                <w:sz w:val="22"/>
              </w:rPr>
              <w:t>◆　学部入学者受験倍率：2.5倍（学部）</w:t>
            </w:r>
          </w:p>
          <w:p w14:paraId="543A22BB" w14:textId="77777777" w:rsidR="00385901" w:rsidRPr="00876ACF" w:rsidRDefault="002E7F8D" w:rsidP="00876ACF">
            <w:pPr>
              <w:ind w:rightChars="30" w:right="63" w:firstLineChars="100" w:firstLine="220"/>
              <w:rPr>
                <w:rFonts w:ascii="ＭＳ ゴシック" w:eastAsia="ＭＳ ゴシック" w:hAnsi="ＭＳ ゴシック"/>
                <w:sz w:val="22"/>
              </w:rPr>
            </w:pPr>
            <w:r w:rsidRPr="00431307">
              <w:rPr>
                <w:rFonts w:ascii="ＭＳ ゴシック" w:eastAsia="ＭＳ ゴシック" w:hAnsi="ＭＳ ゴシック" w:hint="eastAsia"/>
                <w:sz w:val="22"/>
              </w:rPr>
              <w:t xml:space="preserve">　　</w:t>
            </w:r>
            <w:r w:rsidRPr="00F40FAF">
              <w:rPr>
                <w:rFonts w:ascii="ＭＳ ゴシック" w:eastAsia="ＭＳ ゴシック" w:hAnsi="ＭＳ ゴシック" w:hint="eastAsia"/>
                <w:sz w:val="22"/>
              </w:rPr>
              <w:t>大学院入学者受験倍率</w:t>
            </w:r>
            <w:r w:rsidRPr="00431307">
              <w:rPr>
                <w:rFonts w:ascii="ＭＳ ゴシック" w:eastAsia="ＭＳ ゴシック" w:hAnsi="ＭＳ ゴシック" w:hint="eastAsia"/>
                <w:sz w:val="22"/>
              </w:rPr>
              <w:t>：1.5倍（大学院保健福祉学研究科博士前期課程）</w:t>
            </w:r>
          </w:p>
          <w:p w14:paraId="55534037" w14:textId="77777777" w:rsidR="002E7F8D" w:rsidRDefault="002E7F8D" w:rsidP="00BF5965">
            <w:pPr>
              <w:ind w:firstLineChars="100" w:firstLine="220"/>
              <w:rPr>
                <w:rFonts w:ascii="ＭＳ ゴシック" w:eastAsia="ＭＳ ゴシック" w:hAnsi="ＭＳ ゴシック"/>
                <w:sz w:val="22"/>
              </w:rPr>
            </w:pPr>
            <w:r w:rsidRPr="00431307">
              <w:rPr>
                <w:rFonts w:ascii="ＭＳ ゴシック" w:eastAsia="ＭＳ ゴシック" w:hAnsi="ＭＳ ゴシック" w:hint="eastAsia"/>
                <w:sz w:val="22"/>
              </w:rPr>
              <w:t xml:space="preserve">　　　　　　　　　　　　　定数確保（大学院保健福祉学研究科博士後期課程）</w:t>
            </w:r>
          </w:p>
          <w:p w14:paraId="75D3677A" w14:textId="77777777" w:rsidR="00876ACF" w:rsidRPr="00BA0705" w:rsidRDefault="00876ACF" w:rsidP="00876ACF">
            <w:pPr>
              <w:ind w:firstLineChars="1400" w:firstLine="3080"/>
              <w:rPr>
                <w:rFonts w:ascii="ＭＳ ゴシック" w:eastAsia="ＭＳ ゴシック" w:hAnsi="ＭＳ ゴシック"/>
                <w:sz w:val="22"/>
              </w:rPr>
            </w:pPr>
            <w:r w:rsidRPr="00BA0705">
              <w:rPr>
                <w:rFonts w:ascii="ＭＳ ゴシック" w:eastAsia="ＭＳ ゴシック" w:hAnsi="ＭＳ ゴシック" w:hint="eastAsia"/>
                <w:sz w:val="22"/>
              </w:rPr>
              <w:t>定数確保（大学院ヘルスイノベーション研究科修士課程）</w:t>
            </w:r>
          </w:p>
          <w:p w14:paraId="4A35A9EE" w14:textId="77777777" w:rsidR="002E7F8D" w:rsidRPr="0036450E" w:rsidRDefault="002E7F8D" w:rsidP="00BF5965">
            <w:pPr>
              <w:ind w:firstLineChars="100" w:firstLine="220"/>
              <w:rPr>
                <w:rFonts w:ascii="ＭＳ ゴシック" w:eastAsia="ＭＳ ゴシック" w:hAnsi="ＭＳ ゴシック"/>
                <w:sz w:val="22"/>
              </w:rPr>
            </w:pPr>
            <w:r w:rsidRPr="00431307">
              <w:rPr>
                <w:rFonts w:ascii="ＭＳ ゴシック" w:eastAsia="ＭＳ ゴシック" w:hAnsi="ＭＳ ゴシック" w:hint="eastAsia"/>
                <w:sz w:val="22"/>
              </w:rPr>
              <w:t>◆　大学説明会の実施回数：</w:t>
            </w:r>
            <w:r w:rsidR="003F562B" w:rsidRPr="00431307">
              <w:rPr>
                <w:rFonts w:ascii="ＭＳ ゴシック" w:eastAsia="ＭＳ ゴシック" w:hAnsi="ＭＳ ゴシック" w:hint="eastAsia"/>
                <w:sz w:val="22"/>
              </w:rPr>
              <w:t>65回</w:t>
            </w:r>
          </w:p>
        </w:tc>
      </w:tr>
    </w:tbl>
    <w:p w14:paraId="130CF621" w14:textId="1EDA84C6" w:rsidR="003B62CF" w:rsidRPr="003578C1" w:rsidRDefault="003B62CF" w:rsidP="006664F0">
      <w:pPr>
        <w:jc w:val="left"/>
        <w:rPr>
          <w:rFonts w:ascii="ＭＳ ゴシック" w:eastAsia="ＭＳ ゴシック" w:hAnsi="ＭＳ ゴシック"/>
          <w:sz w:val="22"/>
        </w:rPr>
      </w:pPr>
    </w:p>
    <w:p w14:paraId="450ABD27" w14:textId="77777777" w:rsidR="004A414E" w:rsidRPr="00532CFF" w:rsidRDefault="004A414E" w:rsidP="006664F0">
      <w:pPr>
        <w:ind w:firstLineChars="200" w:firstLine="440"/>
        <w:jc w:val="left"/>
        <w:rPr>
          <w:rFonts w:ascii="ＭＳ ゴシック" w:eastAsia="ＭＳ ゴシック" w:hAnsi="ＭＳ ゴシック"/>
          <w:sz w:val="22"/>
        </w:rPr>
      </w:pPr>
      <w:r w:rsidRPr="00532CFF">
        <w:rPr>
          <w:rFonts w:ascii="ＭＳ ゴシック" w:eastAsia="ＭＳ ゴシック" w:hAnsi="ＭＳ ゴシック" w:hint="eastAsia"/>
          <w:sz w:val="22"/>
        </w:rPr>
        <w:t>(</w:t>
      </w:r>
      <w:r w:rsidRPr="00532CFF">
        <w:rPr>
          <w:rFonts w:ascii="ＭＳ ゴシック" w:eastAsia="ＭＳ ゴシック" w:hAnsi="ＭＳ ゴシック"/>
          <w:sz w:val="22"/>
        </w:rPr>
        <w:t>1</w:t>
      </w:r>
      <w:r w:rsidRPr="00532CFF">
        <w:rPr>
          <w:rFonts w:ascii="ＭＳ ゴシック" w:eastAsia="ＭＳ ゴシック" w:hAnsi="ＭＳ ゴシック" w:hint="eastAsia"/>
          <w:sz w:val="22"/>
        </w:rPr>
        <w:t xml:space="preserve">)　</w:t>
      </w:r>
      <w:r w:rsidR="003F562B" w:rsidRPr="00532CFF">
        <w:rPr>
          <w:rFonts w:ascii="ＭＳ ゴシック" w:eastAsia="ＭＳ ゴシック" w:hAnsi="ＭＳ ゴシック" w:hint="eastAsia"/>
          <w:sz w:val="22"/>
        </w:rPr>
        <w:t>人材の育成に関する取組み</w:t>
      </w:r>
    </w:p>
    <w:p w14:paraId="48076A11" w14:textId="77777777" w:rsidR="004A414E" w:rsidRPr="00532CFF" w:rsidRDefault="003F562B" w:rsidP="006664F0">
      <w:pPr>
        <w:ind w:firstLineChars="300" w:firstLine="660"/>
        <w:jc w:val="left"/>
        <w:rPr>
          <w:rFonts w:ascii="ＭＳ ゴシック" w:eastAsia="ＭＳ ゴシック" w:hAnsi="ＭＳ ゴシック"/>
          <w:sz w:val="22"/>
        </w:rPr>
      </w:pPr>
      <w:r w:rsidRPr="00532CFF">
        <w:rPr>
          <w:rFonts w:ascii="ＭＳ ゴシック" w:eastAsia="ＭＳ ゴシック" w:hAnsi="ＭＳ ゴシック" w:hint="eastAsia"/>
          <w:sz w:val="22"/>
        </w:rPr>
        <w:t>ア　学部教育</w:t>
      </w:r>
    </w:p>
    <w:p w14:paraId="363B128F" w14:textId="7E1D1DA3" w:rsidR="0094143A" w:rsidRDefault="003F562B" w:rsidP="0094143A">
      <w:pPr>
        <w:ind w:firstLineChars="400" w:firstLine="880"/>
        <w:jc w:val="left"/>
        <w:rPr>
          <w:rFonts w:ascii="ＭＳ ゴシック" w:eastAsia="ＭＳ ゴシック" w:hAnsi="ＭＳ ゴシック"/>
          <w:sz w:val="22"/>
        </w:rPr>
      </w:pPr>
      <w:r w:rsidRPr="00532CFF">
        <w:rPr>
          <w:rFonts w:ascii="ＭＳ ゴシック" w:eastAsia="ＭＳ ゴシック" w:hAnsi="ＭＳ ゴシック" w:hint="eastAsia"/>
          <w:sz w:val="22"/>
        </w:rPr>
        <w:t>(ｱ)</w:t>
      </w:r>
      <w:r w:rsidR="007E548C">
        <w:rPr>
          <w:rFonts w:ascii="ＭＳ ゴシック" w:eastAsia="ＭＳ ゴシック" w:hAnsi="ＭＳ ゴシック" w:hint="eastAsia"/>
          <w:sz w:val="22"/>
        </w:rPr>
        <w:t xml:space="preserve"> </w:t>
      </w:r>
      <w:r w:rsidRPr="00532CFF">
        <w:rPr>
          <w:rFonts w:ascii="ＭＳ ゴシック" w:eastAsia="ＭＳ ゴシック" w:hAnsi="ＭＳ ゴシック" w:hint="eastAsia"/>
          <w:sz w:val="22"/>
        </w:rPr>
        <w:t>看護学科</w:t>
      </w:r>
    </w:p>
    <w:p w14:paraId="11A8771D" w14:textId="3E06FDE9" w:rsidR="009201D8" w:rsidRPr="00F35B1E" w:rsidRDefault="009201D8" w:rsidP="007E548C">
      <w:pPr>
        <w:ind w:leftChars="400" w:left="1390" w:hangingChars="250" w:hanging="550"/>
        <w:jc w:val="left"/>
        <w:rPr>
          <w:rFonts w:ascii="ＭＳ 明朝" w:eastAsia="ＭＳ 明朝" w:hAnsi="ＭＳ 明朝"/>
          <w:sz w:val="22"/>
        </w:rPr>
      </w:pPr>
      <w:r>
        <w:rPr>
          <w:rFonts w:ascii="ＭＳ ゴシック" w:eastAsia="ＭＳ ゴシック" w:hAnsi="ＭＳ ゴシック" w:hint="eastAsia"/>
          <w:sz w:val="22"/>
        </w:rPr>
        <w:t xml:space="preserve">　</w:t>
      </w:r>
      <w:r w:rsidR="007E548C" w:rsidRPr="00F35B1E">
        <w:rPr>
          <w:rFonts w:ascii="ＭＳ 明朝" w:eastAsia="ＭＳ 明朝" w:hAnsi="ＭＳ 明朝" w:hint="eastAsia"/>
          <w:sz w:val="22"/>
        </w:rPr>
        <w:t xml:space="preserve"> </w:t>
      </w:r>
      <w:r w:rsidRPr="00F35B1E">
        <w:rPr>
          <w:rFonts w:ascii="ＭＳ 明朝" w:eastAsia="ＭＳ 明朝" w:hAnsi="ＭＳ 明朝" w:hint="eastAsia"/>
          <w:sz w:val="22"/>
        </w:rPr>
        <w:t>・　看護学科</w:t>
      </w:r>
      <w:r w:rsidRPr="00F35B1E">
        <w:rPr>
          <w:rFonts w:ascii="ＭＳ 明朝" w:eastAsia="ＭＳ 明朝" w:hAnsi="ＭＳ 明朝"/>
          <w:sz w:val="22"/>
        </w:rPr>
        <w:t>DP到達度における2022年度評価結果を、新カリキュラム施行</w:t>
      </w:r>
      <w:r w:rsidR="00F165FC" w:rsidRPr="00F35B1E">
        <w:rPr>
          <w:rFonts w:ascii="ＭＳ 明朝" w:eastAsia="ＭＳ 明朝" w:hAnsi="ＭＳ 明朝" w:hint="eastAsia"/>
          <w:sz w:val="22"/>
        </w:rPr>
        <w:t>２</w:t>
      </w:r>
      <w:r w:rsidRPr="00F35B1E">
        <w:rPr>
          <w:rFonts w:ascii="ＭＳ 明朝" w:eastAsia="ＭＳ 明朝" w:hAnsi="ＭＳ 明朝"/>
          <w:sz w:val="22"/>
        </w:rPr>
        <w:t>年目の講義、演習、実習等に具体的に反映させていく。</w:t>
      </w:r>
    </w:p>
    <w:p w14:paraId="5D49DAFC" w14:textId="0A3A2D3E" w:rsidR="009201D8" w:rsidRPr="00EF1648" w:rsidRDefault="009201D8" w:rsidP="007E548C">
      <w:pPr>
        <w:ind w:leftChars="550" w:left="1375" w:hangingChars="100" w:hanging="220"/>
        <w:jc w:val="left"/>
        <w:rPr>
          <w:rFonts w:ascii="ＭＳ 明朝" w:eastAsia="ＭＳ 明朝" w:hAnsi="ＭＳ 明朝"/>
          <w:sz w:val="22"/>
        </w:rPr>
      </w:pPr>
      <w:r w:rsidRPr="00EF1648">
        <w:rPr>
          <w:rFonts w:ascii="ＭＳ 明朝" w:eastAsia="ＭＳ 明朝" w:hAnsi="ＭＳ 明朝" w:hint="eastAsia"/>
          <w:sz w:val="22"/>
        </w:rPr>
        <w:t>・　国家試験については各試験種目で合格率</w:t>
      </w:r>
      <w:r w:rsidRPr="00EF1648">
        <w:rPr>
          <w:rFonts w:ascii="ＭＳ 明朝" w:eastAsia="ＭＳ 明朝" w:hAnsi="ＭＳ 明朝"/>
          <w:sz w:val="22"/>
        </w:rPr>
        <w:t>100％を目指して、模擬試験や</w:t>
      </w:r>
      <w:r w:rsidRPr="00EF1648">
        <w:rPr>
          <w:rFonts w:ascii="ＭＳ 明朝" w:eastAsia="ＭＳ 明朝" w:hAnsi="ＭＳ 明朝"/>
          <w:sz w:val="22"/>
        </w:rPr>
        <w:lastRenderedPageBreak/>
        <w:t>個別支援を実施する。</w:t>
      </w:r>
      <w:r w:rsidR="00B87541" w:rsidRPr="00EF1648">
        <w:rPr>
          <w:rFonts w:ascii="ＭＳ 明朝" w:eastAsia="ＭＳ 明朝" w:hAnsi="ＭＳ 明朝" w:hint="eastAsia"/>
          <w:sz w:val="22"/>
        </w:rPr>
        <w:t>２</w:t>
      </w:r>
      <w:r w:rsidRPr="00EF1648">
        <w:rPr>
          <w:rFonts w:ascii="ＭＳ 明朝" w:eastAsia="ＭＳ 明朝" w:hAnsi="ＭＳ 明朝"/>
          <w:sz w:val="22"/>
        </w:rPr>
        <w:t>年生、</w:t>
      </w:r>
      <w:r w:rsidR="00B87541" w:rsidRPr="00EF1648">
        <w:rPr>
          <w:rFonts w:ascii="ＭＳ 明朝" w:eastAsia="ＭＳ 明朝" w:hAnsi="ＭＳ 明朝" w:hint="eastAsia"/>
          <w:sz w:val="22"/>
        </w:rPr>
        <w:t>３</w:t>
      </w:r>
      <w:r w:rsidRPr="00EF1648">
        <w:rPr>
          <w:rFonts w:ascii="ＭＳ 明朝" w:eastAsia="ＭＳ 明朝" w:hAnsi="ＭＳ 明朝"/>
          <w:sz w:val="22"/>
        </w:rPr>
        <w:t>年生を対象とした低学年模擬試験を定着させ、各学年の授業と連動させながら積み重ねる。</w:t>
      </w:r>
    </w:p>
    <w:p w14:paraId="74E6471D" w14:textId="77777777" w:rsidR="00254025" w:rsidRPr="00254025" w:rsidRDefault="00254025" w:rsidP="00B87541">
      <w:pPr>
        <w:ind w:leftChars="500" w:left="1160" w:hangingChars="50" w:hanging="110"/>
        <w:jc w:val="left"/>
        <w:rPr>
          <w:rFonts w:ascii="ＭＳ ゴシック" w:eastAsia="ＭＳ ゴシック" w:hAnsi="ＭＳ ゴシック"/>
          <w:sz w:val="22"/>
        </w:rPr>
      </w:pPr>
    </w:p>
    <w:p w14:paraId="29950A6C" w14:textId="319242D3" w:rsidR="009B7BA0" w:rsidRDefault="0012288E" w:rsidP="009B7BA0">
      <w:pPr>
        <w:ind w:firstLineChars="400" w:firstLine="880"/>
        <w:jc w:val="left"/>
        <w:rPr>
          <w:rFonts w:ascii="ＭＳ ゴシック" w:eastAsia="ＭＳ ゴシック" w:hAnsi="ＭＳ ゴシック"/>
          <w:sz w:val="22"/>
        </w:rPr>
      </w:pPr>
      <w:r w:rsidRPr="003F45BE">
        <w:rPr>
          <w:rFonts w:ascii="ＭＳ ゴシック" w:eastAsia="ＭＳ ゴシック" w:hAnsi="ＭＳ ゴシック" w:hint="eastAsia"/>
          <w:sz w:val="22"/>
        </w:rPr>
        <w:t>(ｲ)</w:t>
      </w:r>
      <w:r w:rsidR="007E548C">
        <w:rPr>
          <w:rFonts w:ascii="ＭＳ ゴシック" w:eastAsia="ＭＳ ゴシック" w:hAnsi="ＭＳ ゴシック" w:hint="eastAsia"/>
          <w:sz w:val="22"/>
        </w:rPr>
        <w:t xml:space="preserve"> </w:t>
      </w:r>
      <w:r w:rsidRPr="003F45BE">
        <w:rPr>
          <w:rFonts w:ascii="ＭＳ ゴシック" w:eastAsia="ＭＳ ゴシック" w:hAnsi="ＭＳ ゴシック" w:hint="eastAsia"/>
          <w:sz w:val="22"/>
        </w:rPr>
        <w:t>栄養学科</w:t>
      </w:r>
    </w:p>
    <w:p w14:paraId="4C03DD8F" w14:textId="77777777" w:rsidR="004A0846" w:rsidRPr="004A0846" w:rsidRDefault="007E548C" w:rsidP="004A0846">
      <w:pPr>
        <w:ind w:leftChars="400" w:left="1280" w:hangingChars="200" w:hanging="440"/>
        <w:jc w:val="left"/>
        <w:rPr>
          <w:rFonts w:ascii="ＭＳ 明朝" w:eastAsia="ＭＳ 明朝" w:hAnsi="ＭＳ 明朝"/>
          <w:sz w:val="22"/>
        </w:rPr>
      </w:pPr>
      <w:r w:rsidRPr="00EF4031">
        <w:rPr>
          <w:rFonts w:ascii="ＭＳ 明朝" w:eastAsia="ＭＳ 明朝" w:hAnsi="ＭＳ 明朝" w:hint="eastAsia"/>
          <w:sz w:val="22"/>
        </w:rPr>
        <w:t xml:space="preserve">　</w:t>
      </w:r>
      <w:r w:rsidR="004A0846" w:rsidRPr="004A0846">
        <w:rPr>
          <w:rFonts w:ascii="ＭＳ 明朝" w:eastAsia="ＭＳ 明朝" w:hAnsi="ＭＳ 明朝" w:hint="eastAsia"/>
          <w:sz w:val="22"/>
        </w:rPr>
        <w:t>・　栄養学科教員間で</w:t>
      </w:r>
      <w:r w:rsidR="004A0846" w:rsidRPr="004A0846">
        <w:rPr>
          <w:rFonts w:ascii="ＭＳ 明朝" w:eastAsia="ＭＳ 明朝" w:hAnsi="ＭＳ 明朝"/>
          <w:sz w:val="22"/>
        </w:rPr>
        <w:t>FDを実施し、3P</w:t>
      </w:r>
      <w:r w:rsidR="004A0846" w:rsidRPr="004A0846">
        <w:rPr>
          <w:rFonts w:ascii="ＭＳ 明朝" w:eastAsia="ＭＳ 明朝" w:hAnsi="ＭＳ 明朝" w:hint="eastAsia"/>
          <w:sz w:val="22"/>
        </w:rPr>
        <w:t>に則った</w:t>
      </w:r>
      <w:r w:rsidR="004A0846" w:rsidRPr="004A0846">
        <w:rPr>
          <w:rFonts w:ascii="ＭＳ 明朝" w:eastAsia="ＭＳ 明朝" w:hAnsi="ＭＳ 明朝"/>
          <w:sz w:val="22"/>
        </w:rPr>
        <w:t>カリキュラムやシラバスの点検・調整を行うことで、人間栄養学を基本とし、栄養と健康・疾病等との関係を探究し、人の栄養・食事の課題を解決する知識・技術・実践力の総合的な教育を目指す。</w:t>
      </w:r>
    </w:p>
    <w:p w14:paraId="4B579C54" w14:textId="77777777" w:rsidR="004A0846" w:rsidRPr="004A0846" w:rsidRDefault="004A0846" w:rsidP="004A0846">
      <w:pPr>
        <w:ind w:leftChars="500" w:left="1270" w:hangingChars="100" w:hanging="220"/>
        <w:jc w:val="left"/>
        <w:rPr>
          <w:rFonts w:ascii="ＭＳ 明朝" w:eastAsia="ＭＳ 明朝" w:hAnsi="ＭＳ 明朝"/>
          <w:sz w:val="22"/>
        </w:rPr>
      </w:pPr>
      <w:r w:rsidRPr="004A0846">
        <w:rPr>
          <w:rFonts w:ascii="ＭＳ 明朝" w:eastAsia="ＭＳ 明朝" w:hAnsi="ＭＳ 明朝" w:hint="eastAsia"/>
          <w:sz w:val="22"/>
        </w:rPr>
        <w:t>・　臨地実習の具体的な運営方法を検討し、臨地実習先のプリセプターと共有化することでより効率的な運営を目指す。</w:t>
      </w:r>
    </w:p>
    <w:p w14:paraId="1E3072F4" w14:textId="77777777" w:rsidR="0009244A" w:rsidRPr="003F45BE" w:rsidRDefault="0009244A" w:rsidP="00E529D8">
      <w:pPr>
        <w:ind w:leftChars="500" w:left="1270" w:hangingChars="100" w:hanging="220"/>
        <w:jc w:val="left"/>
        <w:rPr>
          <w:rFonts w:ascii="ＭＳ ゴシック" w:eastAsia="ＭＳ ゴシック" w:hAnsi="ＭＳ ゴシック"/>
          <w:sz w:val="22"/>
        </w:rPr>
      </w:pPr>
    </w:p>
    <w:p w14:paraId="1E7EA40E" w14:textId="1B3BB243" w:rsidR="0062478E" w:rsidRDefault="00457BF6" w:rsidP="0062478E">
      <w:pPr>
        <w:ind w:leftChars="400" w:left="1060" w:hangingChars="100" w:hanging="220"/>
        <w:jc w:val="left"/>
        <w:rPr>
          <w:rFonts w:ascii="ＭＳ ゴシック" w:eastAsia="ＭＳ ゴシック" w:hAnsi="ＭＳ ゴシック"/>
          <w:sz w:val="22"/>
        </w:rPr>
      </w:pPr>
      <w:r w:rsidRPr="00532CFF">
        <w:rPr>
          <w:rFonts w:ascii="ＭＳ ゴシック" w:eastAsia="ＭＳ ゴシック" w:hAnsi="ＭＳ ゴシック" w:hint="eastAsia"/>
          <w:sz w:val="22"/>
        </w:rPr>
        <w:t>(ｳ)　社会福祉学科</w:t>
      </w:r>
    </w:p>
    <w:p w14:paraId="5AF876A4" w14:textId="77777777" w:rsidR="009B2E37" w:rsidRPr="00EF4031" w:rsidRDefault="009B2E37" w:rsidP="009B2E37">
      <w:pPr>
        <w:ind w:leftChars="400" w:left="1280" w:hangingChars="200" w:hanging="44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EF4031">
        <w:rPr>
          <w:rFonts w:ascii="ＭＳ 明朝" w:eastAsia="ＭＳ 明朝" w:hAnsi="ＭＳ 明朝" w:hint="eastAsia"/>
          <w:sz w:val="22"/>
        </w:rPr>
        <w:t>・　実習先指導者との課題意識の共有に向けた取組みを継続して行い、ヒューマンサービス実践のためのコンピテンシーの獲得に向けた実習教育の質的向上に努める。</w:t>
      </w:r>
    </w:p>
    <w:p w14:paraId="08EC63B3" w14:textId="77777777" w:rsidR="009B2E37" w:rsidRPr="00F35B1E" w:rsidRDefault="009B2E37" w:rsidP="009B2E37">
      <w:pPr>
        <w:ind w:leftChars="500" w:left="1270" w:hangingChars="100" w:hanging="220"/>
        <w:jc w:val="left"/>
        <w:rPr>
          <w:rFonts w:ascii="ＭＳ 明朝" w:eastAsia="ＭＳ 明朝" w:hAnsi="ＭＳ 明朝"/>
          <w:sz w:val="22"/>
        </w:rPr>
      </w:pPr>
      <w:r w:rsidRPr="00F35B1E">
        <w:rPr>
          <w:rFonts w:ascii="ＭＳ 明朝" w:eastAsia="ＭＳ 明朝" w:hAnsi="ＭＳ 明朝" w:hint="eastAsia"/>
          <w:sz w:val="22"/>
        </w:rPr>
        <w:t>・　実務経験が豊富な社会福祉系教員の活用により、対人援助の現場で有用な知識・技術の教授に努める。</w:t>
      </w:r>
    </w:p>
    <w:p w14:paraId="6FB96FA4" w14:textId="77777777" w:rsidR="009B2E37" w:rsidRPr="00EF4031" w:rsidRDefault="009B2E37" w:rsidP="009B2E37">
      <w:pPr>
        <w:ind w:leftChars="500" w:left="1270" w:hangingChars="100" w:hanging="220"/>
        <w:jc w:val="left"/>
        <w:rPr>
          <w:rFonts w:ascii="ＭＳ 明朝" w:eastAsia="ＭＳ 明朝" w:hAnsi="ＭＳ 明朝"/>
          <w:sz w:val="22"/>
        </w:rPr>
      </w:pPr>
      <w:r w:rsidRPr="00EF4031">
        <w:rPr>
          <w:rFonts w:ascii="ＭＳ 明朝" w:eastAsia="ＭＳ 明朝" w:hAnsi="ＭＳ 明朝" w:hint="eastAsia"/>
          <w:sz w:val="22"/>
        </w:rPr>
        <w:t>・　新カリキュラムの実施に伴い、カリキュラム全体の円滑な運用を図る。また、新設科目・変更科目を中心に、カリキュラムポリシーに則り適切な授業内容となっているか点検を行う。</w:t>
      </w:r>
    </w:p>
    <w:p w14:paraId="5C326425" w14:textId="777CCE75" w:rsidR="00624288" w:rsidRPr="00EF4031" w:rsidRDefault="009B2E37" w:rsidP="009B2E37">
      <w:pPr>
        <w:ind w:leftChars="500" w:left="1270" w:hangingChars="100" w:hanging="220"/>
        <w:jc w:val="left"/>
        <w:rPr>
          <w:rFonts w:ascii="ＭＳ 明朝" w:eastAsia="ＭＳ 明朝" w:hAnsi="ＭＳ 明朝"/>
          <w:sz w:val="22"/>
        </w:rPr>
      </w:pPr>
      <w:r w:rsidRPr="00EF4031">
        <w:rPr>
          <w:rFonts w:ascii="ＭＳ 明朝" w:eastAsia="ＭＳ 明朝" w:hAnsi="ＭＳ 明朝" w:hint="eastAsia"/>
          <w:sz w:val="22"/>
        </w:rPr>
        <w:t>・　新カリキュラムの実施に伴い、新たな実習先との協力体制の充実を図る。</w:t>
      </w:r>
    </w:p>
    <w:p w14:paraId="0A09617B" w14:textId="77777777" w:rsidR="009B2E37" w:rsidRPr="0062478E" w:rsidRDefault="009B2E37" w:rsidP="009B2E37">
      <w:pPr>
        <w:ind w:leftChars="500" w:left="1270" w:hangingChars="100" w:hanging="220"/>
        <w:jc w:val="left"/>
        <w:rPr>
          <w:rFonts w:ascii="ＭＳ ゴシック" w:eastAsia="ＭＳ ゴシック" w:hAnsi="ＭＳ ゴシック"/>
          <w:sz w:val="22"/>
        </w:rPr>
      </w:pPr>
    </w:p>
    <w:p w14:paraId="3FDFF9EA" w14:textId="77777777" w:rsidR="00B17932" w:rsidRPr="00532CFF" w:rsidRDefault="00B17932" w:rsidP="006664F0">
      <w:pPr>
        <w:ind w:leftChars="400" w:left="1060" w:hangingChars="100" w:hanging="220"/>
        <w:jc w:val="left"/>
        <w:rPr>
          <w:rFonts w:ascii="ＭＳ ゴシック" w:eastAsia="ＭＳ ゴシック" w:hAnsi="ＭＳ ゴシック"/>
          <w:sz w:val="22"/>
        </w:rPr>
      </w:pPr>
      <w:r w:rsidRPr="00532CFF">
        <w:rPr>
          <w:rFonts w:ascii="ＭＳ ゴシック" w:eastAsia="ＭＳ ゴシック" w:hAnsi="ＭＳ ゴシック" w:hint="eastAsia"/>
          <w:sz w:val="22"/>
        </w:rPr>
        <w:t>(ｴ)　リハビリテーション学科</w:t>
      </w:r>
    </w:p>
    <w:p w14:paraId="7FFC284A" w14:textId="77777777" w:rsidR="00C836E6" w:rsidRPr="00E4731A" w:rsidRDefault="00B17932" w:rsidP="00C836E6">
      <w:pPr>
        <w:ind w:leftChars="400" w:left="1060" w:hangingChars="100" w:hanging="220"/>
        <w:jc w:val="left"/>
        <w:rPr>
          <w:rFonts w:ascii="ＭＳ ゴシック" w:eastAsia="ＭＳ ゴシック" w:hAnsi="ＭＳ ゴシック"/>
          <w:sz w:val="22"/>
        </w:rPr>
      </w:pPr>
      <w:r w:rsidRPr="003678C8">
        <w:rPr>
          <w:rFonts w:ascii="ＭＳ 明朝" w:eastAsia="ＭＳ 明朝" w:hAnsi="ＭＳ 明朝" w:hint="eastAsia"/>
          <w:sz w:val="22"/>
        </w:rPr>
        <w:t xml:space="preserve">　</w:t>
      </w:r>
      <w:r w:rsidR="00C836E6" w:rsidRPr="00E4731A">
        <w:rPr>
          <w:rFonts w:ascii="ＭＳ ゴシック" w:eastAsia="ＭＳ ゴシック" w:hAnsi="ＭＳ ゴシック"/>
          <w:sz w:val="22"/>
        </w:rPr>
        <w:t>a　理学療法学専攻</w:t>
      </w:r>
    </w:p>
    <w:p w14:paraId="07A2A250" w14:textId="77777777" w:rsidR="00C836E6" w:rsidRPr="00C836E6" w:rsidRDefault="00C836E6" w:rsidP="00C50C08">
      <w:pPr>
        <w:ind w:leftChars="500" w:left="1270" w:hangingChars="100" w:hanging="220"/>
        <w:jc w:val="left"/>
        <w:rPr>
          <w:rFonts w:ascii="ＭＳ 明朝" w:eastAsia="ＭＳ 明朝" w:hAnsi="ＭＳ 明朝"/>
          <w:sz w:val="22"/>
        </w:rPr>
      </w:pPr>
      <w:r w:rsidRPr="00C836E6">
        <w:rPr>
          <w:rFonts w:ascii="ＭＳ 明朝" w:eastAsia="ＭＳ 明朝" w:hAnsi="ＭＳ 明朝" w:hint="eastAsia"/>
          <w:sz w:val="22"/>
        </w:rPr>
        <w:t>・　新カリキュラムの指定された教育内容を適切に反映させるため、基礎科目と専門科目との授業内容の点検を行う。</w:t>
      </w:r>
    </w:p>
    <w:p w14:paraId="05397B42" w14:textId="77777777" w:rsidR="00C836E6" w:rsidRPr="00C836E6" w:rsidRDefault="00C836E6" w:rsidP="00C50C08">
      <w:pPr>
        <w:ind w:leftChars="500" w:left="1270" w:hangingChars="100" w:hanging="220"/>
        <w:jc w:val="left"/>
        <w:rPr>
          <w:rFonts w:ascii="ＭＳ 明朝" w:eastAsia="ＭＳ 明朝" w:hAnsi="ＭＳ 明朝"/>
          <w:sz w:val="22"/>
        </w:rPr>
      </w:pPr>
      <w:r w:rsidRPr="00C836E6">
        <w:rPr>
          <w:rFonts w:ascii="ＭＳ 明朝" w:eastAsia="ＭＳ 明朝" w:hAnsi="ＭＳ 明朝" w:hint="eastAsia"/>
          <w:sz w:val="22"/>
        </w:rPr>
        <w:t>・　新カリキュラムに伴う理学療法学臨床実習の新規実習施設の確保ならびに実習指導者の質の向上に取り組む。</w:t>
      </w:r>
    </w:p>
    <w:p w14:paraId="093A3C31" w14:textId="59F5CFE7" w:rsidR="00C836E6" w:rsidRDefault="00C836E6" w:rsidP="00C50C08">
      <w:pPr>
        <w:ind w:leftChars="500" w:left="1270" w:hangingChars="100" w:hanging="220"/>
        <w:jc w:val="left"/>
        <w:rPr>
          <w:rFonts w:ascii="ＭＳ 明朝" w:eastAsia="ＭＳ 明朝" w:hAnsi="ＭＳ 明朝"/>
          <w:sz w:val="22"/>
        </w:rPr>
      </w:pPr>
      <w:r w:rsidRPr="00C836E6">
        <w:rPr>
          <w:rFonts w:ascii="ＭＳ 明朝" w:eastAsia="ＭＳ 明朝" w:hAnsi="ＭＳ 明朝" w:hint="eastAsia"/>
          <w:sz w:val="22"/>
        </w:rPr>
        <w:t>・　理学療法学臨床実習については、実習施設と十分協議を行い、感染防止策を講じながら実施する。</w:t>
      </w:r>
    </w:p>
    <w:p w14:paraId="4635AAD5" w14:textId="77777777" w:rsidR="00E26174" w:rsidRPr="00C836E6" w:rsidRDefault="00E26174" w:rsidP="00C50C08">
      <w:pPr>
        <w:ind w:leftChars="500" w:left="1270" w:hangingChars="100" w:hanging="220"/>
        <w:jc w:val="left"/>
        <w:rPr>
          <w:rFonts w:ascii="ＭＳ 明朝" w:eastAsia="ＭＳ 明朝" w:hAnsi="ＭＳ 明朝"/>
          <w:sz w:val="22"/>
        </w:rPr>
      </w:pPr>
    </w:p>
    <w:p w14:paraId="1A23D388" w14:textId="77777777" w:rsidR="00C836E6" w:rsidRPr="00E4731A" w:rsidRDefault="00C836E6" w:rsidP="00C50C08">
      <w:pPr>
        <w:ind w:leftChars="500" w:left="1050"/>
        <w:jc w:val="left"/>
        <w:rPr>
          <w:rFonts w:ascii="ＭＳ ゴシック" w:eastAsia="ＭＳ ゴシック" w:hAnsi="ＭＳ ゴシック"/>
          <w:sz w:val="22"/>
        </w:rPr>
      </w:pPr>
      <w:r w:rsidRPr="00E4731A">
        <w:rPr>
          <w:rFonts w:ascii="ＭＳ ゴシック" w:eastAsia="ＭＳ ゴシック" w:hAnsi="ＭＳ ゴシック"/>
          <w:sz w:val="22"/>
        </w:rPr>
        <w:t>b　作業療法学専攻</w:t>
      </w:r>
    </w:p>
    <w:p w14:paraId="6B76D6EE" w14:textId="77777777" w:rsidR="00C836E6" w:rsidRPr="00C836E6" w:rsidRDefault="00C836E6" w:rsidP="00C50C08">
      <w:pPr>
        <w:ind w:leftChars="500" w:left="1270" w:hangingChars="100" w:hanging="220"/>
        <w:jc w:val="left"/>
        <w:rPr>
          <w:rFonts w:ascii="ＭＳ 明朝" w:eastAsia="ＭＳ 明朝" w:hAnsi="ＭＳ 明朝"/>
          <w:sz w:val="22"/>
        </w:rPr>
      </w:pPr>
      <w:r w:rsidRPr="00C836E6">
        <w:rPr>
          <w:rFonts w:ascii="ＭＳ 明朝" w:eastAsia="ＭＳ 明朝" w:hAnsi="ＭＳ 明朝" w:hint="eastAsia"/>
          <w:sz w:val="22"/>
        </w:rPr>
        <w:t>・　新カリキュラムの指定された教育内容を適切に反映させるため、基礎科目と専門科目との授業内容の点検を行う。（再掲）</w:t>
      </w:r>
    </w:p>
    <w:p w14:paraId="49205016" w14:textId="77777777" w:rsidR="00C836E6" w:rsidRPr="00C836E6" w:rsidRDefault="00C836E6" w:rsidP="00C50C08">
      <w:pPr>
        <w:ind w:leftChars="500" w:left="1270" w:hangingChars="100" w:hanging="220"/>
        <w:jc w:val="left"/>
        <w:rPr>
          <w:rFonts w:ascii="ＭＳ 明朝" w:eastAsia="ＭＳ 明朝" w:hAnsi="ＭＳ 明朝"/>
          <w:sz w:val="22"/>
        </w:rPr>
      </w:pPr>
      <w:r w:rsidRPr="00C836E6">
        <w:rPr>
          <w:rFonts w:ascii="ＭＳ 明朝" w:eastAsia="ＭＳ 明朝" w:hAnsi="ＭＳ 明朝" w:hint="eastAsia"/>
          <w:sz w:val="22"/>
        </w:rPr>
        <w:t>・　新カリキュラムに伴う作業療法学</w:t>
      </w:r>
      <w:r w:rsidRPr="00F279B9">
        <w:rPr>
          <w:rFonts w:ascii="ＭＳ 明朝" w:eastAsia="ＭＳ 明朝" w:hAnsi="ＭＳ 明朝" w:hint="eastAsia"/>
          <w:sz w:val="22"/>
        </w:rPr>
        <w:t>地域実習</w:t>
      </w:r>
      <w:r w:rsidRPr="00C836E6">
        <w:rPr>
          <w:rFonts w:ascii="ＭＳ 明朝" w:eastAsia="ＭＳ 明朝" w:hAnsi="ＭＳ 明朝" w:hint="eastAsia"/>
          <w:sz w:val="22"/>
        </w:rPr>
        <w:t>の新規実習施設の確保ならびに実習指導者の質の向上に取り組む。</w:t>
      </w:r>
    </w:p>
    <w:p w14:paraId="2F5ADD38" w14:textId="77AD3DEC" w:rsidR="00950804" w:rsidRDefault="00C836E6" w:rsidP="00C50C08">
      <w:pPr>
        <w:ind w:leftChars="500" w:left="1270" w:hangingChars="100" w:hanging="220"/>
        <w:jc w:val="left"/>
        <w:rPr>
          <w:rFonts w:ascii="ＭＳ 明朝" w:eastAsia="ＭＳ 明朝" w:hAnsi="ＭＳ 明朝"/>
          <w:sz w:val="22"/>
        </w:rPr>
      </w:pPr>
      <w:r w:rsidRPr="00C836E6">
        <w:rPr>
          <w:rFonts w:ascii="ＭＳ 明朝" w:eastAsia="ＭＳ 明朝" w:hAnsi="ＭＳ 明朝" w:hint="eastAsia"/>
          <w:sz w:val="22"/>
        </w:rPr>
        <w:lastRenderedPageBreak/>
        <w:t>・　作業療法学臨床実習については、実習施設と十分協議を行い、感染防止策を講じながら実施する。</w:t>
      </w:r>
    </w:p>
    <w:p w14:paraId="3D0C09B9" w14:textId="77777777" w:rsidR="00C836E6" w:rsidRPr="00982A1C" w:rsidRDefault="00C836E6" w:rsidP="00C836E6">
      <w:pPr>
        <w:ind w:leftChars="400" w:left="1060" w:hangingChars="100" w:hanging="220"/>
        <w:jc w:val="left"/>
        <w:rPr>
          <w:rFonts w:ascii="ＭＳ 明朝" w:eastAsia="ＭＳ 明朝" w:hAnsi="ＭＳ 明朝"/>
          <w:sz w:val="22"/>
        </w:rPr>
      </w:pPr>
    </w:p>
    <w:p w14:paraId="51AEA639" w14:textId="77777777" w:rsidR="007454DF" w:rsidRPr="00431307" w:rsidRDefault="007454DF" w:rsidP="003B168B">
      <w:pPr>
        <w:ind w:firstLineChars="350" w:firstLine="770"/>
        <w:jc w:val="left"/>
        <w:rPr>
          <w:rFonts w:ascii="ＭＳ ゴシック" w:eastAsia="ＭＳ ゴシック" w:hAnsi="ＭＳ ゴシック"/>
          <w:sz w:val="22"/>
        </w:rPr>
      </w:pPr>
      <w:r w:rsidRPr="00431307">
        <w:rPr>
          <w:rFonts w:ascii="ＭＳ ゴシック" w:eastAsia="ＭＳ ゴシック" w:hAnsi="ＭＳ ゴシック" w:hint="eastAsia"/>
          <w:sz w:val="22"/>
        </w:rPr>
        <w:t>(ｵ)　人間総合科</w:t>
      </w:r>
    </w:p>
    <w:p w14:paraId="394D979E" w14:textId="340D4316" w:rsidR="003B168B" w:rsidRPr="0096782A" w:rsidRDefault="003B168B" w:rsidP="00E26174">
      <w:pPr>
        <w:ind w:leftChars="298" w:left="1273" w:hangingChars="294" w:hanging="647"/>
        <w:jc w:val="left"/>
        <w:rPr>
          <w:rFonts w:ascii="ＭＳ 明朝" w:eastAsia="ＭＳ 明朝" w:hAnsi="ＭＳ 明朝"/>
          <w:sz w:val="22"/>
        </w:rPr>
      </w:pPr>
      <w:r w:rsidRPr="003B168B">
        <w:rPr>
          <w:rFonts w:ascii="ＭＳ ゴシック" w:eastAsia="ＭＳ ゴシック" w:hAnsi="ＭＳ ゴシック" w:hint="eastAsia"/>
          <w:sz w:val="22"/>
        </w:rPr>
        <w:t xml:space="preserve">　</w:t>
      </w:r>
      <w:r w:rsidR="00E26174">
        <w:rPr>
          <w:rFonts w:ascii="ＭＳ ゴシック" w:eastAsia="ＭＳ ゴシック" w:hAnsi="ＭＳ ゴシック" w:hint="eastAsia"/>
          <w:sz w:val="22"/>
        </w:rPr>
        <w:t xml:space="preserve"> </w:t>
      </w:r>
      <w:r w:rsidR="00E26174">
        <w:rPr>
          <w:rFonts w:ascii="ＭＳ ゴシック" w:eastAsia="ＭＳ ゴシック" w:hAnsi="ＭＳ ゴシック"/>
          <w:sz w:val="22"/>
        </w:rPr>
        <w:t xml:space="preserve"> </w:t>
      </w:r>
      <w:r w:rsidRPr="0096782A">
        <w:rPr>
          <w:rFonts w:ascii="ＭＳ 明朝" w:eastAsia="ＭＳ 明朝" w:hAnsi="ＭＳ 明朝" w:hint="eastAsia"/>
          <w:sz w:val="22"/>
        </w:rPr>
        <w:t>・　ヒューマンサービスの実現に必須な基礎教養を効果的に修得できるよう教育内容の点検を継続的に行う。</w:t>
      </w:r>
    </w:p>
    <w:p w14:paraId="70BE4E4E" w14:textId="2B47F479" w:rsidR="003B168B" w:rsidRPr="00A15466" w:rsidRDefault="003B168B" w:rsidP="00E26174">
      <w:pPr>
        <w:ind w:leftChars="399" w:left="1342" w:hangingChars="229" w:hanging="504"/>
        <w:jc w:val="left"/>
        <w:rPr>
          <w:rFonts w:ascii="ＭＳ 明朝" w:eastAsia="ＭＳ 明朝" w:hAnsi="ＭＳ 明朝"/>
          <w:sz w:val="22"/>
          <w:u w:val="single"/>
        </w:rPr>
      </w:pPr>
      <w:r w:rsidRPr="0096782A">
        <w:rPr>
          <w:rFonts w:ascii="ＭＳ 明朝" w:eastAsia="ＭＳ 明朝" w:hAnsi="ＭＳ 明朝" w:hint="eastAsia"/>
          <w:sz w:val="22"/>
        </w:rPr>
        <w:t xml:space="preserve">　・</w:t>
      </w:r>
      <w:r w:rsidRPr="00DB4923">
        <w:rPr>
          <w:rFonts w:ascii="ＭＳ 明朝" w:eastAsia="ＭＳ 明朝" w:hAnsi="ＭＳ 明朝" w:hint="eastAsia"/>
          <w:sz w:val="22"/>
        </w:rPr>
        <w:t xml:space="preserve">　所属教員の特性を活かし、様々な角度から「</w:t>
      </w:r>
      <w:r w:rsidR="008D3E5A" w:rsidRPr="00DB4923">
        <w:rPr>
          <w:rFonts w:ascii="ＭＳ 明朝" w:eastAsia="ＭＳ 明朝" w:hAnsi="ＭＳ 明朝" w:hint="eastAsia"/>
          <w:sz w:val="22"/>
        </w:rPr>
        <w:t>ひと</w:t>
      </w:r>
      <w:r w:rsidRPr="00DB4923">
        <w:rPr>
          <w:rFonts w:ascii="ＭＳ 明朝" w:eastAsia="ＭＳ 明朝" w:hAnsi="ＭＳ 明朝" w:hint="eastAsia"/>
          <w:sz w:val="22"/>
        </w:rPr>
        <w:t>とはなにか」を理解できるよう努める。</w:t>
      </w:r>
    </w:p>
    <w:p w14:paraId="4FCEF23B" w14:textId="7BD37197" w:rsidR="003B168B" w:rsidRPr="0096782A" w:rsidRDefault="003B168B" w:rsidP="00E26174">
      <w:pPr>
        <w:ind w:leftChars="359" w:left="1350" w:hangingChars="271" w:hanging="596"/>
        <w:jc w:val="left"/>
        <w:rPr>
          <w:rFonts w:ascii="ＭＳ 明朝" w:eastAsia="ＭＳ 明朝" w:hAnsi="ＭＳ 明朝"/>
          <w:sz w:val="22"/>
        </w:rPr>
      </w:pPr>
      <w:r w:rsidRPr="0096782A">
        <w:rPr>
          <w:rFonts w:ascii="ＭＳ 明朝" w:eastAsia="ＭＳ 明朝" w:hAnsi="ＭＳ 明朝" w:hint="eastAsia"/>
          <w:sz w:val="22"/>
        </w:rPr>
        <w:t xml:space="preserve">　</w:t>
      </w:r>
      <w:r w:rsidR="00E26174" w:rsidRPr="0096782A">
        <w:rPr>
          <w:rFonts w:ascii="ＭＳ 明朝" w:eastAsia="ＭＳ 明朝" w:hAnsi="ＭＳ 明朝" w:hint="eastAsia"/>
          <w:sz w:val="22"/>
        </w:rPr>
        <w:t xml:space="preserve"> </w:t>
      </w:r>
      <w:r w:rsidRPr="0096782A">
        <w:rPr>
          <w:rFonts w:ascii="ＭＳ 明朝" w:eastAsia="ＭＳ 明朝" w:hAnsi="ＭＳ 明朝" w:hint="eastAsia"/>
          <w:sz w:val="22"/>
        </w:rPr>
        <w:t>・　カリキュラム改正に対応し、講義内容、講義形態の見直しを速やかに行い、円滑な運営ができるよう努める。</w:t>
      </w:r>
    </w:p>
    <w:p w14:paraId="4CF3D1AC" w14:textId="786C75F4" w:rsidR="0031497C" w:rsidRPr="00DE0A8C" w:rsidRDefault="003B168B" w:rsidP="00E26174">
      <w:pPr>
        <w:ind w:leftChars="499" w:left="1226" w:hangingChars="81" w:hanging="178"/>
        <w:jc w:val="left"/>
        <w:rPr>
          <w:rFonts w:ascii="ＭＳ 明朝" w:eastAsia="ＭＳ 明朝" w:hAnsi="ＭＳ 明朝"/>
          <w:sz w:val="22"/>
        </w:rPr>
      </w:pPr>
      <w:r w:rsidRPr="0096782A">
        <w:rPr>
          <w:rFonts w:ascii="ＭＳ 明朝" w:eastAsia="ＭＳ 明朝" w:hAnsi="ＭＳ 明朝" w:hint="eastAsia"/>
          <w:sz w:val="22"/>
        </w:rPr>
        <w:t xml:space="preserve">・　</w:t>
      </w:r>
      <w:r w:rsidRPr="00DE0A8C">
        <w:rPr>
          <w:rFonts w:ascii="ＭＳ 明朝" w:eastAsia="ＭＳ 明朝" w:hAnsi="ＭＳ 明朝" w:hint="eastAsia"/>
          <w:sz w:val="22"/>
        </w:rPr>
        <w:t>コロナ禍により生じた新しい講義、実習等の様式を活用し、より良い教育環境の構築を目指す</w:t>
      </w:r>
      <w:r w:rsidR="00C743F6" w:rsidRPr="00DE0A8C">
        <w:rPr>
          <w:rFonts w:ascii="ＭＳ 明朝" w:eastAsia="ＭＳ 明朝" w:hAnsi="ＭＳ 明朝" w:hint="eastAsia"/>
          <w:sz w:val="22"/>
        </w:rPr>
        <w:t>。</w:t>
      </w:r>
    </w:p>
    <w:p w14:paraId="73F6094C" w14:textId="77777777" w:rsidR="007326D2" w:rsidRPr="00DE0A8C" w:rsidRDefault="007326D2" w:rsidP="00C743F6">
      <w:pPr>
        <w:ind w:leftChars="349" w:left="1131" w:hangingChars="181" w:hanging="398"/>
        <w:jc w:val="left"/>
        <w:rPr>
          <w:rFonts w:ascii="ＭＳ ゴシック" w:eastAsia="ＭＳ ゴシック" w:hAnsi="ＭＳ ゴシック"/>
          <w:sz w:val="22"/>
        </w:rPr>
      </w:pPr>
    </w:p>
    <w:p w14:paraId="40BF8A1A" w14:textId="77777777" w:rsidR="009A169B" w:rsidRPr="00532CFF" w:rsidRDefault="009A169B" w:rsidP="006664F0">
      <w:pPr>
        <w:ind w:firstLineChars="300" w:firstLine="660"/>
        <w:jc w:val="left"/>
        <w:rPr>
          <w:rFonts w:ascii="ＭＳ ゴシック" w:eastAsia="ＭＳ ゴシック" w:hAnsi="ＭＳ ゴシック"/>
          <w:sz w:val="22"/>
        </w:rPr>
      </w:pPr>
      <w:r w:rsidRPr="00532CFF">
        <w:rPr>
          <w:rFonts w:ascii="ＭＳ ゴシック" w:eastAsia="ＭＳ ゴシック" w:hAnsi="ＭＳ ゴシック" w:hint="eastAsia"/>
          <w:sz w:val="22"/>
        </w:rPr>
        <w:t>イ　大学院教育</w:t>
      </w:r>
    </w:p>
    <w:p w14:paraId="487AFAC3" w14:textId="77777777" w:rsidR="001D2C5B" w:rsidRPr="001D2C5B" w:rsidRDefault="001D2C5B" w:rsidP="00C50C08">
      <w:pPr>
        <w:ind w:firstLineChars="350" w:firstLine="770"/>
        <w:jc w:val="left"/>
        <w:rPr>
          <w:rFonts w:ascii="ＭＳ ゴシック" w:eastAsia="ＭＳ ゴシック" w:hAnsi="ＭＳ ゴシック"/>
          <w:sz w:val="22"/>
        </w:rPr>
      </w:pPr>
      <w:r w:rsidRPr="001D2C5B">
        <w:rPr>
          <w:rFonts w:ascii="ＭＳ ゴシック" w:eastAsia="ＭＳ ゴシック" w:hAnsi="ＭＳ ゴシック"/>
          <w:sz w:val="22"/>
        </w:rPr>
        <w:t>(ｱ)　保健福祉学研究科</w:t>
      </w:r>
    </w:p>
    <w:p w14:paraId="729A0306" w14:textId="77777777" w:rsidR="00C50C08" w:rsidRPr="00EF58ED" w:rsidRDefault="00C50C08" w:rsidP="00C50C08">
      <w:pPr>
        <w:ind w:firstLineChars="400" w:firstLine="880"/>
        <w:jc w:val="left"/>
        <w:rPr>
          <w:rFonts w:ascii="ＭＳ ゴシック" w:eastAsia="ＭＳ ゴシック" w:hAnsi="ＭＳ ゴシック"/>
          <w:sz w:val="22"/>
        </w:rPr>
      </w:pPr>
      <w:r w:rsidRPr="00EF58ED">
        <w:rPr>
          <w:rFonts w:ascii="ＭＳ ゴシック" w:eastAsia="ＭＳ ゴシック" w:hAnsi="ＭＳ ゴシック"/>
          <w:sz w:val="22"/>
        </w:rPr>
        <w:t>a  博士前期課程</w:t>
      </w:r>
    </w:p>
    <w:p w14:paraId="1F34D083" w14:textId="5753DD64" w:rsidR="00AA3E3D" w:rsidRPr="00AA3E3D" w:rsidRDefault="00C50C08" w:rsidP="00AA3E3D">
      <w:pPr>
        <w:ind w:leftChars="450" w:left="1165" w:hangingChars="100" w:hanging="220"/>
        <w:jc w:val="left"/>
        <w:rPr>
          <w:rFonts w:ascii="ＭＳ 明朝" w:eastAsia="ＭＳ 明朝" w:hAnsi="ＭＳ 明朝"/>
          <w:sz w:val="22"/>
        </w:rPr>
      </w:pPr>
      <w:r w:rsidRPr="0096782A">
        <w:rPr>
          <w:rFonts w:ascii="ＭＳ 明朝" w:eastAsia="ＭＳ 明朝" w:hAnsi="ＭＳ 明朝" w:hint="eastAsia"/>
          <w:sz w:val="22"/>
        </w:rPr>
        <w:t>・</w:t>
      </w:r>
      <w:r w:rsidR="00AA3E3D" w:rsidRPr="00AA3E3D">
        <w:rPr>
          <w:rFonts w:ascii="ＭＳ 明朝" w:eastAsia="ＭＳ 明朝" w:hAnsi="ＭＳ 明朝" w:hint="eastAsia"/>
          <w:sz w:val="22"/>
        </w:rPr>
        <w:t xml:space="preserve">　保健医療福祉に関する総合的な知識や、他職種と連携して領域を超えた総合的なサービスを提供できる能力を身に着けるため、多職種の専門性への理解を深めるとともに、連携を構築するために重要なパートナーシップを構築するための学習の機会を提供する。</w:t>
      </w:r>
    </w:p>
    <w:p w14:paraId="482FF6F9" w14:textId="77777777" w:rsidR="00AA3E3D" w:rsidRPr="00AA3E3D" w:rsidRDefault="00AA3E3D" w:rsidP="00AA3E3D">
      <w:pPr>
        <w:ind w:leftChars="450" w:left="1165" w:hangingChars="100" w:hanging="220"/>
        <w:jc w:val="left"/>
        <w:rPr>
          <w:rFonts w:ascii="ＭＳ 明朝" w:eastAsia="ＭＳ 明朝" w:hAnsi="ＭＳ 明朝"/>
          <w:sz w:val="22"/>
        </w:rPr>
      </w:pPr>
      <w:r w:rsidRPr="00AA3E3D">
        <w:rPr>
          <w:rFonts w:ascii="ＭＳ 明朝" w:eastAsia="ＭＳ 明朝" w:hAnsi="ＭＳ 明朝" w:hint="eastAsia"/>
          <w:sz w:val="22"/>
        </w:rPr>
        <w:t>・　上記取り組みを効果的に実践するために、他領域の授業の受講ができるように、オンデマンドの活用等を検討する。</w:t>
      </w:r>
    </w:p>
    <w:p w14:paraId="7F3DDAE9" w14:textId="73228FF0" w:rsidR="00C50C08" w:rsidRPr="00DE0A8C" w:rsidRDefault="00AA3E3D" w:rsidP="00AA3E3D">
      <w:pPr>
        <w:ind w:leftChars="450" w:left="1165" w:hangingChars="100" w:hanging="220"/>
        <w:jc w:val="left"/>
        <w:rPr>
          <w:rFonts w:ascii="ＭＳ 明朝" w:eastAsia="ＭＳ 明朝" w:hAnsi="ＭＳ 明朝"/>
          <w:sz w:val="22"/>
        </w:rPr>
      </w:pPr>
      <w:r w:rsidRPr="00AA3E3D">
        <w:rPr>
          <w:rFonts w:ascii="ＭＳ 明朝" w:eastAsia="ＭＳ 明朝" w:hAnsi="ＭＳ 明朝" w:hint="eastAsia"/>
          <w:sz w:val="22"/>
        </w:rPr>
        <w:t>・　上記の取り組みを充実させるために、カリキュラムの改正の検討等引き続き検討を行う。</w:t>
      </w:r>
    </w:p>
    <w:p w14:paraId="03042B63" w14:textId="77777777" w:rsidR="00C50C08" w:rsidRPr="00C50C08" w:rsidRDefault="00C50C08" w:rsidP="00C50C08">
      <w:pPr>
        <w:ind w:firstLineChars="400" w:firstLine="880"/>
        <w:jc w:val="left"/>
        <w:rPr>
          <w:rFonts w:ascii="ＭＳ ゴシック" w:eastAsia="ＭＳ ゴシック" w:hAnsi="ＭＳ ゴシック"/>
          <w:sz w:val="22"/>
        </w:rPr>
      </w:pPr>
    </w:p>
    <w:p w14:paraId="5201297D" w14:textId="77777777" w:rsidR="00C50C08" w:rsidRPr="00C50C08" w:rsidRDefault="00C50C08" w:rsidP="00C50C08">
      <w:pPr>
        <w:ind w:firstLineChars="400" w:firstLine="880"/>
        <w:jc w:val="left"/>
        <w:rPr>
          <w:rFonts w:ascii="ＭＳ ゴシック" w:eastAsia="ＭＳ ゴシック" w:hAnsi="ＭＳ ゴシック"/>
          <w:sz w:val="22"/>
        </w:rPr>
      </w:pPr>
      <w:r w:rsidRPr="00C50C08">
        <w:rPr>
          <w:rFonts w:ascii="ＭＳ ゴシック" w:eastAsia="ＭＳ ゴシック" w:hAnsi="ＭＳ ゴシック"/>
          <w:sz w:val="22"/>
        </w:rPr>
        <w:t>b  博士後期課程</w:t>
      </w:r>
    </w:p>
    <w:p w14:paraId="11A186EB" w14:textId="0573B687" w:rsidR="00C50C08" w:rsidRPr="0096782A" w:rsidRDefault="00C50C08" w:rsidP="00B86314">
      <w:pPr>
        <w:ind w:leftChars="450" w:left="1165" w:hangingChars="100" w:hanging="220"/>
        <w:jc w:val="left"/>
        <w:rPr>
          <w:rFonts w:ascii="ＭＳ 明朝" w:eastAsia="ＭＳ 明朝" w:hAnsi="ＭＳ 明朝"/>
          <w:sz w:val="22"/>
        </w:rPr>
      </w:pPr>
      <w:r w:rsidRPr="0096782A">
        <w:rPr>
          <w:rFonts w:ascii="ＭＳ 明朝" w:eastAsia="ＭＳ 明朝" w:hAnsi="ＭＳ 明朝" w:hint="eastAsia"/>
          <w:sz w:val="22"/>
        </w:rPr>
        <w:t>・</w:t>
      </w:r>
      <w:r w:rsidR="006B14A5" w:rsidRPr="0096782A">
        <w:rPr>
          <w:rFonts w:ascii="ＭＳ 明朝" w:eastAsia="ＭＳ 明朝" w:hAnsi="ＭＳ 明朝" w:hint="eastAsia"/>
          <w:sz w:val="22"/>
        </w:rPr>
        <w:t xml:space="preserve"> </w:t>
      </w:r>
      <w:r w:rsidR="006B14A5" w:rsidRPr="0096782A">
        <w:rPr>
          <w:rFonts w:ascii="ＭＳ 明朝" w:eastAsia="ＭＳ 明朝" w:hAnsi="ＭＳ 明朝"/>
          <w:sz w:val="22"/>
        </w:rPr>
        <w:t xml:space="preserve"> </w:t>
      </w:r>
      <w:r w:rsidRPr="0096782A">
        <w:rPr>
          <w:rFonts w:ascii="ＭＳ 明朝" w:eastAsia="ＭＳ 明朝" w:hAnsi="ＭＳ 明朝" w:hint="eastAsia"/>
          <w:sz w:val="22"/>
        </w:rPr>
        <w:t>保健、医療及び福祉の現場における諸課題を取り上げ、実践的なサービスや人材育成、多職種連携のあり方等、専門的知見を踏まえた解決策と評価方法の検討、政策提案が学習できる機会を提供する。</w:t>
      </w:r>
    </w:p>
    <w:p w14:paraId="6B462ADE" w14:textId="3F3B5E46" w:rsidR="00C50C08" w:rsidRPr="00F35B1E" w:rsidRDefault="00C50C08" w:rsidP="00BF3CC2">
      <w:pPr>
        <w:ind w:leftChars="450" w:left="1165" w:hangingChars="100" w:hanging="220"/>
        <w:jc w:val="left"/>
        <w:rPr>
          <w:rFonts w:ascii="ＭＳ 明朝" w:eastAsia="ＭＳ 明朝" w:hAnsi="ＭＳ 明朝"/>
          <w:sz w:val="22"/>
        </w:rPr>
      </w:pPr>
      <w:r w:rsidRPr="00F35B1E">
        <w:rPr>
          <w:rFonts w:ascii="ＭＳ 明朝" w:eastAsia="ＭＳ 明朝" w:hAnsi="ＭＳ 明朝" w:hint="eastAsia"/>
          <w:sz w:val="22"/>
        </w:rPr>
        <w:t>・</w:t>
      </w:r>
      <w:r w:rsidR="006B14A5" w:rsidRPr="00F35B1E">
        <w:rPr>
          <w:rFonts w:ascii="ＭＳ 明朝" w:eastAsia="ＭＳ 明朝" w:hAnsi="ＭＳ 明朝" w:hint="eastAsia"/>
          <w:sz w:val="22"/>
        </w:rPr>
        <w:t xml:space="preserve"> </w:t>
      </w:r>
      <w:r w:rsidR="006B14A5" w:rsidRPr="00F35B1E">
        <w:rPr>
          <w:rFonts w:ascii="ＭＳ 明朝" w:eastAsia="ＭＳ 明朝" w:hAnsi="ＭＳ 明朝"/>
          <w:sz w:val="22"/>
        </w:rPr>
        <w:t xml:space="preserve"> </w:t>
      </w:r>
      <w:r w:rsidRPr="00F35B1E">
        <w:rPr>
          <w:rFonts w:ascii="ＭＳ 明朝" w:eastAsia="ＭＳ 明朝" w:hAnsi="ＭＳ 明朝" w:hint="eastAsia"/>
          <w:sz w:val="22"/>
        </w:rPr>
        <w:t>令和</w:t>
      </w:r>
      <w:r w:rsidRPr="00F35B1E">
        <w:rPr>
          <w:rFonts w:ascii="ＭＳ 明朝" w:eastAsia="ＭＳ 明朝" w:hAnsi="ＭＳ 明朝"/>
          <w:sz w:val="22"/>
        </w:rPr>
        <w:t>5年度から稼働される新カリキュラムについて、開講状況、成果を評価する。</w:t>
      </w:r>
    </w:p>
    <w:p w14:paraId="639C6DFB" w14:textId="77777777" w:rsidR="008C7BAC" w:rsidRDefault="008C7BAC" w:rsidP="006B14A5">
      <w:pPr>
        <w:ind w:leftChars="400" w:left="1060" w:hangingChars="100" w:hanging="220"/>
        <w:jc w:val="left"/>
        <w:rPr>
          <w:rFonts w:ascii="ＭＳ ゴシック" w:eastAsia="ＭＳ ゴシック" w:hAnsi="ＭＳ ゴシック"/>
          <w:sz w:val="22"/>
        </w:rPr>
      </w:pPr>
    </w:p>
    <w:p w14:paraId="6D9AB805" w14:textId="30EF66C4" w:rsidR="001E3629" w:rsidRDefault="001E3629" w:rsidP="00900921">
      <w:pPr>
        <w:tabs>
          <w:tab w:val="left" w:pos="993"/>
        </w:tabs>
        <w:ind w:firstLineChars="350" w:firstLine="770"/>
        <w:jc w:val="left"/>
        <w:rPr>
          <w:rFonts w:ascii="ＭＳ ゴシック" w:eastAsia="ＭＳ ゴシック" w:hAnsi="ＭＳ ゴシック"/>
          <w:sz w:val="22"/>
        </w:rPr>
      </w:pPr>
      <w:r w:rsidRPr="007767B9">
        <w:rPr>
          <w:rFonts w:ascii="ＭＳ ゴシック" w:eastAsia="ＭＳ ゴシック" w:hAnsi="ＭＳ ゴシック" w:hint="eastAsia"/>
          <w:sz w:val="22"/>
        </w:rPr>
        <w:t>(ｲ)　ヘルスイノベーション研究科</w:t>
      </w:r>
    </w:p>
    <w:p w14:paraId="436DD44F" w14:textId="276C65B4" w:rsidR="00461AEF" w:rsidRPr="00FC6ED8" w:rsidRDefault="00461AEF" w:rsidP="00461AEF">
      <w:pPr>
        <w:jc w:val="left"/>
        <w:rPr>
          <w:rFonts w:ascii="ＭＳ ゴシック" w:eastAsia="ＭＳ ゴシック" w:hAnsi="ＭＳ ゴシック"/>
          <w:sz w:val="22"/>
        </w:rPr>
      </w:pPr>
      <w:r>
        <w:rPr>
          <w:rFonts w:ascii="ＭＳ 明朝" w:eastAsia="ＭＳ 明朝" w:hAnsi="ＭＳ 明朝" w:hint="eastAsia"/>
          <w:sz w:val="22"/>
        </w:rPr>
        <w:t xml:space="preserve">　　　</w:t>
      </w:r>
      <w:r w:rsidR="00B86314">
        <w:rPr>
          <w:rFonts w:ascii="ＭＳ 明朝" w:eastAsia="ＭＳ 明朝" w:hAnsi="ＭＳ 明朝" w:hint="eastAsia"/>
          <w:sz w:val="22"/>
        </w:rPr>
        <w:t xml:space="preserve"> </w:t>
      </w:r>
      <w:r w:rsidR="00900921">
        <w:rPr>
          <w:rFonts w:ascii="ＭＳ 明朝" w:eastAsia="ＭＳ 明朝" w:hAnsi="ＭＳ 明朝" w:hint="eastAsia"/>
          <w:sz w:val="22"/>
        </w:rPr>
        <w:t xml:space="preserve"> </w:t>
      </w:r>
      <w:r w:rsidRPr="00FC6ED8">
        <w:rPr>
          <w:rFonts w:ascii="ＭＳ ゴシック" w:eastAsia="ＭＳ ゴシック" w:hAnsi="ＭＳ ゴシック"/>
          <w:sz w:val="22"/>
        </w:rPr>
        <w:t>a　修士課程</w:t>
      </w:r>
    </w:p>
    <w:p w14:paraId="6776B3A3" w14:textId="5BEEBE33" w:rsidR="00461AEF" w:rsidRPr="00DE0A8C" w:rsidRDefault="00461AEF" w:rsidP="00B86314">
      <w:pPr>
        <w:ind w:leftChars="450" w:left="1165" w:hangingChars="100" w:hanging="220"/>
        <w:jc w:val="left"/>
        <w:rPr>
          <w:rFonts w:ascii="ＭＳ 明朝" w:eastAsia="ＭＳ 明朝" w:hAnsi="ＭＳ 明朝"/>
          <w:sz w:val="22"/>
        </w:rPr>
      </w:pPr>
      <w:r w:rsidRPr="00461AEF">
        <w:rPr>
          <w:rFonts w:ascii="ＭＳ 明朝" w:eastAsia="ＭＳ 明朝" w:hAnsi="ＭＳ 明朝" w:hint="eastAsia"/>
          <w:sz w:val="22"/>
        </w:rPr>
        <w:t>・</w:t>
      </w:r>
      <w:r w:rsidR="00900921">
        <w:rPr>
          <w:rFonts w:ascii="ＭＳ 明朝" w:eastAsia="ＭＳ 明朝" w:hAnsi="ＭＳ 明朝" w:hint="eastAsia"/>
          <w:sz w:val="22"/>
        </w:rPr>
        <w:t xml:space="preserve"> </w:t>
      </w:r>
      <w:r w:rsidR="00900921">
        <w:rPr>
          <w:rFonts w:ascii="ＭＳ 明朝" w:eastAsia="ＭＳ 明朝" w:hAnsi="ＭＳ 明朝"/>
          <w:sz w:val="22"/>
        </w:rPr>
        <w:t xml:space="preserve"> </w:t>
      </w:r>
      <w:r w:rsidRPr="00461AEF">
        <w:rPr>
          <w:rFonts w:ascii="ＭＳ 明朝" w:eastAsia="ＭＳ 明朝" w:hAnsi="ＭＳ 明朝" w:hint="eastAsia"/>
          <w:sz w:val="22"/>
        </w:rPr>
        <w:t>現代の保健</w:t>
      </w:r>
      <w:r w:rsidR="00875A71">
        <w:rPr>
          <w:rFonts w:ascii="ＭＳ 明朝" w:eastAsia="ＭＳ 明朝" w:hAnsi="ＭＳ 明朝" w:hint="eastAsia"/>
          <w:sz w:val="22"/>
        </w:rPr>
        <w:t>、</w:t>
      </w:r>
      <w:r w:rsidRPr="00FA3FD0">
        <w:rPr>
          <w:rFonts w:ascii="ＭＳ 明朝" w:eastAsia="ＭＳ 明朝" w:hAnsi="ＭＳ 明朝" w:hint="eastAsia"/>
          <w:sz w:val="22"/>
        </w:rPr>
        <w:t>医療</w:t>
      </w:r>
      <w:r w:rsidR="00875A71">
        <w:rPr>
          <w:rFonts w:ascii="ＭＳ 明朝" w:eastAsia="ＭＳ 明朝" w:hAnsi="ＭＳ 明朝" w:hint="eastAsia"/>
          <w:sz w:val="22"/>
        </w:rPr>
        <w:t>及び</w:t>
      </w:r>
      <w:r w:rsidRPr="00DE0A8C">
        <w:rPr>
          <w:rFonts w:ascii="ＭＳ 明朝" w:eastAsia="ＭＳ 明朝" w:hAnsi="ＭＳ 明朝" w:hint="eastAsia"/>
          <w:sz w:val="22"/>
        </w:rPr>
        <w:t>福祉の課題に対応する新たな人材需要に応えるために、公衆衛生学を基盤としたイノベーションの創出に取り組む教育・研究を</w:t>
      </w:r>
      <w:r w:rsidRPr="00DE0A8C">
        <w:rPr>
          <w:rFonts w:ascii="ＭＳ 明朝" w:eastAsia="ＭＳ 明朝" w:hAnsi="ＭＳ 明朝" w:hint="eastAsia"/>
          <w:sz w:val="22"/>
        </w:rPr>
        <w:lastRenderedPageBreak/>
        <w:t>行う。</w:t>
      </w:r>
    </w:p>
    <w:p w14:paraId="4FD6655B" w14:textId="5EAED5E6" w:rsidR="00461AEF" w:rsidRPr="00461AEF" w:rsidRDefault="00461AEF" w:rsidP="008F4758">
      <w:pPr>
        <w:ind w:leftChars="450" w:left="1165" w:hangingChars="100" w:hanging="220"/>
        <w:jc w:val="left"/>
        <w:rPr>
          <w:rFonts w:ascii="ＭＳ 明朝" w:eastAsia="ＭＳ 明朝" w:hAnsi="ＭＳ 明朝"/>
          <w:sz w:val="22"/>
        </w:rPr>
      </w:pPr>
      <w:r w:rsidRPr="00DE0A8C">
        <w:rPr>
          <w:rFonts w:ascii="ＭＳ 明朝" w:eastAsia="ＭＳ 明朝" w:hAnsi="ＭＳ 明朝" w:hint="eastAsia"/>
          <w:sz w:val="22"/>
        </w:rPr>
        <w:t>・　最先端技術等を含めた様々な専門領域の知恵を学際的に結集して、保健</w:t>
      </w:r>
      <w:r w:rsidR="00875A71">
        <w:rPr>
          <w:rFonts w:ascii="ＭＳ 明朝" w:eastAsia="ＭＳ 明朝" w:hAnsi="ＭＳ 明朝" w:hint="eastAsia"/>
          <w:sz w:val="22"/>
        </w:rPr>
        <w:t>、</w:t>
      </w:r>
      <w:r w:rsidRPr="00DE0A8C">
        <w:rPr>
          <w:rFonts w:ascii="ＭＳ 明朝" w:eastAsia="ＭＳ 明朝" w:hAnsi="ＭＳ 明朝" w:hint="eastAsia"/>
          <w:sz w:val="22"/>
        </w:rPr>
        <w:t>医療</w:t>
      </w:r>
      <w:r w:rsidR="00875A71">
        <w:rPr>
          <w:rFonts w:ascii="ＭＳ 明朝" w:eastAsia="ＭＳ 明朝" w:hAnsi="ＭＳ 明朝" w:hint="eastAsia"/>
          <w:sz w:val="22"/>
        </w:rPr>
        <w:t>及び</w:t>
      </w:r>
      <w:r w:rsidRPr="00DE0A8C">
        <w:rPr>
          <w:rFonts w:ascii="ＭＳ 明朝" w:eastAsia="ＭＳ 明朝" w:hAnsi="ＭＳ 明朝" w:hint="eastAsia"/>
          <w:sz w:val="22"/>
        </w:rPr>
        <w:t>福祉の</w:t>
      </w:r>
      <w:r w:rsidRPr="00FA3FD0">
        <w:rPr>
          <w:rFonts w:ascii="ＭＳ 明朝" w:eastAsia="ＭＳ 明朝" w:hAnsi="ＭＳ 明朝" w:hint="eastAsia"/>
          <w:sz w:val="22"/>
        </w:rPr>
        <w:t>新たな価値創出に向けたヘルスイノベーションを起こ</w:t>
      </w:r>
      <w:r w:rsidRPr="00461AEF">
        <w:rPr>
          <w:rFonts w:ascii="ＭＳ 明朝" w:eastAsia="ＭＳ 明朝" w:hAnsi="ＭＳ 明朝" w:hint="eastAsia"/>
          <w:sz w:val="22"/>
        </w:rPr>
        <w:t>すことができる人材の育成を図る。</w:t>
      </w:r>
    </w:p>
    <w:p w14:paraId="6EFB3889" w14:textId="77777777" w:rsidR="00461AEF" w:rsidRPr="00461AEF" w:rsidRDefault="00461AEF" w:rsidP="008F4758">
      <w:pPr>
        <w:ind w:leftChars="450" w:left="1165" w:hangingChars="100" w:hanging="220"/>
        <w:jc w:val="left"/>
        <w:rPr>
          <w:rFonts w:ascii="ＭＳ 明朝" w:eastAsia="ＭＳ 明朝" w:hAnsi="ＭＳ 明朝"/>
          <w:sz w:val="22"/>
        </w:rPr>
      </w:pPr>
      <w:r w:rsidRPr="00461AEF">
        <w:rPr>
          <w:rFonts w:ascii="ＭＳ 明朝" w:eastAsia="ＭＳ 明朝" w:hAnsi="ＭＳ 明朝" w:hint="eastAsia"/>
          <w:sz w:val="22"/>
        </w:rPr>
        <w:t>・　必修科目は全て英語で講義を行い、英語の講義のみでも修了できるカリキュラムとしているが、国際的人材としての能力を身につけるため、選択科目においても、その単位数のうち、</w:t>
      </w:r>
      <w:r w:rsidRPr="00461AEF">
        <w:rPr>
          <w:rFonts w:ascii="ＭＳ 明朝" w:eastAsia="ＭＳ 明朝" w:hAnsi="ＭＳ 明朝"/>
          <w:sz w:val="22"/>
        </w:rPr>
        <w:t>50％以上の講義言語を英語とするとともに、海外大学や国際機関等と連携した講義を１回以上実施する。</w:t>
      </w:r>
    </w:p>
    <w:p w14:paraId="36B4CFDD" w14:textId="77777777" w:rsidR="00461AEF" w:rsidRPr="00461AEF" w:rsidRDefault="00461AEF" w:rsidP="00461AEF">
      <w:pPr>
        <w:jc w:val="left"/>
        <w:rPr>
          <w:rFonts w:ascii="ＭＳ 明朝" w:eastAsia="ＭＳ 明朝" w:hAnsi="ＭＳ 明朝"/>
          <w:sz w:val="22"/>
        </w:rPr>
      </w:pPr>
    </w:p>
    <w:p w14:paraId="519720EF" w14:textId="77777777" w:rsidR="00461AEF" w:rsidRPr="00FC6ED8" w:rsidRDefault="00461AEF" w:rsidP="00900921">
      <w:pPr>
        <w:ind w:firstLineChars="400" w:firstLine="880"/>
        <w:jc w:val="left"/>
        <w:rPr>
          <w:rFonts w:ascii="ＭＳ ゴシック" w:eastAsia="ＭＳ ゴシック" w:hAnsi="ＭＳ ゴシック"/>
          <w:sz w:val="22"/>
        </w:rPr>
      </w:pPr>
      <w:r w:rsidRPr="00FC6ED8">
        <w:rPr>
          <w:rFonts w:ascii="ＭＳ ゴシック" w:eastAsia="ＭＳ ゴシック" w:hAnsi="ＭＳ ゴシック"/>
          <w:sz w:val="22"/>
        </w:rPr>
        <w:t>b　博士課程</w:t>
      </w:r>
    </w:p>
    <w:p w14:paraId="287E2AF4" w14:textId="52A777A6" w:rsidR="00CA4E9C" w:rsidRDefault="00461AEF" w:rsidP="00900921">
      <w:pPr>
        <w:ind w:leftChars="450" w:left="1055" w:hangingChars="50" w:hanging="110"/>
        <w:jc w:val="left"/>
        <w:rPr>
          <w:rFonts w:ascii="ＭＳ 明朝" w:eastAsia="ＭＳ 明朝" w:hAnsi="ＭＳ 明朝"/>
          <w:sz w:val="22"/>
        </w:rPr>
      </w:pPr>
      <w:r w:rsidRPr="00461AEF">
        <w:rPr>
          <w:rFonts w:ascii="ＭＳ 明朝" w:eastAsia="ＭＳ 明朝" w:hAnsi="ＭＳ 明朝" w:hint="eastAsia"/>
          <w:sz w:val="22"/>
        </w:rPr>
        <w:t>・</w:t>
      </w:r>
      <w:r>
        <w:rPr>
          <w:rFonts w:ascii="ＭＳ 明朝" w:eastAsia="ＭＳ 明朝" w:hAnsi="ＭＳ 明朝" w:hint="eastAsia"/>
          <w:sz w:val="22"/>
        </w:rPr>
        <w:t xml:space="preserve"> </w:t>
      </w:r>
      <w:r w:rsidRPr="00461AEF">
        <w:rPr>
          <w:rFonts w:ascii="ＭＳ 明朝" w:eastAsia="ＭＳ 明朝" w:hAnsi="ＭＳ 明朝" w:hint="eastAsia"/>
          <w:sz w:val="22"/>
        </w:rPr>
        <w:t>公衆衛生の視点による科学的根拠に基づいたアプローチによって社会変革に意を尽くし、国際社会の将来を牽引することができる国際的高度専門人材の育成を図る。</w:t>
      </w:r>
    </w:p>
    <w:p w14:paraId="3F954280" w14:textId="77777777" w:rsidR="00461AEF" w:rsidRPr="00530CF2" w:rsidRDefault="00461AEF" w:rsidP="001E3629">
      <w:pPr>
        <w:jc w:val="left"/>
        <w:rPr>
          <w:rFonts w:ascii="ＭＳ 明朝" w:eastAsia="ＭＳ 明朝" w:hAnsi="ＭＳ 明朝"/>
          <w:sz w:val="22"/>
        </w:rPr>
      </w:pPr>
    </w:p>
    <w:p w14:paraId="0B6CC316" w14:textId="77777777" w:rsidR="006668FA" w:rsidRPr="00532CFF" w:rsidRDefault="006668FA" w:rsidP="006664F0">
      <w:pPr>
        <w:ind w:firstLineChars="300" w:firstLine="660"/>
        <w:jc w:val="left"/>
        <w:rPr>
          <w:rFonts w:ascii="ＭＳ ゴシック" w:eastAsia="ＭＳ ゴシック" w:hAnsi="ＭＳ ゴシック"/>
          <w:sz w:val="22"/>
        </w:rPr>
      </w:pPr>
      <w:r w:rsidRPr="00532CFF">
        <w:rPr>
          <w:rFonts w:ascii="ＭＳ ゴシック" w:eastAsia="ＭＳ ゴシック" w:hAnsi="ＭＳ ゴシック" w:hint="eastAsia"/>
          <w:sz w:val="22"/>
        </w:rPr>
        <w:t>ウ　実践教育センター</w:t>
      </w:r>
    </w:p>
    <w:p w14:paraId="6684CD06" w14:textId="13E9E44E" w:rsidR="001211EE" w:rsidRDefault="006668FA" w:rsidP="00B86314">
      <w:pPr>
        <w:ind w:firstLineChars="350" w:firstLine="770"/>
        <w:jc w:val="left"/>
        <w:rPr>
          <w:rFonts w:ascii="ＭＳ ゴシック" w:eastAsia="ＭＳ ゴシック" w:hAnsi="ＭＳ ゴシック"/>
          <w:sz w:val="22"/>
        </w:rPr>
      </w:pPr>
      <w:r w:rsidRPr="00532CFF">
        <w:rPr>
          <w:rFonts w:ascii="ＭＳ ゴシック" w:eastAsia="ＭＳ ゴシック" w:hAnsi="ＭＳ ゴシック" w:hint="eastAsia"/>
          <w:sz w:val="22"/>
        </w:rPr>
        <w:t>(ｱ)　教育課程</w:t>
      </w:r>
    </w:p>
    <w:p w14:paraId="6D0C1040" w14:textId="77777777" w:rsidR="000B2369" w:rsidRPr="0096782A" w:rsidRDefault="000B2369" w:rsidP="00B86314">
      <w:pPr>
        <w:ind w:leftChars="413" w:left="1087" w:hangingChars="100" w:hanging="220"/>
        <w:jc w:val="left"/>
        <w:rPr>
          <w:rFonts w:ascii="ＭＳ 明朝" w:eastAsia="ＭＳ 明朝" w:hAnsi="ＭＳ 明朝"/>
          <w:sz w:val="22"/>
        </w:rPr>
      </w:pPr>
      <w:r w:rsidRPr="0096782A">
        <w:rPr>
          <w:rFonts w:ascii="ＭＳ 明朝" w:eastAsia="ＭＳ 明朝" w:hAnsi="ＭＳ 明朝" w:hint="eastAsia"/>
          <w:sz w:val="22"/>
        </w:rPr>
        <w:t>・　保健、医療及び福祉分野の専門職の継続教育として、教員・教育担当者養成課程（看護コース・介護コース）、認定看護管理者教育課程（ファーストレベル・セカンドレベル・サードレベル）、栄養ケア・マネジメント課程、感染管理認定看護師教育課程の</w:t>
      </w:r>
      <w:r w:rsidRPr="00B4253A">
        <w:rPr>
          <w:rFonts w:ascii="ＭＳ 明朝" w:eastAsia="ＭＳ 明朝" w:hAnsi="ＭＳ 明朝" w:hint="eastAsia"/>
          <w:sz w:val="22"/>
        </w:rPr>
        <w:t>４課程を</w:t>
      </w:r>
      <w:r w:rsidRPr="0096782A">
        <w:rPr>
          <w:rFonts w:ascii="ＭＳ 明朝" w:eastAsia="ＭＳ 明朝" w:hAnsi="ＭＳ 明朝" w:hint="eastAsia"/>
          <w:sz w:val="22"/>
        </w:rPr>
        <w:t>開講し、各分野の人材育成を図る。</w:t>
      </w:r>
    </w:p>
    <w:p w14:paraId="3FA745AF" w14:textId="528316B4" w:rsidR="000B2369" w:rsidRDefault="000B2369" w:rsidP="000B2369">
      <w:pPr>
        <w:ind w:leftChars="400" w:left="1060" w:hangingChars="100" w:hanging="220"/>
        <w:jc w:val="left"/>
        <w:rPr>
          <w:rFonts w:ascii="ＭＳ 明朝" w:eastAsia="ＭＳ 明朝" w:hAnsi="ＭＳ 明朝"/>
          <w:sz w:val="22"/>
        </w:rPr>
      </w:pPr>
      <w:r w:rsidRPr="0096782A">
        <w:rPr>
          <w:rFonts w:ascii="ＭＳ 明朝" w:eastAsia="ＭＳ 明朝" w:hAnsi="ＭＳ 明朝" w:hint="eastAsia"/>
          <w:sz w:val="22"/>
        </w:rPr>
        <w:t>・　教育の充実を目指し、教育カリキュラムの見直し、横須賀・川崎キャンパスとの連携、特に</w:t>
      </w:r>
      <w:r w:rsidRPr="0096782A">
        <w:rPr>
          <w:rFonts w:ascii="ＭＳ 明朝" w:eastAsia="ＭＳ 明朝" w:hAnsi="ＭＳ 明朝"/>
          <w:sz w:val="22"/>
        </w:rPr>
        <w:t>ICTを活用した連携を進める。</w:t>
      </w:r>
    </w:p>
    <w:p w14:paraId="0A0ACE3C" w14:textId="77777777" w:rsidR="00CE463D" w:rsidRPr="0096782A" w:rsidRDefault="00CE463D" w:rsidP="000B2369">
      <w:pPr>
        <w:ind w:leftChars="400" w:left="1060" w:hangingChars="100" w:hanging="220"/>
        <w:jc w:val="left"/>
        <w:rPr>
          <w:rFonts w:ascii="ＭＳ 明朝" w:eastAsia="ＭＳ 明朝" w:hAnsi="ＭＳ 明朝"/>
          <w:sz w:val="22"/>
        </w:rPr>
      </w:pPr>
    </w:p>
    <w:p w14:paraId="0F2933A1" w14:textId="77777777" w:rsidR="000B2369" w:rsidRPr="000B2369" w:rsidRDefault="000B2369" w:rsidP="00900921">
      <w:pPr>
        <w:ind w:firstLineChars="350" w:firstLine="770"/>
        <w:jc w:val="left"/>
        <w:rPr>
          <w:rFonts w:ascii="ＭＳ ゴシック" w:eastAsia="ＭＳ ゴシック" w:hAnsi="ＭＳ ゴシック"/>
          <w:sz w:val="22"/>
        </w:rPr>
      </w:pPr>
      <w:r w:rsidRPr="000B2369">
        <w:rPr>
          <w:rFonts w:ascii="ＭＳ ゴシック" w:eastAsia="ＭＳ ゴシック" w:hAnsi="ＭＳ ゴシック"/>
          <w:sz w:val="22"/>
        </w:rPr>
        <w:t>(ｲ)　教育研修</w:t>
      </w:r>
    </w:p>
    <w:p w14:paraId="3AAE64EE" w14:textId="01F4B372" w:rsidR="000B2369" w:rsidRPr="0096782A" w:rsidRDefault="000B2369" w:rsidP="000B2369">
      <w:pPr>
        <w:ind w:leftChars="400" w:left="1060" w:hangingChars="100" w:hanging="220"/>
        <w:jc w:val="left"/>
        <w:rPr>
          <w:rFonts w:ascii="ＭＳ 明朝" w:eastAsia="ＭＳ 明朝" w:hAnsi="ＭＳ 明朝"/>
          <w:sz w:val="22"/>
        </w:rPr>
      </w:pPr>
      <w:r w:rsidRPr="0096782A">
        <w:rPr>
          <w:rFonts w:ascii="ＭＳ 明朝" w:eastAsia="ＭＳ 明朝" w:hAnsi="ＭＳ 明朝" w:hint="eastAsia"/>
          <w:sz w:val="22"/>
        </w:rPr>
        <w:t>・　保健、医療及び福祉分野の実習指導者の養成のほか、今日的なニーズを捉え、各分野の個別課題等に着目した、現場での実践力向上を図る専門研修を行う。（</w:t>
      </w:r>
      <w:r w:rsidRPr="0096782A">
        <w:rPr>
          <w:rFonts w:ascii="ＭＳ 明朝" w:eastAsia="ＭＳ 明朝" w:hAnsi="ＭＳ 明朝"/>
          <w:sz w:val="22"/>
        </w:rPr>
        <w:t xml:space="preserve">17研修）　</w:t>
      </w:r>
    </w:p>
    <w:p w14:paraId="4F62D634" w14:textId="77777777" w:rsidR="000B2369" w:rsidRPr="000B2369" w:rsidRDefault="000B2369" w:rsidP="000B2369">
      <w:pPr>
        <w:ind w:firstLineChars="400" w:firstLine="880"/>
        <w:jc w:val="left"/>
        <w:rPr>
          <w:rFonts w:ascii="ＭＳ ゴシック" w:eastAsia="ＭＳ ゴシック" w:hAnsi="ＭＳ ゴシック"/>
          <w:sz w:val="22"/>
        </w:rPr>
      </w:pPr>
    </w:p>
    <w:p w14:paraId="1DC05745" w14:textId="77777777" w:rsidR="000B2369" w:rsidRPr="000B2369" w:rsidRDefault="000B2369" w:rsidP="000B2369">
      <w:pPr>
        <w:ind w:firstLineChars="400" w:firstLine="880"/>
        <w:jc w:val="left"/>
        <w:rPr>
          <w:rFonts w:ascii="ＭＳ ゴシック" w:eastAsia="ＭＳ ゴシック" w:hAnsi="ＭＳ ゴシック"/>
          <w:sz w:val="22"/>
        </w:rPr>
      </w:pPr>
      <w:r w:rsidRPr="000B2369">
        <w:rPr>
          <w:rFonts w:ascii="ＭＳ ゴシック" w:eastAsia="ＭＳ ゴシック" w:hAnsi="ＭＳ ゴシック"/>
          <w:sz w:val="22"/>
        </w:rPr>
        <w:t>(ｳ)　実践研究</w:t>
      </w:r>
    </w:p>
    <w:p w14:paraId="76E0A564" w14:textId="77777777" w:rsidR="000B2369" w:rsidRPr="0096782A" w:rsidRDefault="000B2369" w:rsidP="000B2369">
      <w:pPr>
        <w:ind w:firstLineChars="400" w:firstLine="880"/>
        <w:jc w:val="left"/>
        <w:rPr>
          <w:rFonts w:ascii="ＭＳ 明朝" w:eastAsia="ＭＳ 明朝" w:hAnsi="ＭＳ 明朝"/>
          <w:sz w:val="22"/>
        </w:rPr>
      </w:pPr>
      <w:r w:rsidRPr="0096782A">
        <w:rPr>
          <w:rFonts w:ascii="ＭＳ 明朝" w:eastAsia="ＭＳ 明朝" w:hAnsi="ＭＳ 明朝" w:hint="eastAsia"/>
          <w:sz w:val="22"/>
        </w:rPr>
        <w:t>・　医療・保健福祉の実践者が研究を推進していくための支援を行う。</w:t>
      </w:r>
    </w:p>
    <w:p w14:paraId="2335D76E" w14:textId="77777777" w:rsidR="000B2369" w:rsidRPr="008F4758" w:rsidRDefault="000B2369" w:rsidP="00FA3FD0">
      <w:pPr>
        <w:ind w:leftChars="400" w:left="1060" w:hangingChars="100" w:hanging="220"/>
        <w:jc w:val="left"/>
        <w:rPr>
          <w:rFonts w:ascii="ＭＳ 明朝" w:eastAsia="ＭＳ 明朝" w:hAnsi="ＭＳ 明朝"/>
          <w:sz w:val="22"/>
        </w:rPr>
      </w:pPr>
      <w:r w:rsidRPr="008F4758">
        <w:rPr>
          <w:rFonts w:ascii="ＭＳ 明朝" w:eastAsia="ＭＳ 明朝" w:hAnsi="ＭＳ 明朝" w:hint="eastAsia"/>
          <w:sz w:val="22"/>
        </w:rPr>
        <w:t>・　新たに研究発展講座（研究計画書の立案、学会発表）の企画を進め、実践者向けの研究支援をさらに充実する。</w:t>
      </w:r>
    </w:p>
    <w:p w14:paraId="0EE82FDF" w14:textId="6396523A" w:rsidR="000B2369" w:rsidRPr="00DE0A8C" w:rsidRDefault="000B2369" w:rsidP="00FA3FD0">
      <w:pPr>
        <w:ind w:leftChars="400" w:left="1060" w:hangingChars="100" w:hanging="220"/>
        <w:jc w:val="left"/>
        <w:rPr>
          <w:rFonts w:ascii="ＭＳ 明朝" w:eastAsia="ＭＳ 明朝" w:hAnsi="ＭＳ 明朝"/>
          <w:sz w:val="22"/>
        </w:rPr>
      </w:pPr>
      <w:r w:rsidRPr="00DE0A8C">
        <w:rPr>
          <w:rFonts w:ascii="ＭＳ 明朝" w:eastAsia="ＭＳ 明朝" w:hAnsi="ＭＳ 明朝" w:hint="eastAsia"/>
          <w:sz w:val="22"/>
        </w:rPr>
        <w:t>・　実践者への研究への参画を推進するために、リサーチコモンズ、研究プラットフォームを活用する。</w:t>
      </w:r>
    </w:p>
    <w:p w14:paraId="066516C8" w14:textId="24847392" w:rsidR="000B2369" w:rsidRDefault="000B2369" w:rsidP="001211EE">
      <w:pPr>
        <w:ind w:firstLineChars="400" w:firstLine="880"/>
        <w:jc w:val="left"/>
        <w:rPr>
          <w:rFonts w:ascii="ＭＳ ゴシック" w:eastAsia="ＭＳ ゴシック" w:hAnsi="ＭＳ ゴシック"/>
          <w:sz w:val="22"/>
        </w:rPr>
      </w:pPr>
    </w:p>
    <w:p w14:paraId="08527631" w14:textId="77777777" w:rsidR="004332B1" w:rsidRPr="00DE0A8C" w:rsidRDefault="004332B1" w:rsidP="001211EE">
      <w:pPr>
        <w:ind w:firstLineChars="400" w:firstLine="880"/>
        <w:jc w:val="left"/>
        <w:rPr>
          <w:rFonts w:ascii="ＭＳ ゴシック" w:eastAsia="ＭＳ ゴシック" w:hAnsi="ＭＳ ゴシック"/>
          <w:sz w:val="22"/>
        </w:rPr>
      </w:pPr>
    </w:p>
    <w:p w14:paraId="23CE5A0D" w14:textId="77777777" w:rsidR="00BB5A35" w:rsidRPr="00532CFF" w:rsidRDefault="00BB5A35" w:rsidP="006664F0">
      <w:pPr>
        <w:ind w:firstLineChars="200" w:firstLine="440"/>
        <w:jc w:val="left"/>
        <w:rPr>
          <w:rFonts w:ascii="ＭＳ ゴシック" w:eastAsia="ＭＳ ゴシック" w:hAnsi="ＭＳ ゴシック"/>
          <w:sz w:val="22"/>
        </w:rPr>
      </w:pPr>
      <w:r w:rsidRPr="00532CFF">
        <w:rPr>
          <w:rFonts w:ascii="ＭＳ ゴシック" w:eastAsia="ＭＳ ゴシック" w:hAnsi="ＭＳ ゴシック" w:hint="eastAsia"/>
          <w:sz w:val="22"/>
        </w:rPr>
        <w:lastRenderedPageBreak/>
        <w:t>(</w:t>
      </w:r>
      <w:r w:rsidRPr="00532CFF">
        <w:rPr>
          <w:rFonts w:ascii="ＭＳ ゴシック" w:eastAsia="ＭＳ ゴシック" w:hAnsi="ＭＳ ゴシック"/>
          <w:sz w:val="22"/>
        </w:rPr>
        <w:t>2</w:t>
      </w:r>
      <w:r w:rsidRPr="00532CFF">
        <w:rPr>
          <w:rFonts w:ascii="ＭＳ ゴシック" w:eastAsia="ＭＳ ゴシック" w:hAnsi="ＭＳ ゴシック" w:hint="eastAsia"/>
          <w:sz w:val="22"/>
        </w:rPr>
        <w:t>)　教育内容等</w:t>
      </w:r>
    </w:p>
    <w:p w14:paraId="3E6178F1" w14:textId="77777777" w:rsidR="00BB5A35" w:rsidRPr="00532CFF" w:rsidRDefault="00BB5A35" w:rsidP="006664F0">
      <w:pPr>
        <w:ind w:firstLineChars="300" w:firstLine="660"/>
        <w:jc w:val="left"/>
        <w:rPr>
          <w:rFonts w:ascii="ＭＳ ゴシック" w:eastAsia="ＭＳ ゴシック" w:hAnsi="ＭＳ ゴシック"/>
          <w:sz w:val="22"/>
        </w:rPr>
      </w:pPr>
      <w:r w:rsidRPr="00532CFF">
        <w:rPr>
          <w:rFonts w:ascii="ＭＳ ゴシック" w:eastAsia="ＭＳ ゴシック" w:hAnsi="ＭＳ ゴシック" w:hint="eastAsia"/>
          <w:sz w:val="22"/>
        </w:rPr>
        <w:t>ア　教育内容及び方法</w:t>
      </w:r>
    </w:p>
    <w:p w14:paraId="3C6995AF" w14:textId="77777777" w:rsidR="00BB5A35" w:rsidRPr="00532CFF" w:rsidRDefault="00BB5A35" w:rsidP="006664F0">
      <w:pPr>
        <w:ind w:firstLineChars="400" w:firstLine="880"/>
        <w:jc w:val="left"/>
        <w:rPr>
          <w:rFonts w:ascii="ＭＳ ゴシック" w:eastAsia="ＭＳ ゴシック" w:hAnsi="ＭＳ ゴシック"/>
          <w:sz w:val="22"/>
        </w:rPr>
      </w:pPr>
      <w:r w:rsidRPr="00532CFF">
        <w:rPr>
          <w:rFonts w:ascii="ＭＳ ゴシック" w:eastAsia="ＭＳ ゴシック" w:hAnsi="ＭＳ ゴシック" w:hint="eastAsia"/>
          <w:sz w:val="22"/>
        </w:rPr>
        <w:t>(ｱ)　学部教育</w:t>
      </w:r>
    </w:p>
    <w:p w14:paraId="16696324" w14:textId="77777777" w:rsidR="00F208D1" w:rsidRPr="00D35BFC" w:rsidRDefault="00BB5A35" w:rsidP="00F208D1">
      <w:pPr>
        <w:ind w:leftChars="500" w:left="1050"/>
        <w:jc w:val="left"/>
        <w:rPr>
          <w:rFonts w:ascii="ＭＳ ゴシック" w:eastAsia="ＭＳ ゴシック" w:hAnsi="ＭＳ ゴシック"/>
          <w:sz w:val="22"/>
        </w:rPr>
      </w:pPr>
      <w:r w:rsidRPr="00532CFF">
        <w:rPr>
          <w:rFonts w:ascii="ＭＳ ゴシック" w:eastAsia="ＭＳ ゴシック" w:hAnsi="ＭＳ ゴシック" w:hint="eastAsia"/>
          <w:sz w:val="22"/>
        </w:rPr>
        <w:t>a　教</w:t>
      </w:r>
      <w:r w:rsidRPr="00D35BFC">
        <w:rPr>
          <w:rFonts w:ascii="ＭＳ ゴシック" w:eastAsia="ＭＳ ゴシック" w:hAnsi="ＭＳ ゴシック" w:hint="eastAsia"/>
          <w:sz w:val="22"/>
        </w:rPr>
        <w:t>育内容</w:t>
      </w:r>
    </w:p>
    <w:p w14:paraId="2D9A8C27" w14:textId="1290A95B" w:rsidR="00E91ECD" w:rsidRPr="00F35B1E" w:rsidRDefault="00112D60" w:rsidP="002A487A">
      <w:pPr>
        <w:ind w:leftChars="560" w:left="1396" w:hangingChars="100" w:hanging="220"/>
        <w:jc w:val="left"/>
        <w:rPr>
          <w:rFonts w:ascii="ＭＳ 明朝" w:eastAsia="ＭＳ 明朝" w:hAnsi="ＭＳ 明朝"/>
          <w:sz w:val="22"/>
        </w:rPr>
      </w:pPr>
      <w:r w:rsidRPr="00F35B1E">
        <w:rPr>
          <w:rFonts w:ascii="ＭＳ 明朝" w:eastAsia="ＭＳ 明朝" w:hAnsi="ＭＳ 明朝" w:hint="eastAsia"/>
          <w:sz w:val="22"/>
        </w:rPr>
        <w:t>・</w:t>
      </w:r>
      <w:r w:rsidR="00E91ECD" w:rsidRPr="00F35B1E">
        <w:rPr>
          <w:rFonts w:ascii="ＭＳ 明朝" w:eastAsia="ＭＳ 明朝" w:hAnsi="ＭＳ 明朝" w:hint="eastAsia"/>
          <w:sz w:val="22"/>
        </w:rPr>
        <w:t xml:space="preserve">　科目毎のディプロマポリシーの内容修得度に関する学生自己評価（試行実施）結果をふまえ、他科目での調査実施について検討し、取り組む。</w:t>
      </w:r>
    </w:p>
    <w:p w14:paraId="08A57B2C" w14:textId="0A5C5D78" w:rsidR="00112D60" w:rsidRPr="00F35B1E" w:rsidRDefault="00E91ECD" w:rsidP="002A487A">
      <w:pPr>
        <w:ind w:leftChars="560" w:left="1396" w:hangingChars="100" w:hanging="220"/>
        <w:jc w:val="left"/>
        <w:rPr>
          <w:rFonts w:ascii="ＭＳ 明朝" w:eastAsia="ＭＳ 明朝" w:hAnsi="ＭＳ 明朝"/>
          <w:sz w:val="22"/>
        </w:rPr>
      </w:pPr>
      <w:r w:rsidRPr="00F35B1E">
        <w:rPr>
          <w:rFonts w:ascii="ＭＳ 明朝" w:eastAsia="ＭＳ 明朝" w:hAnsi="ＭＳ 明朝" w:hint="eastAsia"/>
          <w:sz w:val="22"/>
        </w:rPr>
        <w:t>・　カリキュラム全体を通した学部ディプロマポリシーの内容の修得状況に関して、学生への調査結果を元に検討する。それらをふまえ、保健</w:t>
      </w:r>
      <w:r w:rsidR="0033253C" w:rsidRPr="00F35B1E">
        <w:rPr>
          <w:rFonts w:ascii="ＭＳ 明朝" w:eastAsia="ＭＳ 明朝" w:hAnsi="ＭＳ 明朝" w:hint="eastAsia"/>
          <w:sz w:val="22"/>
        </w:rPr>
        <w:t>、</w:t>
      </w:r>
      <w:r w:rsidRPr="00F35B1E">
        <w:rPr>
          <w:rFonts w:ascii="ＭＳ 明朝" w:eastAsia="ＭＳ 明朝" w:hAnsi="ＭＳ 明朝" w:hint="eastAsia"/>
          <w:sz w:val="22"/>
        </w:rPr>
        <w:t>医療</w:t>
      </w:r>
      <w:r w:rsidR="0033253C" w:rsidRPr="00F35B1E">
        <w:rPr>
          <w:rFonts w:ascii="ＭＳ 明朝" w:eastAsia="ＭＳ 明朝" w:hAnsi="ＭＳ 明朝" w:hint="eastAsia"/>
          <w:sz w:val="22"/>
        </w:rPr>
        <w:t>及び</w:t>
      </w:r>
      <w:r w:rsidRPr="00F35B1E">
        <w:rPr>
          <w:rFonts w:ascii="ＭＳ 明朝" w:eastAsia="ＭＳ 明朝" w:hAnsi="ＭＳ 明朝" w:hint="eastAsia"/>
          <w:sz w:val="22"/>
        </w:rPr>
        <w:t>福祉分野のニーズや社会状況の変化を捉えつつ、教育課程、教育内容のあり方について継続して検討する。</w:t>
      </w:r>
    </w:p>
    <w:p w14:paraId="4F72EC86" w14:textId="77777777" w:rsidR="00112D60" w:rsidRPr="00541E26" w:rsidRDefault="00112D60" w:rsidP="00112D60">
      <w:pPr>
        <w:ind w:leftChars="500" w:left="1050" w:firstLineChars="100" w:firstLine="220"/>
        <w:jc w:val="left"/>
        <w:rPr>
          <w:rFonts w:ascii="ＭＳ ゴシック" w:eastAsia="ＭＳ ゴシック" w:hAnsi="ＭＳ ゴシック"/>
          <w:sz w:val="22"/>
        </w:rPr>
      </w:pPr>
    </w:p>
    <w:p w14:paraId="06E8AA99" w14:textId="77777777" w:rsidR="00112D60" w:rsidRPr="00541E26" w:rsidRDefault="00112D60" w:rsidP="002A487A">
      <w:pPr>
        <w:ind w:firstLineChars="450" w:firstLine="990"/>
        <w:jc w:val="left"/>
        <w:rPr>
          <w:rFonts w:ascii="ＭＳ ゴシック" w:eastAsia="ＭＳ ゴシック" w:hAnsi="ＭＳ ゴシック"/>
          <w:sz w:val="22"/>
        </w:rPr>
      </w:pPr>
      <w:r w:rsidRPr="00541E26">
        <w:rPr>
          <w:rFonts w:ascii="ＭＳ ゴシック" w:eastAsia="ＭＳ ゴシック" w:hAnsi="ＭＳ ゴシック"/>
          <w:sz w:val="22"/>
        </w:rPr>
        <w:t>b　教育方法</w:t>
      </w:r>
    </w:p>
    <w:p w14:paraId="10F03195" w14:textId="2C512199" w:rsidR="00E91ECD" w:rsidRPr="00E91ECD" w:rsidRDefault="00E91ECD" w:rsidP="005C50CB">
      <w:pPr>
        <w:ind w:leftChars="399" w:left="1274" w:hangingChars="198" w:hanging="436"/>
        <w:jc w:val="left"/>
        <w:rPr>
          <w:rFonts w:ascii="ＭＳ 明朝" w:eastAsia="ＭＳ 明朝" w:hAnsi="ＭＳ 明朝"/>
          <w:sz w:val="22"/>
        </w:rPr>
      </w:pPr>
      <w:r w:rsidRPr="00E91ECD">
        <w:rPr>
          <w:rFonts w:ascii="ＭＳ 明朝" w:eastAsia="ＭＳ 明朝" w:hAnsi="ＭＳ 明朝" w:hint="eastAsia"/>
          <w:sz w:val="22"/>
        </w:rPr>
        <w:t xml:space="preserve">　</w:t>
      </w:r>
      <w:r>
        <w:rPr>
          <w:rFonts w:ascii="ＭＳ 明朝" w:eastAsia="ＭＳ 明朝" w:hAnsi="ＭＳ 明朝" w:hint="eastAsia"/>
          <w:sz w:val="22"/>
        </w:rPr>
        <w:t>・</w:t>
      </w:r>
      <w:r w:rsidR="00D91D8B">
        <w:rPr>
          <w:rFonts w:ascii="ＭＳ 明朝" w:eastAsia="ＭＳ 明朝" w:hAnsi="ＭＳ 明朝" w:hint="eastAsia"/>
          <w:sz w:val="22"/>
        </w:rPr>
        <w:t xml:space="preserve">　</w:t>
      </w:r>
      <w:r w:rsidRPr="00E91ECD">
        <w:rPr>
          <w:rFonts w:ascii="ＭＳ 明朝" w:eastAsia="ＭＳ 明朝" w:hAnsi="ＭＳ 明朝" w:hint="eastAsia"/>
          <w:sz w:val="22"/>
        </w:rPr>
        <w:t>実験・実習器具、装置等の更新に係る計画に基づき、適宜導入・更新に取り組む。（学部・大学院保健福祉学研究科共通）</w:t>
      </w:r>
    </w:p>
    <w:p w14:paraId="69AAD966" w14:textId="2BF7897A" w:rsidR="00E91ECD" w:rsidRPr="00F35B1E" w:rsidRDefault="00E91ECD" w:rsidP="005C50CB">
      <w:pPr>
        <w:ind w:leftChars="510" w:left="1291" w:hangingChars="100" w:hanging="220"/>
        <w:jc w:val="left"/>
        <w:rPr>
          <w:rFonts w:ascii="ＭＳ 明朝" w:eastAsia="ＭＳ 明朝" w:hAnsi="ＭＳ 明朝"/>
          <w:sz w:val="22"/>
        </w:rPr>
      </w:pPr>
      <w:r w:rsidRPr="00F35B1E">
        <w:rPr>
          <w:rFonts w:ascii="ＭＳ 明朝" w:eastAsia="ＭＳ 明朝" w:hAnsi="ＭＳ 明朝" w:hint="eastAsia"/>
          <w:sz w:val="22"/>
        </w:rPr>
        <w:t>・</w:t>
      </w:r>
      <w:r w:rsidR="00D91D8B" w:rsidRPr="00F35B1E">
        <w:rPr>
          <w:rFonts w:ascii="ＭＳ 明朝" w:eastAsia="ＭＳ 明朝" w:hAnsi="ＭＳ 明朝" w:hint="eastAsia"/>
          <w:sz w:val="22"/>
        </w:rPr>
        <w:t xml:space="preserve">　</w:t>
      </w:r>
      <w:r w:rsidRPr="00F35B1E">
        <w:rPr>
          <w:rFonts w:ascii="ＭＳ 明朝" w:eastAsia="ＭＳ 明朝" w:hAnsi="ＭＳ 明朝" w:hint="eastAsia"/>
          <w:sz w:val="22"/>
        </w:rPr>
        <w:t>感染症や大規模災害等の状況下でも持続可能な教育のあり方について検討する。</w:t>
      </w:r>
    </w:p>
    <w:p w14:paraId="5A6307B4" w14:textId="5261D57A" w:rsidR="00E91ECD" w:rsidRPr="00F35B1E" w:rsidRDefault="00E91ECD" w:rsidP="005C50CB">
      <w:pPr>
        <w:ind w:firstLineChars="500" w:firstLine="1100"/>
        <w:jc w:val="left"/>
        <w:rPr>
          <w:rFonts w:ascii="ＭＳ 明朝" w:eastAsia="ＭＳ 明朝" w:hAnsi="ＭＳ 明朝"/>
          <w:sz w:val="22"/>
        </w:rPr>
      </w:pPr>
      <w:r w:rsidRPr="00F35B1E">
        <w:rPr>
          <w:rFonts w:ascii="ＭＳ 明朝" w:eastAsia="ＭＳ 明朝" w:hAnsi="ＭＳ 明朝" w:hint="eastAsia"/>
          <w:sz w:val="22"/>
        </w:rPr>
        <w:t>・</w:t>
      </w:r>
      <w:r w:rsidR="00D91D8B" w:rsidRPr="00F35B1E">
        <w:rPr>
          <w:rFonts w:ascii="ＭＳ 明朝" w:eastAsia="ＭＳ 明朝" w:hAnsi="ＭＳ 明朝" w:hint="eastAsia"/>
          <w:sz w:val="22"/>
        </w:rPr>
        <w:t xml:space="preserve">　</w:t>
      </w:r>
      <w:r w:rsidRPr="00F35B1E">
        <w:rPr>
          <w:rFonts w:ascii="ＭＳ 明朝" w:eastAsia="ＭＳ 明朝" w:hAnsi="ＭＳ 明朝" w:hint="eastAsia"/>
          <w:sz w:val="22"/>
        </w:rPr>
        <w:t>一層効果的なアクティブラーニングの実施促進について検討する。</w:t>
      </w:r>
    </w:p>
    <w:p w14:paraId="2D72F5D3" w14:textId="0E478017" w:rsidR="00CD609E" w:rsidRPr="00F35B1E" w:rsidRDefault="00E91ECD" w:rsidP="005C50CB">
      <w:pPr>
        <w:ind w:leftChars="510" w:left="1181" w:hangingChars="50" w:hanging="110"/>
        <w:jc w:val="left"/>
        <w:rPr>
          <w:rFonts w:ascii="ＭＳ 明朝" w:eastAsia="ＭＳ 明朝" w:hAnsi="ＭＳ 明朝"/>
          <w:sz w:val="22"/>
        </w:rPr>
      </w:pPr>
      <w:r w:rsidRPr="00F35B1E">
        <w:rPr>
          <w:rFonts w:ascii="ＭＳ 明朝" w:eastAsia="ＭＳ 明朝" w:hAnsi="ＭＳ 明朝" w:hint="eastAsia"/>
          <w:sz w:val="22"/>
        </w:rPr>
        <w:t>・</w:t>
      </w:r>
      <w:r w:rsidR="00D91D8B" w:rsidRPr="00F35B1E">
        <w:rPr>
          <w:rFonts w:ascii="ＭＳ 明朝" w:eastAsia="ＭＳ 明朝" w:hAnsi="ＭＳ 明朝" w:hint="eastAsia"/>
          <w:sz w:val="22"/>
        </w:rPr>
        <w:t xml:space="preserve">　</w:t>
      </w:r>
      <w:r w:rsidRPr="00F35B1E">
        <w:rPr>
          <w:rFonts w:ascii="ＭＳ 明朝" w:eastAsia="ＭＳ 明朝" w:hAnsi="ＭＳ 明朝" w:hint="eastAsia"/>
          <w:sz w:val="22"/>
        </w:rPr>
        <w:t>実践的な教育に資するゲストスピーカーの有効な活用について検討する。</w:t>
      </w:r>
    </w:p>
    <w:p w14:paraId="127AEED7" w14:textId="5E97252E" w:rsidR="00E91ECD" w:rsidRPr="00F35B1E" w:rsidRDefault="00E91ECD" w:rsidP="00CD609E">
      <w:pPr>
        <w:ind w:leftChars="400" w:left="1280" w:hangingChars="200" w:hanging="440"/>
        <w:jc w:val="left"/>
        <w:rPr>
          <w:rFonts w:ascii="ＭＳ 明朝" w:eastAsia="ＭＳ 明朝" w:hAnsi="ＭＳ 明朝"/>
          <w:color w:val="5B9BD5" w:themeColor="accent1"/>
          <w:sz w:val="22"/>
        </w:rPr>
      </w:pPr>
      <w:r w:rsidRPr="00F35B1E">
        <w:rPr>
          <w:rFonts w:ascii="ＭＳ 明朝" w:eastAsia="ＭＳ 明朝" w:hAnsi="ＭＳ 明朝" w:hint="eastAsia"/>
          <w:color w:val="5B9BD5" w:themeColor="accent1"/>
          <w:sz w:val="22"/>
        </w:rPr>
        <w:t xml:space="preserve">　</w:t>
      </w:r>
      <w:r w:rsidR="00A841AD" w:rsidRPr="00F35B1E">
        <w:rPr>
          <w:rFonts w:ascii="ＭＳ 明朝" w:eastAsia="ＭＳ 明朝" w:hAnsi="ＭＳ 明朝" w:hint="eastAsia"/>
          <w:sz w:val="22"/>
        </w:rPr>
        <w:t>・　Withコロナ・Postコロナの時期にあっては、特に教育に大きな影響を受けた臨地実習について、今後、安定的に質の高い実習を実施できる環境整備を図り、大学内に全学科共有の「学内実習ステーション」の設置を進める。</w:t>
      </w:r>
    </w:p>
    <w:p w14:paraId="2DB38599" w14:textId="77777777" w:rsidR="00A841AD" w:rsidRPr="00EB0CFB" w:rsidRDefault="00A841AD" w:rsidP="00CD609E">
      <w:pPr>
        <w:ind w:leftChars="400" w:left="1280" w:hangingChars="200" w:hanging="440"/>
        <w:jc w:val="left"/>
        <w:rPr>
          <w:rFonts w:ascii="ＭＳ 明朝" w:eastAsia="ＭＳ 明朝" w:hAnsi="ＭＳ 明朝"/>
          <w:color w:val="5B9BD5" w:themeColor="accent1"/>
          <w:sz w:val="22"/>
        </w:rPr>
      </w:pPr>
    </w:p>
    <w:p w14:paraId="2E4D66FC" w14:textId="0E7AA6F2" w:rsidR="00CD609E" w:rsidRDefault="00CD609E" w:rsidP="006664F0">
      <w:pPr>
        <w:ind w:firstLineChars="400" w:firstLine="880"/>
        <w:jc w:val="left"/>
        <w:rPr>
          <w:rFonts w:ascii="ＭＳ ゴシック" w:eastAsia="ＭＳ ゴシック" w:hAnsi="ＭＳ ゴシック"/>
          <w:sz w:val="22"/>
        </w:rPr>
      </w:pPr>
      <w:r w:rsidRPr="00431307">
        <w:rPr>
          <w:rFonts w:ascii="ＭＳ ゴシック" w:eastAsia="ＭＳ ゴシック" w:hAnsi="ＭＳ ゴシック" w:hint="eastAsia"/>
          <w:sz w:val="22"/>
        </w:rPr>
        <w:t>(ｲ)　大学院教育</w:t>
      </w:r>
    </w:p>
    <w:p w14:paraId="46F5D9F7" w14:textId="5C355F9D" w:rsidR="00D16FA6" w:rsidRPr="00D16FA6" w:rsidRDefault="00D16FA6" w:rsidP="002B3C31">
      <w:pPr>
        <w:ind w:firstLineChars="450" w:firstLine="990"/>
        <w:jc w:val="left"/>
        <w:rPr>
          <w:rFonts w:ascii="ＭＳ ゴシック" w:eastAsia="ＭＳ ゴシック" w:hAnsi="ＭＳ ゴシック"/>
          <w:sz w:val="22"/>
        </w:rPr>
      </w:pPr>
      <w:r w:rsidRPr="00D16FA6">
        <w:rPr>
          <w:rFonts w:ascii="ＭＳ ゴシック" w:eastAsia="ＭＳ ゴシック" w:hAnsi="ＭＳ ゴシック"/>
          <w:sz w:val="22"/>
        </w:rPr>
        <w:t>a　教育内容</w:t>
      </w:r>
    </w:p>
    <w:p w14:paraId="60B7B02C" w14:textId="6F1B3F5F" w:rsidR="00D16FA6" w:rsidRPr="0096782A" w:rsidRDefault="00D16FA6" w:rsidP="002B3C31">
      <w:pPr>
        <w:ind w:leftChars="500" w:left="1270" w:hangingChars="100" w:hanging="220"/>
        <w:jc w:val="left"/>
        <w:rPr>
          <w:rFonts w:ascii="ＭＳ 明朝" w:eastAsia="ＭＳ 明朝" w:hAnsi="ＭＳ 明朝"/>
          <w:sz w:val="22"/>
        </w:rPr>
      </w:pPr>
      <w:r w:rsidRPr="00F35B1E">
        <w:rPr>
          <w:rFonts w:ascii="ＭＳ 明朝" w:eastAsia="ＭＳ 明朝" w:hAnsi="ＭＳ 明朝" w:hint="eastAsia"/>
          <w:sz w:val="22"/>
        </w:rPr>
        <w:t>・　決定した助産師課程カリキュラムを基に、シラバスの作成等を進め、令和６年度から新カリキュラムが稼働するよう準備を進める（</w:t>
      </w:r>
      <w:r w:rsidRPr="00DE0A8C">
        <w:rPr>
          <w:rFonts w:ascii="ＭＳ 明朝" w:eastAsia="ＭＳ 明朝" w:hAnsi="ＭＳ 明朝" w:hint="eastAsia"/>
          <w:sz w:val="22"/>
        </w:rPr>
        <w:t>保健福祉学研究科博士前期課程）。</w:t>
      </w:r>
    </w:p>
    <w:p w14:paraId="01EE60DA" w14:textId="011F9D73" w:rsidR="00D16FA6" w:rsidRPr="0096782A" w:rsidRDefault="00D16FA6" w:rsidP="002B3C31">
      <w:pPr>
        <w:ind w:leftChars="500" w:left="1270" w:hangingChars="100" w:hanging="220"/>
        <w:jc w:val="left"/>
        <w:rPr>
          <w:rFonts w:ascii="ＭＳ 明朝" w:eastAsia="ＭＳ 明朝" w:hAnsi="ＭＳ 明朝"/>
          <w:sz w:val="22"/>
        </w:rPr>
      </w:pPr>
      <w:r w:rsidRPr="0096782A">
        <w:rPr>
          <w:rFonts w:ascii="ＭＳ 明朝" w:eastAsia="ＭＳ 明朝" w:hAnsi="ＭＳ 明朝" w:hint="eastAsia"/>
          <w:sz w:val="22"/>
        </w:rPr>
        <w:t>・　保健、医療及び福祉分野のニーズの多様化や社会環境の変化、学術研究の動向に教育内容を随時対応する（保健福祉学研究科</w:t>
      </w:r>
      <w:r w:rsidR="009B2E27" w:rsidRPr="0096782A">
        <w:rPr>
          <w:rFonts w:ascii="ＭＳ 明朝" w:eastAsia="ＭＳ 明朝" w:hAnsi="ＭＳ 明朝" w:hint="eastAsia"/>
          <w:sz w:val="22"/>
        </w:rPr>
        <w:t>博士前期・後期課程</w:t>
      </w:r>
      <w:r w:rsidRPr="0096782A">
        <w:rPr>
          <w:rFonts w:ascii="ＭＳ 明朝" w:eastAsia="ＭＳ 明朝" w:hAnsi="ＭＳ 明朝" w:hint="eastAsia"/>
          <w:sz w:val="22"/>
        </w:rPr>
        <w:t>）。</w:t>
      </w:r>
    </w:p>
    <w:p w14:paraId="31064F02" w14:textId="4A46B250" w:rsidR="00D16FA6" w:rsidRPr="00DE0A8C" w:rsidRDefault="00D16FA6" w:rsidP="0062056C">
      <w:pPr>
        <w:ind w:leftChars="450" w:left="1165" w:hangingChars="100" w:hanging="220"/>
        <w:jc w:val="left"/>
        <w:rPr>
          <w:rFonts w:ascii="ＭＳ 明朝" w:eastAsia="ＭＳ 明朝" w:hAnsi="ＭＳ 明朝"/>
          <w:sz w:val="22"/>
        </w:rPr>
      </w:pPr>
      <w:r w:rsidRPr="0096782A">
        <w:rPr>
          <w:rFonts w:ascii="ＭＳ 明朝" w:eastAsia="ＭＳ 明朝" w:hAnsi="ＭＳ 明朝" w:hint="eastAsia"/>
          <w:sz w:val="22"/>
        </w:rPr>
        <w:t xml:space="preserve">・　</w:t>
      </w:r>
      <w:r w:rsidRPr="00DE0A8C">
        <w:rPr>
          <w:rFonts w:ascii="ＭＳ 明朝" w:eastAsia="ＭＳ 明朝" w:hAnsi="ＭＳ 明朝" w:hint="eastAsia"/>
          <w:sz w:val="22"/>
        </w:rPr>
        <w:t>院生による授業アンケート結果のうち、改善が</w:t>
      </w:r>
      <w:r w:rsidR="00813DD9">
        <w:rPr>
          <w:rFonts w:ascii="ＭＳ 明朝" w:eastAsia="ＭＳ 明朝" w:hAnsi="ＭＳ 明朝" w:hint="eastAsia"/>
          <w:sz w:val="22"/>
        </w:rPr>
        <w:t>必要</w:t>
      </w:r>
      <w:r w:rsidRPr="00DE0A8C">
        <w:rPr>
          <w:rFonts w:ascii="ＭＳ 明朝" w:eastAsia="ＭＳ 明朝" w:hAnsi="ＭＳ 明朝" w:hint="eastAsia"/>
          <w:sz w:val="22"/>
        </w:rPr>
        <w:t>なものについては改善を行う（保健福祉学研究科博士前期・後期課程）。</w:t>
      </w:r>
    </w:p>
    <w:p w14:paraId="5A11C1F7" w14:textId="10DBC63C" w:rsidR="00D16FA6" w:rsidRPr="00DE0A8C" w:rsidRDefault="00D16FA6" w:rsidP="0062056C">
      <w:pPr>
        <w:ind w:leftChars="450" w:left="1165" w:hangingChars="100" w:hanging="220"/>
        <w:jc w:val="left"/>
        <w:rPr>
          <w:rFonts w:ascii="ＭＳ 明朝" w:eastAsia="ＭＳ 明朝" w:hAnsi="ＭＳ 明朝"/>
          <w:sz w:val="22"/>
        </w:rPr>
      </w:pPr>
      <w:r w:rsidRPr="00F35B1E">
        <w:rPr>
          <w:rFonts w:ascii="ＭＳ 明朝" w:eastAsia="ＭＳ 明朝" w:hAnsi="ＭＳ 明朝" w:hint="eastAsia"/>
          <w:sz w:val="22"/>
        </w:rPr>
        <w:t>・　博士後期課程については令和４年度カリキュラム改正を行い、令和５年度から新カリキュラムを施行させる。改正後についても</w:t>
      </w:r>
      <w:r w:rsidR="00DF6238" w:rsidRPr="00F35B1E">
        <w:rPr>
          <w:rFonts w:ascii="ＭＳ 明朝" w:eastAsia="ＭＳ 明朝" w:hAnsi="ＭＳ 明朝" w:hint="eastAsia"/>
          <w:sz w:val="22"/>
        </w:rPr>
        <w:t>アドミッション・カリキュラム・ディプロマに関する３ポリシーに照らして、</w:t>
      </w:r>
      <w:r w:rsidRPr="00F35B1E">
        <w:rPr>
          <w:rFonts w:ascii="ＭＳ 明朝" w:eastAsia="ＭＳ 明朝" w:hAnsi="ＭＳ 明朝" w:hint="eastAsia"/>
          <w:sz w:val="22"/>
        </w:rPr>
        <w:t>数年スパンで検証を行い、さらに改正の必要があれば改正を行うようにする（</w:t>
      </w:r>
      <w:r w:rsidRPr="00DE0A8C">
        <w:rPr>
          <w:rFonts w:ascii="ＭＳ 明朝" w:eastAsia="ＭＳ 明朝" w:hAnsi="ＭＳ 明朝" w:hint="eastAsia"/>
          <w:sz w:val="22"/>
        </w:rPr>
        <w:t>保健福祉学研究科博士後期課程）。</w:t>
      </w:r>
    </w:p>
    <w:p w14:paraId="764B0116" w14:textId="61F6535C" w:rsidR="00D16FA6" w:rsidRPr="00DE0A8C" w:rsidRDefault="00D16FA6" w:rsidP="002B3C31">
      <w:pPr>
        <w:ind w:leftChars="400" w:left="1060" w:hangingChars="100" w:hanging="220"/>
        <w:jc w:val="left"/>
        <w:rPr>
          <w:rFonts w:ascii="ＭＳ 明朝" w:eastAsia="ＭＳ 明朝" w:hAnsi="ＭＳ 明朝"/>
          <w:sz w:val="22"/>
        </w:rPr>
      </w:pPr>
      <w:r w:rsidRPr="00DE0A8C">
        <w:rPr>
          <w:rFonts w:ascii="ＭＳ 明朝" w:eastAsia="ＭＳ 明朝" w:hAnsi="ＭＳ 明朝" w:hint="eastAsia"/>
          <w:sz w:val="22"/>
        </w:rPr>
        <w:lastRenderedPageBreak/>
        <w:t>・　保健</w:t>
      </w:r>
      <w:r w:rsidR="00185958">
        <w:rPr>
          <w:rFonts w:ascii="ＭＳ 明朝" w:eastAsia="ＭＳ 明朝" w:hAnsi="ＭＳ 明朝" w:hint="eastAsia"/>
          <w:sz w:val="22"/>
        </w:rPr>
        <w:t>、</w:t>
      </w:r>
      <w:r w:rsidRPr="00DE0A8C">
        <w:rPr>
          <w:rFonts w:ascii="ＭＳ 明朝" w:eastAsia="ＭＳ 明朝" w:hAnsi="ＭＳ 明朝" w:hint="eastAsia"/>
          <w:sz w:val="22"/>
        </w:rPr>
        <w:t>医療</w:t>
      </w:r>
      <w:r w:rsidR="00185958">
        <w:rPr>
          <w:rFonts w:ascii="ＭＳ 明朝" w:eastAsia="ＭＳ 明朝" w:hAnsi="ＭＳ 明朝" w:hint="eastAsia"/>
          <w:sz w:val="22"/>
        </w:rPr>
        <w:t>、</w:t>
      </w:r>
      <w:r w:rsidRPr="00DE0A8C">
        <w:rPr>
          <w:rFonts w:ascii="ＭＳ 明朝" w:eastAsia="ＭＳ 明朝" w:hAnsi="ＭＳ 明朝" w:hint="eastAsia"/>
          <w:sz w:val="22"/>
        </w:rPr>
        <w:t>福祉</w:t>
      </w:r>
      <w:r w:rsidR="00185958">
        <w:rPr>
          <w:rFonts w:ascii="ＭＳ 明朝" w:eastAsia="ＭＳ 明朝" w:hAnsi="ＭＳ 明朝" w:hint="eastAsia"/>
          <w:sz w:val="22"/>
        </w:rPr>
        <w:t>及び</w:t>
      </w:r>
      <w:r w:rsidRPr="00DE0A8C">
        <w:rPr>
          <w:rFonts w:ascii="ＭＳ 明朝" w:eastAsia="ＭＳ 明朝" w:hAnsi="ＭＳ 明朝" w:hint="eastAsia"/>
          <w:sz w:val="22"/>
        </w:rPr>
        <w:t>公衆衛生の専門的な知識と、科学的な評価分析能力を修得するため、公衆衛生教育科目を用意するとともに、新たな課題解決の方策を立案するため、イノベーション手法の体得等を目的とした講義・演習を提供する（ヘルスイノベーション研究科修士課程）。</w:t>
      </w:r>
    </w:p>
    <w:p w14:paraId="36759976" w14:textId="6040DFEF" w:rsidR="00D16FA6" w:rsidRPr="0096782A" w:rsidRDefault="00D16FA6" w:rsidP="002B3C31">
      <w:pPr>
        <w:ind w:leftChars="400" w:left="1060" w:hangingChars="100" w:hanging="220"/>
        <w:jc w:val="left"/>
        <w:rPr>
          <w:rFonts w:ascii="ＭＳ 明朝" w:eastAsia="ＭＳ 明朝" w:hAnsi="ＭＳ 明朝"/>
          <w:sz w:val="22"/>
        </w:rPr>
      </w:pPr>
      <w:r w:rsidRPr="00DE0A8C">
        <w:rPr>
          <w:rFonts w:ascii="ＭＳ 明朝" w:eastAsia="ＭＳ 明朝" w:hAnsi="ＭＳ 明朝" w:hint="eastAsia"/>
          <w:sz w:val="22"/>
        </w:rPr>
        <w:t>・　必要に応じてカリキュラムの見直しを行い、授</w:t>
      </w:r>
      <w:r w:rsidRPr="0096782A">
        <w:rPr>
          <w:rFonts w:ascii="ＭＳ 明朝" w:eastAsia="ＭＳ 明朝" w:hAnsi="ＭＳ 明朝" w:hint="eastAsia"/>
          <w:sz w:val="22"/>
        </w:rPr>
        <w:t>業評価等を通じて有効性を検証する（ヘルスイノベーション研究科修士課程）。</w:t>
      </w:r>
    </w:p>
    <w:p w14:paraId="588D1011" w14:textId="1CE019E1" w:rsidR="00D16FA6" w:rsidRPr="0096782A" w:rsidRDefault="00D16FA6" w:rsidP="002B3C31">
      <w:pPr>
        <w:ind w:leftChars="400" w:left="1060" w:hangingChars="100" w:hanging="220"/>
        <w:jc w:val="left"/>
        <w:rPr>
          <w:rFonts w:ascii="ＭＳ 明朝" w:eastAsia="ＭＳ 明朝" w:hAnsi="ＭＳ 明朝"/>
          <w:sz w:val="22"/>
        </w:rPr>
      </w:pPr>
      <w:r w:rsidRPr="0096782A">
        <w:rPr>
          <w:rFonts w:ascii="ＭＳ 明朝" w:eastAsia="ＭＳ 明朝" w:hAnsi="ＭＳ 明朝" w:hint="eastAsia"/>
          <w:sz w:val="22"/>
        </w:rPr>
        <w:t>・　保健</w:t>
      </w:r>
      <w:r w:rsidR="00185958">
        <w:rPr>
          <w:rFonts w:ascii="ＭＳ 明朝" w:eastAsia="ＭＳ 明朝" w:hAnsi="ＭＳ 明朝" w:hint="eastAsia"/>
          <w:sz w:val="22"/>
        </w:rPr>
        <w:t>、</w:t>
      </w:r>
      <w:r w:rsidRPr="0096782A">
        <w:rPr>
          <w:rFonts w:ascii="ＭＳ 明朝" w:eastAsia="ＭＳ 明朝" w:hAnsi="ＭＳ 明朝" w:hint="eastAsia"/>
          <w:sz w:val="22"/>
        </w:rPr>
        <w:t>医療</w:t>
      </w:r>
      <w:r w:rsidR="00185958">
        <w:rPr>
          <w:rFonts w:ascii="ＭＳ 明朝" w:eastAsia="ＭＳ 明朝" w:hAnsi="ＭＳ 明朝" w:hint="eastAsia"/>
          <w:sz w:val="22"/>
        </w:rPr>
        <w:t>及び</w:t>
      </w:r>
      <w:r w:rsidRPr="0096782A">
        <w:rPr>
          <w:rFonts w:ascii="ＭＳ 明朝" w:eastAsia="ＭＳ 明朝" w:hAnsi="ＭＳ 明朝" w:hint="eastAsia"/>
          <w:sz w:val="22"/>
        </w:rPr>
        <w:t>福祉の分野における社会システムや技術の革新に関わるより専門的かつ高度なヘルスイノベーション研究に携わる「知のプロフェッショナル」を育成するための講義・演習を提供する（ヘルスイノベーション研究科博士課程）。</w:t>
      </w:r>
    </w:p>
    <w:p w14:paraId="36AE51F7" w14:textId="77777777" w:rsidR="00D16FA6" w:rsidRPr="0096782A" w:rsidRDefault="00D16FA6" w:rsidP="00D16FA6">
      <w:pPr>
        <w:ind w:firstLineChars="400" w:firstLine="880"/>
        <w:jc w:val="left"/>
        <w:rPr>
          <w:rFonts w:ascii="ＭＳ 明朝" w:eastAsia="ＭＳ 明朝" w:hAnsi="ＭＳ 明朝"/>
          <w:sz w:val="22"/>
        </w:rPr>
      </w:pPr>
    </w:p>
    <w:p w14:paraId="588B38E3" w14:textId="77777777" w:rsidR="00D16FA6" w:rsidRPr="00D16FA6" w:rsidRDefault="00D16FA6" w:rsidP="00D16FA6">
      <w:pPr>
        <w:ind w:firstLineChars="400" w:firstLine="880"/>
        <w:jc w:val="left"/>
        <w:rPr>
          <w:rFonts w:ascii="ＭＳ ゴシック" w:eastAsia="ＭＳ ゴシック" w:hAnsi="ＭＳ ゴシック"/>
          <w:sz w:val="22"/>
        </w:rPr>
      </w:pPr>
      <w:r w:rsidRPr="00D16FA6">
        <w:rPr>
          <w:rFonts w:ascii="ＭＳ ゴシック" w:eastAsia="ＭＳ ゴシック" w:hAnsi="ＭＳ ゴシック"/>
          <w:sz w:val="22"/>
        </w:rPr>
        <w:t>b　教育方法</w:t>
      </w:r>
    </w:p>
    <w:p w14:paraId="7012333B" w14:textId="47C4C951" w:rsidR="00D16FA6" w:rsidRPr="00DE0A8C" w:rsidRDefault="00D16FA6" w:rsidP="00D16FA6">
      <w:pPr>
        <w:ind w:leftChars="400" w:left="1060" w:hangingChars="100" w:hanging="220"/>
        <w:jc w:val="left"/>
        <w:rPr>
          <w:rFonts w:ascii="ＭＳ 明朝" w:eastAsia="ＭＳ 明朝" w:hAnsi="ＭＳ 明朝"/>
          <w:sz w:val="22"/>
        </w:rPr>
      </w:pPr>
      <w:r w:rsidRPr="0096782A">
        <w:rPr>
          <w:rFonts w:ascii="ＭＳ 明朝" w:eastAsia="ＭＳ 明朝" w:hAnsi="ＭＳ 明朝" w:hint="eastAsia"/>
          <w:sz w:val="22"/>
        </w:rPr>
        <w:t xml:space="preserve">・　</w:t>
      </w:r>
      <w:r w:rsidRPr="00DE0A8C">
        <w:rPr>
          <w:rFonts w:ascii="ＭＳ 明朝" w:eastAsia="ＭＳ 明朝" w:hAnsi="ＭＳ 明朝" w:hint="eastAsia"/>
          <w:sz w:val="22"/>
        </w:rPr>
        <w:t>講義・演習において、対面あるいはオンラインを適宜活用し、多領域の教員、大学院生間の討議ならびに意見交換を積極的に取り入れ、効果的に実践する</w:t>
      </w:r>
      <w:r w:rsidR="009B2E27" w:rsidRPr="00DE0A8C">
        <w:rPr>
          <w:rFonts w:ascii="ＭＳ 明朝" w:eastAsia="ＭＳ 明朝" w:hAnsi="ＭＳ 明朝" w:hint="eastAsia"/>
          <w:sz w:val="22"/>
        </w:rPr>
        <w:t>（保健福祉学研究科博士前期・後期課程）</w:t>
      </w:r>
      <w:r w:rsidRPr="00DE0A8C">
        <w:rPr>
          <w:rFonts w:ascii="ＭＳ 明朝" w:eastAsia="ＭＳ 明朝" w:hAnsi="ＭＳ 明朝" w:hint="eastAsia"/>
          <w:sz w:val="22"/>
        </w:rPr>
        <w:t>。</w:t>
      </w:r>
    </w:p>
    <w:p w14:paraId="05444550" w14:textId="108876A9" w:rsidR="00D16FA6" w:rsidRDefault="00D16FA6" w:rsidP="00D16FA6">
      <w:pPr>
        <w:ind w:leftChars="400" w:left="1060" w:hangingChars="100" w:hanging="220"/>
        <w:jc w:val="left"/>
        <w:rPr>
          <w:rFonts w:ascii="ＭＳ 明朝" w:eastAsia="ＭＳ 明朝" w:hAnsi="ＭＳ 明朝"/>
          <w:sz w:val="22"/>
        </w:rPr>
      </w:pPr>
      <w:r w:rsidRPr="00DE0A8C">
        <w:rPr>
          <w:rFonts w:ascii="ＭＳ 明朝" w:eastAsia="ＭＳ 明朝" w:hAnsi="ＭＳ 明朝" w:hint="eastAsia"/>
          <w:sz w:val="22"/>
        </w:rPr>
        <w:t>・　研究発表会・報告会、研究指導において、領域（系）を超えた学びあいの場、研究意義や成果の多角的深化の機会を設ける</w:t>
      </w:r>
      <w:r w:rsidR="009B2E27" w:rsidRPr="00DE0A8C">
        <w:rPr>
          <w:rFonts w:ascii="ＭＳ 明朝" w:eastAsia="ＭＳ 明朝" w:hAnsi="ＭＳ 明朝" w:hint="eastAsia"/>
          <w:sz w:val="22"/>
        </w:rPr>
        <w:t>（保健福祉学研究科博士前期・後期課程）</w:t>
      </w:r>
      <w:r w:rsidRPr="00DE0A8C">
        <w:rPr>
          <w:rFonts w:ascii="ＭＳ 明朝" w:eastAsia="ＭＳ 明朝" w:hAnsi="ＭＳ 明朝" w:hint="eastAsia"/>
          <w:sz w:val="22"/>
        </w:rPr>
        <w:t>。</w:t>
      </w:r>
    </w:p>
    <w:p w14:paraId="5DE2AF50" w14:textId="77777777" w:rsidR="0082581C" w:rsidRPr="0082581C" w:rsidRDefault="0082581C" w:rsidP="0082581C">
      <w:pPr>
        <w:ind w:leftChars="400" w:left="1060" w:hangingChars="100" w:hanging="220"/>
        <w:jc w:val="left"/>
        <w:rPr>
          <w:rFonts w:ascii="ＭＳ 明朝" w:eastAsia="ＭＳ 明朝" w:hAnsi="ＭＳ 明朝"/>
          <w:sz w:val="22"/>
        </w:rPr>
      </w:pPr>
      <w:r w:rsidRPr="0082581C">
        <w:rPr>
          <w:rFonts w:ascii="ＭＳ 明朝" w:eastAsia="ＭＳ 明朝" w:hAnsi="ＭＳ 明朝" w:hint="eastAsia"/>
          <w:sz w:val="22"/>
        </w:rPr>
        <w:t>・　大学院生の積極的な学会参加や、学術誌への投稿を促す（保健福祉学研究科博士前期・後期課程）。</w:t>
      </w:r>
    </w:p>
    <w:p w14:paraId="5E3CF2CE" w14:textId="5C6C7AC2" w:rsidR="0082581C" w:rsidRPr="00DE0A8C" w:rsidRDefault="0082581C" w:rsidP="0082581C">
      <w:pPr>
        <w:ind w:leftChars="400" w:left="1060" w:hangingChars="100" w:hanging="220"/>
        <w:jc w:val="left"/>
        <w:rPr>
          <w:rFonts w:ascii="ＭＳ 明朝" w:eastAsia="ＭＳ 明朝" w:hAnsi="ＭＳ 明朝"/>
          <w:sz w:val="22"/>
        </w:rPr>
      </w:pPr>
      <w:r w:rsidRPr="0082581C">
        <w:rPr>
          <w:rFonts w:ascii="ＭＳ 明朝" w:eastAsia="ＭＳ 明朝" w:hAnsi="ＭＳ 明朝" w:hint="eastAsia"/>
          <w:sz w:val="22"/>
        </w:rPr>
        <w:t>・　大学院生への研究助成への応募に関する情報提供を行うとともに積極的な応募を促す（保健福祉学研究科博士前期・後期課程）。</w:t>
      </w:r>
    </w:p>
    <w:p w14:paraId="2723D0AD" w14:textId="404D10A4" w:rsidR="00D16FA6" w:rsidRPr="0096782A" w:rsidRDefault="00D16FA6" w:rsidP="007658AB">
      <w:pPr>
        <w:tabs>
          <w:tab w:val="left" w:pos="8789"/>
        </w:tabs>
        <w:ind w:leftChars="400" w:left="1060" w:hangingChars="100" w:hanging="220"/>
        <w:jc w:val="left"/>
        <w:rPr>
          <w:rFonts w:ascii="ＭＳ 明朝" w:eastAsia="ＭＳ 明朝" w:hAnsi="ＭＳ 明朝"/>
          <w:sz w:val="22"/>
        </w:rPr>
      </w:pPr>
      <w:r w:rsidRPr="0096782A">
        <w:rPr>
          <w:rFonts w:ascii="ＭＳ 明朝" w:eastAsia="ＭＳ 明朝" w:hAnsi="ＭＳ 明朝" w:hint="eastAsia"/>
          <w:sz w:val="22"/>
        </w:rPr>
        <w:t>・　分野横断的な科目を提供するとともに、オンライン授業など</w:t>
      </w:r>
      <w:r w:rsidRPr="0096782A">
        <w:rPr>
          <w:rFonts w:ascii="ＭＳ 明朝" w:eastAsia="ＭＳ 明朝" w:hAnsi="ＭＳ 明朝"/>
          <w:sz w:val="22"/>
        </w:rPr>
        <w:t>ICT等を積極的に取り入れた授業を実施する（ヘルスイノベーション研究科修士・博士</w:t>
      </w:r>
      <w:r w:rsidR="007658AB">
        <w:rPr>
          <w:rFonts w:ascii="ＭＳ 明朝" w:eastAsia="ＭＳ 明朝" w:hAnsi="ＭＳ 明朝" w:hint="eastAsia"/>
          <w:sz w:val="22"/>
        </w:rPr>
        <w:t>課程</w:t>
      </w:r>
      <w:r w:rsidRPr="0096782A">
        <w:rPr>
          <w:rFonts w:ascii="ＭＳ 明朝" w:eastAsia="ＭＳ 明朝" w:hAnsi="ＭＳ 明朝"/>
          <w:sz w:val="22"/>
        </w:rPr>
        <w:t>）</w:t>
      </w:r>
      <w:r w:rsidR="006E6D5F" w:rsidRPr="0096782A">
        <w:rPr>
          <w:rFonts w:ascii="ＭＳ 明朝" w:eastAsia="ＭＳ 明朝" w:hAnsi="ＭＳ 明朝" w:hint="eastAsia"/>
          <w:sz w:val="22"/>
        </w:rPr>
        <w:t>。</w:t>
      </w:r>
    </w:p>
    <w:p w14:paraId="240942AF" w14:textId="7F603328" w:rsidR="00D16FA6" w:rsidRPr="0096782A" w:rsidRDefault="00D16FA6" w:rsidP="00D16FA6">
      <w:pPr>
        <w:ind w:leftChars="400" w:left="1060" w:hangingChars="100" w:hanging="220"/>
        <w:jc w:val="left"/>
        <w:rPr>
          <w:rFonts w:ascii="ＭＳ 明朝" w:eastAsia="ＭＳ 明朝" w:hAnsi="ＭＳ 明朝"/>
          <w:sz w:val="22"/>
        </w:rPr>
      </w:pPr>
      <w:r w:rsidRPr="0096782A">
        <w:rPr>
          <w:rFonts w:ascii="ＭＳ 明朝" w:eastAsia="ＭＳ 明朝" w:hAnsi="ＭＳ 明朝" w:hint="eastAsia"/>
          <w:sz w:val="22"/>
        </w:rPr>
        <w:t>・　オンライン授業においても、グループワークやプレゼンテーションなどのアクティブ・ラーニングを積極的に取り入れた授業を実施する（ヘルスイノベーション研究科修士・博士課程）</w:t>
      </w:r>
      <w:r w:rsidR="006E6D5F" w:rsidRPr="0096782A">
        <w:rPr>
          <w:rFonts w:ascii="ＭＳ 明朝" w:eastAsia="ＭＳ 明朝" w:hAnsi="ＭＳ 明朝" w:hint="eastAsia"/>
          <w:sz w:val="22"/>
        </w:rPr>
        <w:t>。</w:t>
      </w:r>
    </w:p>
    <w:p w14:paraId="124FF224" w14:textId="6F52F9A5" w:rsidR="00D16FA6" w:rsidRPr="0096782A" w:rsidRDefault="00D16FA6" w:rsidP="00D16FA6">
      <w:pPr>
        <w:ind w:leftChars="400" w:left="1060" w:hangingChars="100" w:hanging="220"/>
        <w:jc w:val="left"/>
        <w:rPr>
          <w:rFonts w:ascii="ＭＳ 明朝" w:eastAsia="ＭＳ 明朝" w:hAnsi="ＭＳ 明朝"/>
          <w:sz w:val="22"/>
        </w:rPr>
      </w:pPr>
      <w:r w:rsidRPr="0096782A">
        <w:rPr>
          <w:rFonts w:ascii="ＭＳ 明朝" w:eastAsia="ＭＳ 明朝" w:hAnsi="ＭＳ 明朝" w:hint="eastAsia"/>
          <w:sz w:val="22"/>
        </w:rPr>
        <w:t>・　多くの授業を英語で開講し、国際的人材の輩出を見据えた教育を推進する（ヘルスイノベーション研究科修士・博士課程）</w:t>
      </w:r>
      <w:r w:rsidR="006E6D5F" w:rsidRPr="0096782A">
        <w:rPr>
          <w:rFonts w:ascii="ＭＳ 明朝" w:eastAsia="ＭＳ 明朝" w:hAnsi="ＭＳ 明朝" w:hint="eastAsia"/>
          <w:sz w:val="22"/>
        </w:rPr>
        <w:t>。</w:t>
      </w:r>
    </w:p>
    <w:p w14:paraId="20091C42" w14:textId="77777777" w:rsidR="00D16FA6" w:rsidRPr="00D16FA6" w:rsidRDefault="00D16FA6" w:rsidP="00D16FA6">
      <w:pPr>
        <w:ind w:firstLineChars="400" w:firstLine="880"/>
        <w:jc w:val="left"/>
        <w:rPr>
          <w:rFonts w:ascii="ＭＳ ゴシック" w:eastAsia="ＭＳ ゴシック" w:hAnsi="ＭＳ ゴシック"/>
          <w:sz w:val="22"/>
        </w:rPr>
      </w:pPr>
    </w:p>
    <w:p w14:paraId="188DC6E7" w14:textId="77777777" w:rsidR="00D16FA6" w:rsidRPr="00D16FA6" w:rsidRDefault="00D16FA6" w:rsidP="00D16FA6">
      <w:pPr>
        <w:ind w:firstLineChars="400" w:firstLine="880"/>
        <w:jc w:val="left"/>
        <w:rPr>
          <w:rFonts w:ascii="ＭＳ ゴシック" w:eastAsia="ＭＳ ゴシック" w:hAnsi="ＭＳ ゴシック"/>
          <w:sz w:val="22"/>
        </w:rPr>
      </w:pPr>
      <w:r w:rsidRPr="00D16FA6">
        <w:rPr>
          <w:rFonts w:ascii="ＭＳ ゴシック" w:eastAsia="ＭＳ ゴシック" w:hAnsi="ＭＳ ゴシック"/>
          <w:sz w:val="22"/>
        </w:rPr>
        <w:t>c　学生の教育・研究活動</w:t>
      </w:r>
    </w:p>
    <w:p w14:paraId="121444DE" w14:textId="03698FB4" w:rsidR="00D16FA6" w:rsidRPr="0096782A" w:rsidRDefault="00D16FA6" w:rsidP="009614CA">
      <w:pPr>
        <w:ind w:leftChars="450" w:left="1165" w:hangingChars="100" w:hanging="220"/>
        <w:jc w:val="left"/>
        <w:rPr>
          <w:rFonts w:ascii="ＭＳ 明朝" w:eastAsia="ＭＳ 明朝" w:hAnsi="ＭＳ 明朝"/>
          <w:sz w:val="22"/>
        </w:rPr>
      </w:pPr>
      <w:r w:rsidRPr="0096782A">
        <w:rPr>
          <w:rFonts w:ascii="ＭＳ 明朝" w:eastAsia="ＭＳ 明朝" w:hAnsi="ＭＳ 明朝" w:hint="eastAsia"/>
          <w:sz w:val="22"/>
        </w:rPr>
        <w:t>・　ティーチング・アシスタント、リサーチアシスタント制度について、引き続き実施する。</w:t>
      </w:r>
    </w:p>
    <w:p w14:paraId="6A818464" w14:textId="77777777" w:rsidR="00D16FA6" w:rsidRPr="00431307" w:rsidRDefault="00D16FA6" w:rsidP="00D16FA6">
      <w:pPr>
        <w:ind w:leftChars="400" w:left="1060" w:hangingChars="100" w:hanging="220"/>
        <w:jc w:val="left"/>
        <w:rPr>
          <w:rFonts w:ascii="ＭＳ ゴシック" w:eastAsia="ＭＳ ゴシック" w:hAnsi="ＭＳ ゴシック"/>
          <w:sz w:val="22"/>
        </w:rPr>
      </w:pPr>
    </w:p>
    <w:p w14:paraId="726BE494" w14:textId="64CF7302" w:rsidR="00BF5965" w:rsidRPr="00BC0646" w:rsidRDefault="00BF5965" w:rsidP="006664F0">
      <w:pPr>
        <w:ind w:firstLineChars="400" w:firstLine="880"/>
        <w:jc w:val="left"/>
        <w:rPr>
          <w:rFonts w:ascii="ＭＳ ゴシック" w:eastAsia="ＭＳ ゴシック" w:hAnsi="ＭＳ ゴシック"/>
          <w:sz w:val="22"/>
        </w:rPr>
      </w:pPr>
      <w:r w:rsidRPr="00BC0646">
        <w:rPr>
          <w:rFonts w:ascii="ＭＳ ゴシック" w:eastAsia="ＭＳ ゴシック" w:hAnsi="ＭＳ ゴシック" w:hint="eastAsia"/>
          <w:sz w:val="22"/>
        </w:rPr>
        <w:t>(ｳ)　実践教育センター</w:t>
      </w:r>
    </w:p>
    <w:p w14:paraId="302D01A2" w14:textId="77777777" w:rsidR="00BF5965" w:rsidRPr="00532CFF" w:rsidRDefault="00BF5965" w:rsidP="006664F0">
      <w:pPr>
        <w:ind w:leftChars="500" w:left="1050"/>
        <w:jc w:val="left"/>
        <w:rPr>
          <w:rFonts w:ascii="ＭＳ ゴシック" w:eastAsia="ＭＳ ゴシック" w:hAnsi="ＭＳ ゴシック"/>
          <w:sz w:val="22"/>
        </w:rPr>
      </w:pPr>
      <w:r w:rsidRPr="00532CFF">
        <w:rPr>
          <w:rFonts w:ascii="ＭＳ ゴシック" w:eastAsia="ＭＳ ゴシック" w:hAnsi="ＭＳ ゴシック" w:hint="eastAsia"/>
          <w:sz w:val="22"/>
        </w:rPr>
        <w:lastRenderedPageBreak/>
        <w:t>a　教育内容</w:t>
      </w:r>
    </w:p>
    <w:p w14:paraId="1F4ED7EF" w14:textId="5D6AE992" w:rsidR="005B5839" w:rsidRPr="00DE0A8C" w:rsidRDefault="00BF5965" w:rsidP="002B3C31">
      <w:pPr>
        <w:ind w:leftChars="398" w:left="1274" w:hangingChars="199" w:hanging="438"/>
        <w:jc w:val="left"/>
        <w:rPr>
          <w:rFonts w:ascii="ＭＳ 明朝" w:eastAsia="ＭＳ 明朝" w:hAnsi="ＭＳ 明朝"/>
          <w:sz w:val="22"/>
        </w:rPr>
      </w:pPr>
      <w:r w:rsidRPr="003678C8">
        <w:rPr>
          <w:rFonts w:ascii="ＭＳ 明朝" w:eastAsia="ＭＳ 明朝" w:hAnsi="ＭＳ 明朝" w:hint="eastAsia"/>
          <w:sz w:val="22"/>
        </w:rPr>
        <w:t xml:space="preserve">　</w:t>
      </w:r>
      <w:r w:rsidR="005B5839" w:rsidRPr="005B5839">
        <w:rPr>
          <w:rFonts w:ascii="ＭＳ 明朝" w:eastAsia="ＭＳ 明朝" w:hAnsi="ＭＳ 明朝"/>
          <w:sz w:val="22"/>
        </w:rPr>
        <w:t>・　保健、医療及び福祉を取り巻く社会環境の変化やニーズに対応できる人材を継続教育で育成するため、</w:t>
      </w:r>
      <w:r w:rsidR="005B5839" w:rsidRPr="00DE0A8C">
        <w:rPr>
          <w:rFonts w:ascii="ＭＳ 明朝" w:eastAsia="ＭＳ 明朝" w:hAnsi="ＭＳ 明朝"/>
          <w:sz w:val="22"/>
        </w:rPr>
        <w:t>新たな授業評価等に基づきカリキュラム編成について検討する。</w:t>
      </w:r>
    </w:p>
    <w:p w14:paraId="2EBEB628" w14:textId="77777777" w:rsidR="005B5839" w:rsidRPr="00DE0A8C" w:rsidRDefault="005B5839" w:rsidP="002B3C31">
      <w:pPr>
        <w:ind w:leftChars="510" w:left="1291" w:hangingChars="100" w:hanging="220"/>
        <w:jc w:val="left"/>
        <w:rPr>
          <w:rFonts w:ascii="ＭＳ 明朝" w:eastAsia="ＭＳ 明朝" w:hAnsi="ＭＳ 明朝"/>
          <w:sz w:val="22"/>
        </w:rPr>
      </w:pPr>
      <w:r w:rsidRPr="00DE0A8C">
        <w:rPr>
          <w:rFonts w:ascii="ＭＳ 明朝" w:eastAsia="ＭＳ 明朝" w:hAnsi="ＭＳ 明朝" w:hint="eastAsia"/>
          <w:sz w:val="22"/>
        </w:rPr>
        <w:t>・　制度改正のほか、ニーズの多様性や社会の動向及び大学や実践教育センターの将来構想を勘案し、将来に向けて教育内容の見直しを行う。</w:t>
      </w:r>
    </w:p>
    <w:p w14:paraId="655ED733" w14:textId="77777777" w:rsidR="005B5839" w:rsidRPr="005B5839" w:rsidRDefault="005B5839" w:rsidP="005B5839">
      <w:pPr>
        <w:ind w:leftChars="400" w:left="1610" w:hangingChars="350" w:hanging="770"/>
        <w:jc w:val="left"/>
        <w:rPr>
          <w:rFonts w:ascii="ＭＳ 明朝" w:eastAsia="ＭＳ 明朝" w:hAnsi="ＭＳ 明朝"/>
          <w:sz w:val="22"/>
        </w:rPr>
      </w:pPr>
    </w:p>
    <w:p w14:paraId="0272A1FD" w14:textId="77777777" w:rsidR="005B5839" w:rsidRPr="00977D71" w:rsidRDefault="005B5839" w:rsidP="005B5839">
      <w:pPr>
        <w:ind w:leftChars="500" w:left="1600" w:hangingChars="250" w:hanging="550"/>
        <w:jc w:val="left"/>
        <w:rPr>
          <w:rFonts w:ascii="ＭＳ ゴシック" w:eastAsia="ＭＳ ゴシック" w:hAnsi="ＭＳ ゴシック"/>
          <w:sz w:val="22"/>
        </w:rPr>
      </w:pPr>
      <w:r w:rsidRPr="00977D71">
        <w:rPr>
          <w:rFonts w:ascii="ＭＳ ゴシック" w:eastAsia="ＭＳ ゴシック" w:hAnsi="ＭＳ ゴシック"/>
          <w:sz w:val="22"/>
        </w:rPr>
        <w:t>b　教育方法</w:t>
      </w:r>
    </w:p>
    <w:p w14:paraId="02BD0DF4" w14:textId="77777777" w:rsidR="005B5839" w:rsidRPr="005B5839" w:rsidRDefault="005B5839" w:rsidP="005B5839">
      <w:pPr>
        <w:ind w:leftChars="499" w:left="1272" w:hangingChars="102" w:hanging="224"/>
        <w:jc w:val="left"/>
        <w:rPr>
          <w:rFonts w:ascii="ＭＳ 明朝" w:eastAsia="ＭＳ 明朝" w:hAnsi="ＭＳ 明朝"/>
          <w:sz w:val="22"/>
        </w:rPr>
      </w:pPr>
      <w:r w:rsidRPr="005B5839">
        <w:rPr>
          <w:rFonts w:ascii="ＭＳ 明朝" w:eastAsia="ＭＳ 明朝" w:hAnsi="ＭＳ 明朝" w:hint="eastAsia"/>
          <w:sz w:val="22"/>
        </w:rPr>
        <w:t>・　働きながら学ぶ学生の学修機会の確保と感染対策の徹底の両立を図り、教育効果が最大となるように、授業内容に合わせて対面授業又は遠隔授業を実施する。</w:t>
      </w:r>
    </w:p>
    <w:p w14:paraId="29CCEF1C" w14:textId="77777777" w:rsidR="005B5839" w:rsidRPr="005B5839" w:rsidRDefault="005B5839" w:rsidP="005B5839">
      <w:pPr>
        <w:ind w:leftChars="499" w:left="1272" w:hangingChars="102" w:hanging="224"/>
        <w:jc w:val="left"/>
        <w:rPr>
          <w:rFonts w:ascii="ＭＳ 明朝" w:eastAsia="ＭＳ 明朝" w:hAnsi="ＭＳ 明朝"/>
          <w:sz w:val="22"/>
        </w:rPr>
      </w:pPr>
      <w:r w:rsidRPr="005B5839">
        <w:rPr>
          <w:rFonts w:ascii="ＭＳ 明朝" w:eastAsia="ＭＳ 明朝" w:hAnsi="ＭＳ 明朝" w:hint="eastAsia"/>
          <w:sz w:val="22"/>
        </w:rPr>
        <w:t>・　学生による授業評価やリアクションペーパーを活用し、その結果を教育内容・方法の改善に反映する。</w:t>
      </w:r>
    </w:p>
    <w:p w14:paraId="7819CB53" w14:textId="35FDC8C1" w:rsidR="007D6787" w:rsidRDefault="005B5839" w:rsidP="005B5839">
      <w:pPr>
        <w:ind w:leftChars="499" w:left="1272" w:hangingChars="102" w:hanging="224"/>
        <w:jc w:val="left"/>
        <w:rPr>
          <w:rFonts w:ascii="ＭＳ 明朝" w:eastAsia="ＭＳ 明朝" w:hAnsi="ＭＳ 明朝"/>
          <w:sz w:val="22"/>
        </w:rPr>
      </w:pPr>
      <w:r w:rsidRPr="005B5839">
        <w:rPr>
          <w:rFonts w:ascii="ＭＳ 明朝" w:eastAsia="ＭＳ 明朝" w:hAnsi="ＭＳ 明朝" w:hint="eastAsia"/>
          <w:sz w:val="22"/>
        </w:rPr>
        <w:t>・　個々の学生との面談を定期的に行うことなどにより、学生の学習状況を適宜把握し、指導・助言を行い学生への支援に取り組む。</w:t>
      </w:r>
    </w:p>
    <w:p w14:paraId="3B87E4D5" w14:textId="77777777" w:rsidR="00BC0646" w:rsidRPr="00CC4C37" w:rsidRDefault="00BC0646" w:rsidP="00BC0646">
      <w:pPr>
        <w:ind w:leftChars="400" w:left="1500" w:hangingChars="300" w:hanging="660"/>
        <w:jc w:val="left"/>
        <w:rPr>
          <w:rFonts w:ascii="ＭＳ 明朝" w:eastAsia="ＭＳ 明朝" w:hAnsi="ＭＳ 明朝"/>
          <w:sz w:val="22"/>
        </w:rPr>
      </w:pPr>
    </w:p>
    <w:p w14:paraId="109A23BE" w14:textId="31CBD269" w:rsidR="002C061D" w:rsidRPr="0022381C" w:rsidRDefault="002C061D" w:rsidP="006664F0">
      <w:pPr>
        <w:ind w:firstLineChars="300" w:firstLine="660"/>
        <w:jc w:val="left"/>
        <w:rPr>
          <w:rFonts w:ascii="ＭＳ ゴシック" w:eastAsia="ＭＳ ゴシック" w:hAnsi="ＭＳ ゴシック"/>
          <w:sz w:val="22"/>
          <w:bdr w:val="single" w:sz="4" w:space="0" w:color="auto"/>
        </w:rPr>
      </w:pPr>
      <w:r w:rsidRPr="007D6787">
        <w:rPr>
          <w:rFonts w:ascii="ＭＳ ゴシック" w:eastAsia="ＭＳ ゴシック" w:hAnsi="ＭＳ ゴシック" w:hint="eastAsia"/>
          <w:sz w:val="22"/>
        </w:rPr>
        <w:t>イ　成績評価等</w:t>
      </w:r>
    </w:p>
    <w:p w14:paraId="4B7CC395" w14:textId="77777777" w:rsidR="0075219B" w:rsidRDefault="002C061D" w:rsidP="001A7E3F">
      <w:pPr>
        <w:ind w:firstLineChars="250" w:firstLine="550"/>
        <w:jc w:val="left"/>
        <w:rPr>
          <w:rFonts w:ascii="ＭＳ ゴシック" w:eastAsia="ＭＳ ゴシック" w:hAnsi="ＭＳ ゴシック"/>
          <w:sz w:val="22"/>
        </w:rPr>
      </w:pPr>
      <w:r w:rsidRPr="007D6787">
        <w:rPr>
          <w:rFonts w:ascii="ＭＳ ゴシック" w:eastAsia="ＭＳ ゴシック" w:hAnsi="ＭＳ ゴシック" w:hint="eastAsia"/>
          <w:sz w:val="22"/>
        </w:rPr>
        <w:t>(ｱ)　学部教育</w:t>
      </w:r>
    </w:p>
    <w:p w14:paraId="4AC51189" w14:textId="36EDBF4D" w:rsidR="0034527E" w:rsidRPr="00DE0A8C" w:rsidRDefault="007D22B9" w:rsidP="001A7E3F">
      <w:pPr>
        <w:ind w:leftChars="413" w:left="1087" w:hangingChars="100" w:hanging="220"/>
        <w:jc w:val="left"/>
        <w:rPr>
          <w:rFonts w:ascii="ＭＳ 明朝" w:eastAsia="ＭＳ 明朝" w:hAnsi="ＭＳ 明朝"/>
          <w:sz w:val="22"/>
        </w:rPr>
      </w:pPr>
      <w:r w:rsidRPr="00FC4C39">
        <w:rPr>
          <w:rFonts w:ascii="ＭＳ 明朝" w:eastAsia="ＭＳ 明朝" w:hAnsi="ＭＳ 明朝" w:hint="eastAsia"/>
          <w:sz w:val="22"/>
        </w:rPr>
        <w:t xml:space="preserve">・　</w:t>
      </w:r>
      <w:r w:rsidR="0034527E" w:rsidRPr="0034527E">
        <w:rPr>
          <w:rFonts w:ascii="ＭＳ 明朝" w:eastAsia="ＭＳ 明朝" w:hAnsi="ＭＳ 明朝" w:hint="eastAsia"/>
          <w:sz w:val="22"/>
        </w:rPr>
        <w:t>ディプロマポリシーに基づく公平公正な成績評価を行うことを促進するため、</w:t>
      </w:r>
      <w:r w:rsidR="0034527E" w:rsidRPr="00DE0A8C">
        <w:rPr>
          <w:rFonts w:ascii="ＭＳ 明朝" w:eastAsia="ＭＳ 明朝" w:hAnsi="ＭＳ 明朝" w:hint="eastAsia"/>
          <w:sz w:val="22"/>
        </w:rPr>
        <w:t>引き続き、シラバスの明確な記載のあり方について検討する。</w:t>
      </w:r>
    </w:p>
    <w:p w14:paraId="54C02ECC" w14:textId="5B969B47" w:rsidR="00B359E3" w:rsidRDefault="0034527E" w:rsidP="001A7E3F">
      <w:pPr>
        <w:ind w:leftChars="413" w:left="1087" w:hangingChars="100" w:hanging="220"/>
        <w:jc w:val="left"/>
        <w:rPr>
          <w:rFonts w:ascii="ＭＳ 明朝" w:eastAsia="ＭＳ 明朝" w:hAnsi="ＭＳ 明朝"/>
          <w:sz w:val="22"/>
        </w:rPr>
      </w:pPr>
      <w:r w:rsidRPr="00DE0A8C">
        <w:rPr>
          <w:rFonts w:ascii="ＭＳ 明朝" w:eastAsia="ＭＳ 明朝" w:hAnsi="ＭＳ 明朝" w:hint="eastAsia"/>
          <w:sz w:val="22"/>
        </w:rPr>
        <w:t>・　成績優秀者や学術研究活動等において特に高い評価を受けた者を表彰する（学部・大学院共通）。</w:t>
      </w:r>
    </w:p>
    <w:p w14:paraId="3BCFD792" w14:textId="77777777" w:rsidR="00CE463D" w:rsidRPr="00DE0A8C" w:rsidRDefault="00CE463D" w:rsidP="001A7E3F">
      <w:pPr>
        <w:ind w:leftChars="413" w:left="1087" w:hangingChars="100" w:hanging="220"/>
        <w:jc w:val="left"/>
        <w:rPr>
          <w:rFonts w:ascii="ＭＳ 明朝" w:eastAsia="ＭＳ 明朝" w:hAnsi="ＭＳ 明朝"/>
          <w:sz w:val="22"/>
        </w:rPr>
      </w:pPr>
    </w:p>
    <w:p w14:paraId="6BD01DC0" w14:textId="75092AF9" w:rsidR="005B2975" w:rsidRPr="00DE0A8C" w:rsidRDefault="00D325CA" w:rsidP="001A7E3F">
      <w:pPr>
        <w:ind w:firstLineChars="250" w:firstLine="550"/>
        <w:jc w:val="left"/>
        <w:rPr>
          <w:rFonts w:ascii="ＭＳ ゴシック" w:eastAsia="ＭＳ ゴシック" w:hAnsi="ＭＳ ゴシック"/>
          <w:sz w:val="22"/>
        </w:rPr>
      </w:pPr>
      <w:r w:rsidRPr="00DE0A8C">
        <w:rPr>
          <w:rFonts w:ascii="ＭＳ ゴシック" w:eastAsia="ＭＳ ゴシック" w:hAnsi="ＭＳ ゴシック" w:hint="eastAsia"/>
          <w:sz w:val="22"/>
        </w:rPr>
        <w:t>(ｲ)　大学院教育</w:t>
      </w:r>
    </w:p>
    <w:p w14:paraId="475283B8" w14:textId="1D436E77" w:rsidR="00D7155E" w:rsidRPr="00DE0A8C" w:rsidRDefault="00D7155E" w:rsidP="00152DE3">
      <w:pPr>
        <w:ind w:leftChars="299" w:left="1101" w:hangingChars="215" w:hanging="473"/>
        <w:jc w:val="left"/>
        <w:rPr>
          <w:rFonts w:ascii="ＭＳ 明朝" w:eastAsia="ＭＳ 明朝" w:hAnsi="ＭＳ 明朝"/>
          <w:sz w:val="22"/>
        </w:rPr>
      </w:pPr>
      <w:r w:rsidRPr="00DE0A8C">
        <w:rPr>
          <w:rFonts w:ascii="ＭＳ 明朝" w:eastAsia="ＭＳ 明朝" w:hAnsi="ＭＳ 明朝" w:hint="eastAsia"/>
          <w:sz w:val="22"/>
        </w:rPr>
        <w:t xml:space="preserve">　・　</w:t>
      </w:r>
      <w:r w:rsidRPr="000F777D">
        <w:rPr>
          <w:rFonts w:ascii="ＭＳ 明朝" w:eastAsia="ＭＳ 明朝" w:hAnsi="ＭＳ 明朝" w:hint="eastAsia"/>
          <w:sz w:val="22"/>
        </w:rPr>
        <w:t>令和４年度大学機関別認証評価における評価機関からの意見を踏まえ、シラバスに成績評価基準を明確に記載する</w:t>
      </w:r>
      <w:r w:rsidRPr="00DE0A8C">
        <w:rPr>
          <w:rFonts w:ascii="ＭＳ 明朝" w:eastAsia="ＭＳ 明朝" w:hAnsi="ＭＳ 明朝" w:hint="eastAsia"/>
          <w:sz w:val="22"/>
        </w:rPr>
        <w:t>（複数の評価方法を用いて成績評価を行う場合、それぞれの評価方法の割合についても明示する）（保健福祉学研究科博士前期・後期課程共通）。</w:t>
      </w:r>
    </w:p>
    <w:p w14:paraId="4393FD77" w14:textId="4C796628" w:rsidR="00D7155E" w:rsidRPr="00D7155E" w:rsidRDefault="00D7155E" w:rsidP="00152DE3">
      <w:pPr>
        <w:ind w:leftChars="413" w:left="1087" w:hangingChars="100" w:hanging="220"/>
        <w:jc w:val="left"/>
        <w:rPr>
          <w:rFonts w:ascii="ＭＳ 明朝" w:eastAsia="ＭＳ 明朝" w:hAnsi="ＭＳ 明朝"/>
          <w:sz w:val="22"/>
        </w:rPr>
      </w:pPr>
      <w:r w:rsidRPr="00DE0A8C">
        <w:rPr>
          <w:rFonts w:ascii="ＭＳ 明朝" w:eastAsia="ＭＳ 明朝" w:hAnsi="ＭＳ 明朝" w:hint="eastAsia"/>
          <w:sz w:val="22"/>
        </w:rPr>
        <w:t>・　令和４年度に作成した研究室紹介について内容の拡充を図る（保健福祉学研究科博士前期・後期課程共通）</w:t>
      </w:r>
      <w:r w:rsidRPr="00D7155E">
        <w:rPr>
          <w:rFonts w:ascii="ＭＳ 明朝" w:eastAsia="ＭＳ 明朝" w:hAnsi="ＭＳ 明朝" w:hint="eastAsia"/>
          <w:sz w:val="22"/>
        </w:rPr>
        <w:t>。</w:t>
      </w:r>
    </w:p>
    <w:p w14:paraId="15804F5B" w14:textId="49922497" w:rsidR="00D7155E" w:rsidRPr="00D7155E" w:rsidRDefault="00D7155E" w:rsidP="00152DE3">
      <w:pPr>
        <w:ind w:leftChars="349" w:left="953" w:hangingChars="100" w:hanging="220"/>
        <w:jc w:val="left"/>
        <w:rPr>
          <w:rFonts w:ascii="ＭＳ 明朝" w:eastAsia="ＭＳ 明朝" w:hAnsi="ＭＳ 明朝"/>
          <w:sz w:val="22"/>
        </w:rPr>
      </w:pPr>
      <w:r w:rsidRPr="00D7155E">
        <w:rPr>
          <w:rFonts w:ascii="ＭＳ 明朝" w:eastAsia="ＭＳ 明朝" w:hAnsi="ＭＳ 明朝" w:hint="eastAsia"/>
          <w:sz w:val="22"/>
        </w:rPr>
        <w:t>・　修士論文審査過程について必要に応じて見直しを行う（ヘルスイノベーション研究科修士課程）</w:t>
      </w:r>
      <w:r w:rsidR="00084D31">
        <w:rPr>
          <w:rFonts w:ascii="ＭＳ 明朝" w:eastAsia="ＭＳ 明朝" w:hAnsi="ＭＳ 明朝" w:hint="eastAsia"/>
          <w:sz w:val="22"/>
        </w:rPr>
        <w:t>。</w:t>
      </w:r>
    </w:p>
    <w:p w14:paraId="349DB830" w14:textId="1AB0513D" w:rsidR="00842352" w:rsidRDefault="00D7155E" w:rsidP="00152DE3">
      <w:pPr>
        <w:ind w:leftChars="349" w:left="953" w:hangingChars="100" w:hanging="220"/>
        <w:jc w:val="left"/>
        <w:rPr>
          <w:rFonts w:ascii="ＭＳ 明朝" w:eastAsia="ＭＳ 明朝" w:hAnsi="ＭＳ 明朝"/>
          <w:sz w:val="22"/>
        </w:rPr>
      </w:pPr>
      <w:r w:rsidRPr="00D7155E">
        <w:rPr>
          <w:rFonts w:ascii="ＭＳ 明朝" w:eastAsia="ＭＳ 明朝" w:hAnsi="ＭＳ 明朝" w:hint="eastAsia"/>
          <w:sz w:val="22"/>
        </w:rPr>
        <w:t>・　科目の単位認定方法等についてシラバスに明示し大学</w:t>
      </w:r>
      <w:r w:rsidRPr="00D7155E">
        <w:rPr>
          <w:rFonts w:ascii="ＭＳ 明朝" w:eastAsia="ＭＳ 明朝" w:hAnsi="ＭＳ 明朝"/>
          <w:sz w:val="22"/>
        </w:rPr>
        <w:t>Webサイトなどで公表する（ヘルスイノベーション研究科）</w:t>
      </w:r>
      <w:r w:rsidR="00084D31">
        <w:rPr>
          <w:rFonts w:ascii="ＭＳ 明朝" w:eastAsia="ＭＳ 明朝" w:hAnsi="ＭＳ 明朝" w:hint="eastAsia"/>
          <w:sz w:val="22"/>
        </w:rPr>
        <w:t>。</w:t>
      </w:r>
    </w:p>
    <w:p w14:paraId="01918879" w14:textId="684D0F22" w:rsidR="00D7155E" w:rsidRDefault="00D7155E" w:rsidP="00152DE3">
      <w:pPr>
        <w:ind w:leftChars="349" w:left="843" w:hangingChars="50" w:hanging="110"/>
        <w:jc w:val="left"/>
        <w:rPr>
          <w:rFonts w:ascii="ＭＳ 明朝" w:eastAsia="ＭＳ 明朝" w:hAnsi="ＭＳ 明朝"/>
          <w:sz w:val="22"/>
        </w:rPr>
      </w:pPr>
      <w:r w:rsidRPr="00D7155E">
        <w:rPr>
          <w:rFonts w:ascii="ＭＳ 明朝" w:eastAsia="ＭＳ 明朝" w:hAnsi="ＭＳ 明朝" w:hint="eastAsia"/>
          <w:sz w:val="22"/>
        </w:rPr>
        <w:t>・　成績優秀者や学術研究活動等において特に高い評価を受けた者を表彰する（学部・大学院共通）</w:t>
      </w:r>
      <w:r>
        <w:rPr>
          <w:rFonts w:ascii="ＭＳ 明朝" w:eastAsia="ＭＳ 明朝" w:hAnsi="ＭＳ 明朝" w:hint="eastAsia"/>
          <w:sz w:val="22"/>
        </w:rPr>
        <w:t>（再掲）。</w:t>
      </w:r>
    </w:p>
    <w:p w14:paraId="2EB73032" w14:textId="77777777" w:rsidR="00D7155E" w:rsidRPr="003678C8" w:rsidRDefault="00D7155E" w:rsidP="00D7155E">
      <w:pPr>
        <w:ind w:leftChars="300" w:left="1290" w:hangingChars="300" w:hanging="660"/>
        <w:jc w:val="left"/>
        <w:rPr>
          <w:rFonts w:ascii="ＭＳ 明朝" w:eastAsia="ＭＳ 明朝" w:hAnsi="ＭＳ 明朝"/>
          <w:sz w:val="22"/>
        </w:rPr>
      </w:pPr>
    </w:p>
    <w:p w14:paraId="232FB6B5" w14:textId="77777777" w:rsidR="006C6EC4" w:rsidRDefault="00D325CA" w:rsidP="008645B3">
      <w:pPr>
        <w:ind w:firstLineChars="150" w:firstLine="330"/>
        <w:jc w:val="left"/>
        <w:rPr>
          <w:rFonts w:ascii="ＭＳ ゴシック" w:eastAsia="ＭＳ ゴシック" w:hAnsi="ＭＳ ゴシック"/>
          <w:sz w:val="22"/>
        </w:rPr>
      </w:pPr>
      <w:r w:rsidRPr="007D6787">
        <w:rPr>
          <w:rFonts w:ascii="ＭＳ ゴシック" w:eastAsia="ＭＳ ゴシック" w:hAnsi="ＭＳ ゴシック" w:hint="eastAsia"/>
          <w:sz w:val="22"/>
        </w:rPr>
        <w:t>(ｳ)　実践教育センター</w:t>
      </w:r>
    </w:p>
    <w:p w14:paraId="68CF842B" w14:textId="56844AD4" w:rsidR="00B00CAC" w:rsidRPr="00B00CAC" w:rsidRDefault="00B00CAC" w:rsidP="008645B3">
      <w:pPr>
        <w:ind w:leftChars="250" w:left="745" w:hangingChars="100" w:hanging="220"/>
        <w:jc w:val="left"/>
        <w:rPr>
          <w:rFonts w:ascii="ＭＳ 明朝" w:eastAsia="ＭＳ 明朝" w:hAnsi="ＭＳ 明朝"/>
          <w:sz w:val="22"/>
        </w:rPr>
      </w:pPr>
      <w:r w:rsidRPr="00B00CAC">
        <w:rPr>
          <w:rFonts w:ascii="ＭＳ 明朝" w:eastAsia="ＭＳ 明朝" w:hAnsi="ＭＳ 明朝" w:hint="eastAsia"/>
          <w:sz w:val="22"/>
        </w:rPr>
        <w:t>・　科目ごとの目的・目標や成績評価の方法をシラバスに明示し、レポートや課題の提出、科目試験</w:t>
      </w:r>
      <w:r w:rsidRPr="00A85D70">
        <w:rPr>
          <w:rFonts w:ascii="ＭＳ 明朝" w:eastAsia="ＭＳ 明朝" w:hAnsi="ＭＳ 明朝" w:hint="eastAsia"/>
          <w:sz w:val="22"/>
        </w:rPr>
        <w:t>及び</w:t>
      </w:r>
      <w:r w:rsidRPr="00B00CAC">
        <w:rPr>
          <w:rFonts w:ascii="ＭＳ 明朝" w:eastAsia="ＭＳ 明朝" w:hAnsi="ＭＳ 明朝" w:hint="eastAsia"/>
          <w:sz w:val="22"/>
        </w:rPr>
        <w:t>授業への参加状況により公平公正な成績評価を行う。</w:t>
      </w:r>
    </w:p>
    <w:p w14:paraId="36B26F11" w14:textId="01D922A7" w:rsidR="00C25845" w:rsidRPr="003678C8" w:rsidRDefault="00B00CAC" w:rsidP="00B00CAC">
      <w:pPr>
        <w:ind w:leftChars="500" w:left="1270" w:hangingChars="100" w:hanging="220"/>
        <w:jc w:val="left"/>
        <w:rPr>
          <w:rFonts w:ascii="ＭＳ 明朝" w:eastAsia="ＭＳ 明朝" w:hAnsi="ＭＳ 明朝"/>
          <w:sz w:val="22"/>
        </w:rPr>
      </w:pPr>
      <w:r w:rsidRPr="00B00CAC">
        <w:rPr>
          <w:rFonts w:ascii="ＭＳ 明朝" w:eastAsia="ＭＳ 明朝" w:hAnsi="ＭＳ 明朝" w:hint="eastAsia"/>
          <w:sz w:val="22"/>
        </w:rPr>
        <w:t xml:space="preserve">　</w:t>
      </w:r>
    </w:p>
    <w:p w14:paraId="765BA588" w14:textId="77777777" w:rsidR="00C25845" w:rsidRPr="007D6787" w:rsidRDefault="00C25845" w:rsidP="006664F0">
      <w:pPr>
        <w:ind w:firstLineChars="200" w:firstLine="440"/>
        <w:jc w:val="left"/>
        <w:rPr>
          <w:rFonts w:ascii="ＭＳ ゴシック" w:eastAsia="ＭＳ ゴシック" w:hAnsi="ＭＳ ゴシック"/>
          <w:sz w:val="22"/>
        </w:rPr>
      </w:pPr>
      <w:r w:rsidRPr="007D6787">
        <w:rPr>
          <w:rFonts w:ascii="ＭＳ ゴシック" w:eastAsia="ＭＳ ゴシック" w:hAnsi="ＭＳ ゴシック" w:hint="eastAsia"/>
          <w:sz w:val="22"/>
        </w:rPr>
        <w:t>(</w:t>
      </w:r>
      <w:r w:rsidRPr="007D6787">
        <w:rPr>
          <w:rFonts w:ascii="ＭＳ ゴシック" w:eastAsia="ＭＳ ゴシック" w:hAnsi="ＭＳ ゴシック"/>
          <w:sz w:val="22"/>
        </w:rPr>
        <w:t>3</w:t>
      </w:r>
      <w:r w:rsidRPr="007D6787">
        <w:rPr>
          <w:rFonts w:ascii="ＭＳ ゴシック" w:eastAsia="ＭＳ ゴシック" w:hAnsi="ＭＳ ゴシック" w:hint="eastAsia"/>
          <w:sz w:val="22"/>
        </w:rPr>
        <w:t>)　教育の実施体制の整備</w:t>
      </w:r>
    </w:p>
    <w:p w14:paraId="34EA41C0" w14:textId="77777777" w:rsidR="00C25845" w:rsidRPr="007D6787" w:rsidRDefault="00C25845" w:rsidP="006664F0">
      <w:pPr>
        <w:ind w:firstLineChars="300" w:firstLine="660"/>
        <w:jc w:val="left"/>
        <w:rPr>
          <w:rFonts w:ascii="ＭＳ ゴシック" w:eastAsia="ＭＳ ゴシック" w:hAnsi="ＭＳ ゴシック"/>
          <w:sz w:val="22"/>
        </w:rPr>
      </w:pPr>
      <w:r w:rsidRPr="007D6787">
        <w:rPr>
          <w:rFonts w:ascii="ＭＳ ゴシック" w:eastAsia="ＭＳ ゴシック" w:hAnsi="ＭＳ ゴシック" w:hint="eastAsia"/>
          <w:sz w:val="22"/>
        </w:rPr>
        <w:t>ア　教員の配置</w:t>
      </w:r>
    </w:p>
    <w:p w14:paraId="76C4BACB" w14:textId="32A191A8" w:rsidR="00087383" w:rsidRPr="00800AFD" w:rsidRDefault="00967256" w:rsidP="00087383">
      <w:pPr>
        <w:ind w:firstLineChars="200" w:firstLine="440"/>
        <w:jc w:val="left"/>
        <w:rPr>
          <w:rFonts w:ascii="ＭＳ 明朝" w:eastAsia="ＭＳ 明朝" w:hAnsi="ＭＳ 明朝"/>
          <w:sz w:val="22"/>
          <w:u w:val="single"/>
        </w:rPr>
      </w:pPr>
      <w:r w:rsidRPr="003678C8">
        <w:rPr>
          <w:rFonts w:ascii="ＭＳ 明朝" w:eastAsia="ＭＳ 明朝" w:hAnsi="ＭＳ 明朝" w:hint="eastAsia"/>
          <w:sz w:val="22"/>
        </w:rPr>
        <w:t xml:space="preserve">　</w:t>
      </w:r>
      <w:r w:rsidR="00835ADA">
        <w:rPr>
          <w:rFonts w:ascii="ＭＳ 明朝" w:eastAsia="ＭＳ 明朝" w:hAnsi="ＭＳ 明朝" w:hint="eastAsia"/>
          <w:sz w:val="22"/>
        </w:rPr>
        <w:t xml:space="preserve"> </w:t>
      </w:r>
      <w:r w:rsidR="00CE41D2" w:rsidRPr="00CE41D2">
        <w:rPr>
          <w:rFonts w:ascii="ＭＳ 明朝" w:eastAsia="ＭＳ 明朝" w:hAnsi="ＭＳ 明朝" w:hint="eastAsia"/>
          <w:sz w:val="22"/>
        </w:rPr>
        <w:t xml:space="preserve">・　</w:t>
      </w:r>
      <w:r w:rsidR="00087383" w:rsidRPr="00A15466">
        <w:rPr>
          <w:rFonts w:ascii="ＭＳ 明朝" w:eastAsia="ＭＳ 明朝" w:hAnsi="ＭＳ 明朝" w:hint="eastAsia"/>
          <w:sz w:val="22"/>
        </w:rPr>
        <w:t>迅速かつ適切な職員採用及び教員の配置を行う。</w:t>
      </w:r>
    </w:p>
    <w:p w14:paraId="743EF5B4" w14:textId="77777777" w:rsidR="00087383" w:rsidRPr="00DE0A8C" w:rsidRDefault="00087383" w:rsidP="00835ADA">
      <w:pPr>
        <w:ind w:leftChars="350" w:left="955" w:hangingChars="100" w:hanging="220"/>
        <w:jc w:val="left"/>
        <w:rPr>
          <w:rFonts w:ascii="ＭＳ 明朝" w:eastAsia="ＭＳ 明朝" w:hAnsi="ＭＳ 明朝"/>
          <w:sz w:val="22"/>
        </w:rPr>
      </w:pPr>
      <w:r w:rsidRPr="00087383">
        <w:rPr>
          <w:rFonts w:ascii="ＭＳ 明朝" w:eastAsia="ＭＳ 明朝" w:hAnsi="ＭＳ 明朝" w:hint="eastAsia"/>
          <w:sz w:val="22"/>
        </w:rPr>
        <w:t xml:space="preserve">・　</w:t>
      </w:r>
      <w:r w:rsidRPr="00DE0A8C">
        <w:rPr>
          <w:rFonts w:ascii="ＭＳ 明朝" w:eastAsia="ＭＳ 明朝" w:hAnsi="ＭＳ 明朝" w:hint="eastAsia"/>
          <w:sz w:val="22"/>
        </w:rPr>
        <w:t>現場で実践した内容を体系的に整理・発信できる人材を育成するために、保健、医療及び福祉の現場の第一線で活躍している実践者等を非常勤講師やゲストスピーカーとして活用する。</w:t>
      </w:r>
    </w:p>
    <w:p w14:paraId="57D44904" w14:textId="2E64F340" w:rsidR="00DE23CC" w:rsidRPr="00530CF2" w:rsidRDefault="00087383" w:rsidP="00835ADA">
      <w:pPr>
        <w:ind w:leftChars="350" w:left="845" w:hangingChars="50" w:hanging="110"/>
        <w:jc w:val="left"/>
        <w:rPr>
          <w:rFonts w:ascii="ＭＳ ゴシック" w:eastAsia="ＭＳ ゴシック" w:hAnsi="ＭＳ ゴシック"/>
          <w:sz w:val="22"/>
          <w:u w:val="single"/>
        </w:rPr>
      </w:pPr>
      <w:r w:rsidRPr="00087383">
        <w:rPr>
          <w:rFonts w:ascii="ＭＳ 明朝" w:eastAsia="ＭＳ 明朝" w:hAnsi="ＭＳ 明朝" w:hint="eastAsia"/>
          <w:sz w:val="22"/>
        </w:rPr>
        <w:t>・　横須賀・川崎・横浜の３キャンパスの教員を活用し、教育の質の確保を図る。</w:t>
      </w:r>
    </w:p>
    <w:p w14:paraId="4C590ECE" w14:textId="77777777" w:rsidR="00BF71D4" w:rsidRPr="003678C8" w:rsidRDefault="00BF71D4" w:rsidP="00967256">
      <w:pPr>
        <w:ind w:leftChars="200" w:left="860" w:hangingChars="200" w:hanging="440"/>
        <w:jc w:val="left"/>
        <w:rPr>
          <w:rFonts w:ascii="ＭＳ 明朝" w:eastAsia="ＭＳ 明朝" w:hAnsi="ＭＳ 明朝"/>
          <w:sz w:val="22"/>
        </w:rPr>
      </w:pPr>
    </w:p>
    <w:p w14:paraId="0F99DA71" w14:textId="691EB2AA" w:rsidR="00BF71D4" w:rsidRDefault="00BF71D4" w:rsidP="006664F0">
      <w:pPr>
        <w:ind w:leftChars="300" w:left="850" w:hangingChars="100" w:hanging="220"/>
        <w:jc w:val="left"/>
        <w:rPr>
          <w:rFonts w:ascii="ＭＳ ゴシック" w:eastAsia="ＭＳ ゴシック" w:hAnsi="ＭＳ ゴシック"/>
          <w:sz w:val="22"/>
        </w:rPr>
      </w:pPr>
      <w:r w:rsidRPr="007D6787">
        <w:rPr>
          <w:rFonts w:ascii="ＭＳ ゴシック" w:eastAsia="ＭＳ ゴシック" w:hAnsi="ＭＳ ゴシック" w:hint="eastAsia"/>
          <w:sz w:val="22"/>
        </w:rPr>
        <w:t>イ　教育環境の整備</w:t>
      </w:r>
    </w:p>
    <w:p w14:paraId="59B91BDE" w14:textId="3271FDAA" w:rsidR="00C710C1" w:rsidRPr="005D3367" w:rsidRDefault="00C710C1" w:rsidP="006664F0">
      <w:pPr>
        <w:ind w:leftChars="300" w:left="850" w:hangingChars="100" w:hanging="220"/>
        <w:jc w:val="left"/>
        <w:rPr>
          <w:rFonts w:ascii="ＭＳ 明朝" w:eastAsia="ＭＳ 明朝" w:hAnsi="ＭＳ 明朝"/>
          <w:sz w:val="22"/>
        </w:rPr>
      </w:pPr>
      <w:r>
        <w:rPr>
          <w:rFonts w:ascii="ＭＳ ゴシック" w:eastAsia="ＭＳ ゴシック" w:hAnsi="ＭＳ ゴシック" w:hint="eastAsia"/>
          <w:sz w:val="22"/>
        </w:rPr>
        <w:t xml:space="preserve">　</w:t>
      </w:r>
      <w:r w:rsidRPr="005D3367">
        <w:rPr>
          <w:rFonts w:ascii="ＭＳ 明朝" w:eastAsia="ＭＳ 明朝" w:hAnsi="ＭＳ 明朝" w:hint="eastAsia"/>
          <w:sz w:val="22"/>
        </w:rPr>
        <w:t>・　学内の要望を取りまとめ、教育備品等の整備計画の策定に取り組む。</w:t>
      </w:r>
    </w:p>
    <w:p w14:paraId="4AFC6E75" w14:textId="2F8DE1A5" w:rsidR="00A47F61" w:rsidRPr="008F4758" w:rsidRDefault="00A47F61" w:rsidP="00A47F61">
      <w:pPr>
        <w:ind w:leftChars="400" w:left="1060" w:hangingChars="100" w:hanging="220"/>
        <w:jc w:val="left"/>
        <w:rPr>
          <w:rFonts w:ascii="ＭＳ 明朝" w:eastAsia="ＭＳ 明朝" w:hAnsi="ＭＳ 明朝"/>
          <w:sz w:val="22"/>
        </w:rPr>
      </w:pPr>
      <w:r w:rsidRPr="008F4758">
        <w:rPr>
          <w:rFonts w:ascii="ＭＳ 明朝" w:eastAsia="ＭＳ 明朝" w:hAnsi="ＭＳ 明朝" w:hint="eastAsia"/>
          <w:sz w:val="22"/>
        </w:rPr>
        <w:t xml:space="preserve">・　</w:t>
      </w:r>
      <w:r w:rsidR="005D3367" w:rsidRPr="008F4758">
        <w:rPr>
          <w:rFonts w:ascii="ＭＳ 明朝" w:eastAsia="ＭＳ 明朝" w:hAnsi="ＭＳ 明朝" w:hint="eastAsia"/>
          <w:sz w:val="22"/>
        </w:rPr>
        <w:t>同日に対面とオンライン授業が混在することがあるとの社会人院生からの意見を踏まえ、時間割全体を通して調整を行っていく。</w:t>
      </w:r>
    </w:p>
    <w:p w14:paraId="7116361A" w14:textId="77777777" w:rsidR="00CE463D" w:rsidRPr="0063387F" w:rsidRDefault="00CE463D" w:rsidP="00A47F61">
      <w:pPr>
        <w:ind w:leftChars="400" w:left="1060" w:hangingChars="100" w:hanging="220"/>
        <w:jc w:val="left"/>
        <w:rPr>
          <w:rFonts w:ascii="ＭＳ 明朝" w:eastAsia="ＭＳ 明朝" w:hAnsi="ＭＳ 明朝"/>
          <w:i/>
          <w:iCs/>
          <w:sz w:val="22"/>
        </w:rPr>
      </w:pPr>
    </w:p>
    <w:p w14:paraId="48099CD0" w14:textId="7CE72828" w:rsidR="00BF71D4" w:rsidRPr="00DE0A8C" w:rsidRDefault="00BF71D4" w:rsidP="00835ADA">
      <w:pPr>
        <w:ind w:firstLineChars="250" w:firstLine="550"/>
        <w:jc w:val="left"/>
        <w:rPr>
          <w:rFonts w:ascii="ＭＳ ゴシック" w:eastAsia="ＭＳ ゴシック" w:hAnsi="ＭＳ ゴシック"/>
          <w:sz w:val="22"/>
        </w:rPr>
      </w:pPr>
      <w:r w:rsidRPr="00DE0A8C">
        <w:rPr>
          <w:rFonts w:ascii="ＭＳ ゴシック" w:eastAsia="ＭＳ ゴシック" w:hAnsi="ＭＳ ゴシック" w:hint="eastAsia"/>
          <w:sz w:val="22"/>
        </w:rPr>
        <w:t>(ｱ)　図書関係</w:t>
      </w:r>
    </w:p>
    <w:p w14:paraId="139AF796" w14:textId="16620696" w:rsidR="00223495" w:rsidRPr="000F777D" w:rsidRDefault="00223495" w:rsidP="00223495">
      <w:pPr>
        <w:ind w:leftChars="400" w:left="1060" w:hangingChars="100" w:hanging="220"/>
        <w:jc w:val="left"/>
        <w:rPr>
          <w:rFonts w:ascii="ＭＳ 明朝" w:eastAsia="ＭＳ 明朝" w:hAnsi="ＭＳ 明朝"/>
          <w:sz w:val="22"/>
        </w:rPr>
      </w:pPr>
      <w:r w:rsidRPr="000F777D">
        <w:rPr>
          <w:rFonts w:ascii="ＭＳ 明朝" w:eastAsia="ＭＳ 明朝" w:hAnsi="ＭＳ 明朝" w:hint="eastAsia"/>
          <w:sz w:val="22"/>
        </w:rPr>
        <w:t>・　ラーニングコモンズ運用開始にあたり、広報に努めるとともに、利用者の快適性・利便性向上に向けた運用について</w:t>
      </w:r>
      <w:r w:rsidR="00735025" w:rsidRPr="000F777D">
        <w:rPr>
          <w:rFonts w:ascii="ＭＳ 明朝" w:eastAsia="ＭＳ 明朝" w:hAnsi="ＭＳ 明朝" w:hint="eastAsia"/>
          <w:sz w:val="22"/>
        </w:rPr>
        <w:t>適宜改善を行う</w:t>
      </w:r>
      <w:r w:rsidRPr="000F777D">
        <w:rPr>
          <w:rFonts w:ascii="ＭＳ 明朝" w:eastAsia="ＭＳ 明朝" w:hAnsi="ＭＳ 明朝" w:hint="eastAsia"/>
          <w:sz w:val="22"/>
        </w:rPr>
        <w:t>。</w:t>
      </w:r>
    </w:p>
    <w:p w14:paraId="3B18FF39" w14:textId="021E48FF" w:rsidR="00223495" w:rsidRPr="0096782A" w:rsidRDefault="00223495" w:rsidP="00223495">
      <w:pPr>
        <w:ind w:leftChars="400" w:left="1060" w:hangingChars="100" w:hanging="220"/>
        <w:jc w:val="left"/>
        <w:rPr>
          <w:rFonts w:ascii="ＭＳ 明朝" w:eastAsia="ＭＳ 明朝" w:hAnsi="ＭＳ 明朝"/>
          <w:sz w:val="22"/>
        </w:rPr>
      </w:pPr>
      <w:r w:rsidRPr="00DE0A8C">
        <w:rPr>
          <w:rFonts w:ascii="ＭＳ 明朝" w:eastAsia="ＭＳ 明朝" w:hAnsi="ＭＳ 明朝" w:hint="eastAsia"/>
          <w:sz w:val="22"/>
        </w:rPr>
        <w:t>・　来館せずとも利用でき</w:t>
      </w:r>
      <w:r w:rsidRPr="0096782A">
        <w:rPr>
          <w:rFonts w:ascii="ＭＳ 明朝" w:eastAsia="ＭＳ 明朝" w:hAnsi="ＭＳ 明朝" w:hint="eastAsia"/>
          <w:sz w:val="22"/>
        </w:rPr>
        <w:t>るサービスとして、電子媒体の学外からの利用について</w:t>
      </w:r>
      <w:r w:rsidR="00735025">
        <w:rPr>
          <w:rFonts w:ascii="ＭＳ 明朝" w:eastAsia="ＭＳ 明朝" w:hAnsi="ＭＳ 明朝" w:hint="eastAsia"/>
          <w:sz w:val="22"/>
        </w:rPr>
        <w:t>対応</w:t>
      </w:r>
      <w:r w:rsidRPr="0096782A">
        <w:rPr>
          <w:rFonts w:ascii="ＭＳ 明朝" w:eastAsia="ＭＳ 明朝" w:hAnsi="ＭＳ 明朝" w:hint="eastAsia"/>
          <w:sz w:val="22"/>
        </w:rPr>
        <w:t>する。</w:t>
      </w:r>
    </w:p>
    <w:p w14:paraId="4903FD5B" w14:textId="77777777" w:rsidR="00223495" w:rsidRPr="0096782A" w:rsidRDefault="00223495" w:rsidP="00223495">
      <w:pPr>
        <w:ind w:firstLineChars="400" w:firstLine="880"/>
        <w:jc w:val="left"/>
        <w:rPr>
          <w:rFonts w:ascii="ＭＳ 明朝" w:eastAsia="ＭＳ 明朝" w:hAnsi="ＭＳ 明朝"/>
          <w:sz w:val="22"/>
        </w:rPr>
      </w:pPr>
      <w:r w:rsidRPr="0096782A">
        <w:rPr>
          <w:rFonts w:ascii="ＭＳ 明朝" w:eastAsia="ＭＳ 明朝" w:hAnsi="ＭＳ 明朝" w:hint="eastAsia"/>
          <w:sz w:val="22"/>
        </w:rPr>
        <w:t>・　必要な図書、雑誌及びジャーナルの購入と利用促進に努める。</w:t>
      </w:r>
    </w:p>
    <w:p w14:paraId="391B691F" w14:textId="77777777" w:rsidR="00223495" w:rsidRPr="0096782A" w:rsidRDefault="00223495" w:rsidP="00223495">
      <w:pPr>
        <w:ind w:leftChars="400" w:left="1060" w:hangingChars="100" w:hanging="220"/>
        <w:jc w:val="left"/>
        <w:rPr>
          <w:rFonts w:ascii="ＭＳ 明朝" w:eastAsia="ＭＳ 明朝" w:hAnsi="ＭＳ 明朝"/>
          <w:sz w:val="22"/>
        </w:rPr>
      </w:pPr>
      <w:r w:rsidRPr="0096782A">
        <w:rPr>
          <w:rFonts w:ascii="ＭＳ 明朝" w:eastAsia="ＭＳ 明朝" w:hAnsi="ＭＳ 明朝" w:hint="eastAsia"/>
          <w:sz w:val="22"/>
        </w:rPr>
        <w:t>・　図書館に関するアンケート調査から利用者のニーズを把握し、サービスの充実について検討する。</w:t>
      </w:r>
    </w:p>
    <w:p w14:paraId="5FE0859F" w14:textId="7C26885D" w:rsidR="00223495" w:rsidRDefault="00223495" w:rsidP="00223495">
      <w:pPr>
        <w:ind w:leftChars="400" w:left="1060" w:hangingChars="100" w:hanging="220"/>
        <w:jc w:val="left"/>
        <w:rPr>
          <w:rFonts w:ascii="ＭＳ 明朝" w:eastAsia="ＭＳ 明朝" w:hAnsi="ＭＳ 明朝"/>
          <w:sz w:val="22"/>
        </w:rPr>
      </w:pPr>
      <w:r w:rsidRPr="0096782A">
        <w:rPr>
          <w:rFonts w:ascii="ＭＳ 明朝" w:eastAsia="ＭＳ 明朝" w:hAnsi="ＭＳ 明朝" w:hint="eastAsia"/>
          <w:sz w:val="22"/>
        </w:rPr>
        <w:t>・　コロナ禍においても教育、研究、地域貢献における図書館の役割を最大限発揮できるよう、適切な運営と情報発信に努める。</w:t>
      </w:r>
    </w:p>
    <w:p w14:paraId="6D4A60FA" w14:textId="77777777" w:rsidR="00CE463D" w:rsidRPr="0096782A" w:rsidRDefault="00CE463D" w:rsidP="00223495">
      <w:pPr>
        <w:ind w:leftChars="400" w:left="1060" w:hangingChars="100" w:hanging="220"/>
        <w:jc w:val="left"/>
        <w:rPr>
          <w:rFonts w:ascii="ＭＳ 明朝" w:eastAsia="ＭＳ 明朝" w:hAnsi="ＭＳ 明朝"/>
          <w:sz w:val="22"/>
        </w:rPr>
      </w:pPr>
    </w:p>
    <w:p w14:paraId="5F64729A" w14:textId="7327FB4C" w:rsidR="00F3729B" w:rsidRDefault="008A0B22" w:rsidP="00835ADA">
      <w:pPr>
        <w:tabs>
          <w:tab w:val="left" w:pos="851"/>
        </w:tabs>
        <w:ind w:firstLineChars="200" w:firstLine="440"/>
        <w:jc w:val="left"/>
        <w:rPr>
          <w:rFonts w:ascii="ＭＳ ゴシック" w:eastAsia="ＭＳ ゴシック" w:hAnsi="ＭＳ ゴシック"/>
          <w:sz w:val="22"/>
        </w:rPr>
      </w:pPr>
      <w:r w:rsidRPr="007D6787">
        <w:rPr>
          <w:rFonts w:ascii="ＭＳ ゴシック" w:eastAsia="ＭＳ ゴシック" w:hAnsi="ＭＳ ゴシック" w:hint="eastAsia"/>
          <w:sz w:val="22"/>
        </w:rPr>
        <w:t>(ｲ)　情報関係</w:t>
      </w:r>
    </w:p>
    <w:p w14:paraId="34D93812" w14:textId="2997E241" w:rsidR="00DE23CC" w:rsidRPr="00DE0A8C" w:rsidRDefault="00292550" w:rsidP="00223495">
      <w:pPr>
        <w:ind w:leftChars="427" w:left="1117" w:hangingChars="100" w:hanging="220"/>
        <w:jc w:val="left"/>
        <w:rPr>
          <w:rFonts w:ascii="ＭＳ 明朝" w:eastAsia="ＭＳ 明朝" w:hAnsi="ＭＳ 明朝"/>
          <w:sz w:val="22"/>
        </w:rPr>
      </w:pPr>
      <w:r w:rsidRPr="0096782A">
        <w:rPr>
          <w:rFonts w:ascii="ＭＳ 明朝" w:eastAsia="ＭＳ 明朝" w:hAnsi="ＭＳ 明朝" w:hint="eastAsia"/>
          <w:sz w:val="22"/>
        </w:rPr>
        <w:t>・</w:t>
      </w:r>
      <w:r w:rsidR="00223495" w:rsidRPr="0096782A">
        <w:rPr>
          <w:rFonts w:ascii="ＭＳ 明朝" w:eastAsia="ＭＳ 明朝" w:hAnsi="ＭＳ 明朝" w:hint="eastAsia"/>
          <w:sz w:val="22"/>
        </w:rPr>
        <w:t xml:space="preserve">　</w:t>
      </w:r>
      <w:r w:rsidR="00223495" w:rsidRPr="0096782A">
        <w:rPr>
          <w:rFonts w:ascii="ＭＳ 明朝" w:eastAsia="ＭＳ 明朝" w:hAnsi="ＭＳ 明朝"/>
          <w:sz w:val="22"/>
        </w:rPr>
        <w:t>eラーニングシステムを安定的に運用し、</w:t>
      </w:r>
      <w:r w:rsidR="00223495" w:rsidRPr="00DE0A8C">
        <w:rPr>
          <w:rFonts w:ascii="ＭＳ 明朝" w:eastAsia="ＭＳ 明朝" w:hAnsi="ＭＳ 明朝"/>
          <w:sz w:val="22"/>
        </w:rPr>
        <w:t>引続き学生が自主学習できる環境を整備する。</w:t>
      </w:r>
    </w:p>
    <w:p w14:paraId="42CF9295" w14:textId="77777777" w:rsidR="00F115D8" w:rsidRPr="00F4269D" w:rsidRDefault="00F115D8" w:rsidP="00223495">
      <w:pPr>
        <w:ind w:leftChars="427" w:left="1117" w:hangingChars="100" w:hanging="220"/>
        <w:jc w:val="left"/>
        <w:rPr>
          <w:rFonts w:ascii="ＭＳ 明朝" w:eastAsia="ＭＳ 明朝" w:hAnsi="ＭＳ 明朝"/>
          <w:sz w:val="22"/>
        </w:rPr>
      </w:pPr>
    </w:p>
    <w:p w14:paraId="04EA5DCB" w14:textId="77777777" w:rsidR="008A0B22" w:rsidRPr="00B7054E" w:rsidRDefault="008A0B22" w:rsidP="00B7054E">
      <w:pPr>
        <w:ind w:leftChars="300" w:left="850" w:hangingChars="100" w:hanging="220"/>
        <w:jc w:val="left"/>
        <w:rPr>
          <w:rFonts w:ascii="ＭＳ ゴシック" w:eastAsia="ＭＳ ゴシック" w:hAnsi="ＭＳ ゴシック"/>
          <w:sz w:val="22"/>
        </w:rPr>
      </w:pPr>
      <w:r w:rsidRPr="007D6787">
        <w:rPr>
          <w:rFonts w:ascii="ＭＳ ゴシック" w:eastAsia="ＭＳ ゴシック" w:hAnsi="ＭＳ ゴシック" w:hint="eastAsia"/>
          <w:sz w:val="22"/>
        </w:rPr>
        <w:t>ウ　教員の教育能力の向上</w:t>
      </w:r>
    </w:p>
    <w:p w14:paraId="4BFD6AD4" w14:textId="77777777" w:rsidR="00813834" w:rsidRPr="00A15466" w:rsidRDefault="00813834" w:rsidP="00813834">
      <w:pPr>
        <w:ind w:leftChars="200" w:left="108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Pr="00A15466">
        <w:rPr>
          <w:rFonts w:ascii="ＭＳ 明朝" w:eastAsia="ＭＳ 明朝" w:hAnsi="ＭＳ 明朝" w:hint="eastAsia"/>
          <w:sz w:val="22"/>
        </w:rPr>
        <w:t>・　教職員の教育と研究に対する資質の向上と円滑な大学運営に向けて、教職</w:t>
      </w:r>
      <w:r w:rsidRPr="00A15466">
        <w:rPr>
          <w:rFonts w:ascii="ＭＳ 明朝" w:eastAsia="ＭＳ 明朝" w:hAnsi="ＭＳ 明朝" w:hint="eastAsia"/>
          <w:sz w:val="22"/>
        </w:rPr>
        <w:lastRenderedPageBreak/>
        <w:t>員・学生の多面的なニーズを反映した教育内容や研究方法等の充実につながる全学</w:t>
      </w:r>
      <w:r w:rsidRPr="00A15466">
        <w:rPr>
          <w:rFonts w:ascii="ＭＳ 明朝" w:eastAsia="ＭＳ 明朝" w:hAnsi="ＭＳ 明朝"/>
          <w:sz w:val="22"/>
        </w:rPr>
        <w:t>FD・SDを実施する。</w:t>
      </w:r>
    </w:p>
    <w:p w14:paraId="53F82E6A" w14:textId="77777777" w:rsidR="00813834" w:rsidRPr="00813834" w:rsidRDefault="00813834" w:rsidP="00813834">
      <w:pPr>
        <w:ind w:leftChars="400" w:left="1060" w:hangingChars="100" w:hanging="220"/>
        <w:jc w:val="left"/>
        <w:rPr>
          <w:rFonts w:ascii="ＭＳ 明朝" w:eastAsia="ＭＳ 明朝" w:hAnsi="ＭＳ 明朝"/>
          <w:sz w:val="22"/>
        </w:rPr>
      </w:pPr>
      <w:r w:rsidRPr="00813834">
        <w:rPr>
          <w:rFonts w:ascii="ＭＳ 明朝" w:eastAsia="ＭＳ 明朝" w:hAnsi="ＭＳ 明朝" w:hint="eastAsia"/>
          <w:sz w:val="22"/>
        </w:rPr>
        <w:t>・　学内委員会や学科等、独自の</w:t>
      </w:r>
      <w:r w:rsidRPr="00813834">
        <w:rPr>
          <w:rFonts w:ascii="ＭＳ 明朝" w:eastAsia="ＭＳ 明朝" w:hAnsi="ＭＳ 明朝"/>
          <w:sz w:val="22"/>
        </w:rPr>
        <w:t>FD・SDをサポートし、教育内容や研究方法、大学運営等の改善を図る。</w:t>
      </w:r>
    </w:p>
    <w:p w14:paraId="6C895DB0" w14:textId="273184F3" w:rsidR="00CC4C37" w:rsidRDefault="00813834" w:rsidP="00813834">
      <w:pPr>
        <w:ind w:leftChars="400" w:left="1060" w:hangingChars="100" w:hanging="220"/>
        <w:jc w:val="left"/>
        <w:rPr>
          <w:rFonts w:ascii="ＭＳ 明朝" w:eastAsia="ＭＳ 明朝" w:hAnsi="ＭＳ 明朝"/>
          <w:sz w:val="22"/>
        </w:rPr>
      </w:pPr>
      <w:r w:rsidRPr="00813834">
        <w:rPr>
          <w:rFonts w:ascii="ＭＳ 明朝" w:eastAsia="ＭＳ 明朝" w:hAnsi="ＭＳ 明朝" w:hint="eastAsia"/>
          <w:sz w:val="22"/>
        </w:rPr>
        <w:t>・　ニュースレターを定期的に発行し、教職員間で</w:t>
      </w:r>
      <w:r w:rsidRPr="00813834">
        <w:rPr>
          <w:rFonts w:ascii="ＭＳ 明朝" w:eastAsia="ＭＳ 明朝" w:hAnsi="ＭＳ 明朝"/>
          <w:sz w:val="22"/>
        </w:rPr>
        <w:t xml:space="preserve">FD・SDの情報共有（実施報告やアンケート結果、動向）を図る。  </w:t>
      </w:r>
    </w:p>
    <w:p w14:paraId="31C6149A" w14:textId="77777777" w:rsidR="00831B9E" w:rsidRPr="00201A9B" w:rsidRDefault="00831B9E" w:rsidP="00813834">
      <w:pPr>
        <w:ind w:leftChars="400" w:left="1060" w:hangingChars="100" w:hanging="220"/>
        <w:jc w:val="left"/>
        <w:rPr>
          <w:rFonts w:ascii="ＭＳ 明朝" w:eastAsia="ＭＳ 明朝" w:hAnsi="ＭＳ 明朝"/>
          <w:sz w:val="22"/>
        </w:rPr>
      </w:pPr>
    </w:p>
    <w:p w14:paraId="6CDC1CC6" w14:textId="77777777" w:rsidR="00640A73" w:rsidRPr="007D6787" w:rsidRDefault="00640A73" w:rsidP="006664F0">
      <w:pPr>
        <w:ind w:firstLineChars="200" w:firstLine="440"/>
        <w:jc w:val="left"/>
        <w:rPr>
          <w:rFonts w:ascii="ＭＳ ゴシック" w:eastAsia="ＭＳ ゴシック" w:hAnsi="ＭＳ ゴシック"/>
          <w:sz w:val="22"/>
        </w:rPr>
      </w:pPr>
      <w:r w:rsidRPr="007D6787">
        <w:rPr>
          <w:rFonts w:ascii="ＭＳ ゴシック" w:eastAsia="ＭＳ ゴシック" w:hAnsi="ＭＳ ゴシック" w:hint="eastAsia"/>
          <w:sz w:val="22"/>
        </w:rPr>
        <w:t>(</w:t>
      </w:r>
      <w:r w:rsidRPr="007D6787">
        <w:rPr>
          <w:rFonts w:ascii="ＭＳ ゴシック" w:eastAsia="ＭＳ ゴシック" w:hAnsi="ＭＳ ゴシック"/>
          <w:sz w:val="22"/>
        </w:rPr>
        <w:t>4</w:t>
      </w:r>
      <w:r w:rsidRPr="007D6787">
        <w:rPr>
          <w:rFonts w:ascii="ＭＳ ゴシック" w:eastAsia="ＭＳ ゴシック" w:hAnsi="ＭＳ ゴシック" w:hint="eastAsia"/>
          <w:sz w:val="22"/>
        </w:rPr>
        <w:t>)　学生の受入れ</w:t>
      </w:r>
    </w:p>
    <w:p w14:paraId="5348D13D" w14:textId="77777777" w:rsidR="00CD7BB1" w:rsidRPr="007D6787" w:rsidRDefault="00640A73" w:rsidP="00CD7BB1">
      <w:pPr>
        <w:ind w:firstLineChars="100" w:firstLine="220"/>
        <w:jc w:val="left"/>
        <w:rPr>
          <w:rFonts w:ascii="ＭＳ ゴシック" w:eastAsia="ＭＳ ゴシック" w:hAnsi="ＭＳ ゴシック"/>
          <w:sz w:val="22"/>
        </w:rPr>
      </w:pPr>
      <w:r w:rsidRPr="007D6787">
        <w:rPr>
          <w:rFonts w:ascii="ＭＳ ゴシック" w:eastAsia="ＭＳ ゴシック" w:hAnsi="ＭＳ ゴシック" w:hint="eastAsia"/>
          <w:sz w:val="22"/>
        </w:rPr>
        <w:t xml:space="preserve">　</w:t>
      </w:r>
      <w:r w:rsidR="006664F0" w:rsidRPr="007D6787">
        <w:rPr>
          <w:rFonts w:ascii="ＭＳ ゴシック" w:eastAsia="ＭＳ ゴシック" w:hAnsi="ＭＳ ゴシック" w:hint="eastAsia"/>
          <w:sz w:val="22"/>
        </w:rPr>
        <w:t xml:space="preserve">　</w:t>
      </w:r>
      <w:r w:rsidRPr="007D6787">
        <w:rPr>
          <w:rFonts w:ascii="ＭＳ ゴシック" w:eastAsia="ＭＳ ゴシック" w:hAnsi="ＭＳ ゴシック" w:hint="eastAsia"/>
          <w:sz w:val="22"/>
        </w:rPr>
        <w:t>ア　学部</w:t>
      </w:r>
    </w:p>
    <w:p w14:paraId="741C3209" w14:textId="5A1673CA" w:rsidR="007C0379" w:rsidRDefault="007C0379" w:rsidP="0096782A">
      <w:pPr>
        <w:ind w:leftChars="100" w:left="1090" w:hangingChars="400" w:hanging="880"/>
        <w:jc w:val="left"/>
        <w:rPr>
          <w:rFonts w:ascii="ＭＳ 明朝" w:eastAsia="ＭＳ 明朝" w:hAnsi="ＭＳ 明朝"/>
          <w:sz w:val="22"/>
        </w:rPr>
      </w:pPr>
      <w:r>
        <w:rPr>
          <w:rFonts w:ascii="ＭＳ 明朝" w:eastAsia="ＭＳ 明朝" w:hAnsi="ＭＳ 明朝" w:hint="eastAsia"/>
          <w:sz w:val="22"/>
        </w:rPr>
        <w:t xml:space="preserve">　　　</w:t>
      </w:r>
      <w:r w:rsidRPr="007C0379">
        <w:rPr>
          <w:rFonts w:ascii="ＭＳ 明朝" w:eastAsia="ＭＳ 明朝" w:hAnsi="ＭＳ 明朝" w:hint="eastAsia"/>
          <w:sz w:val="22"/>
        </w:rPr>
        <w:t>・　学生募集要項の記載内容や入学者選抜試験の評価基準について検討し、適宜見直しや改善を図る。</w:t>
      </w:r>
    </w:p>
    <w:p w14:paraId="78B889B0" w14:textId="1C8666C9" w:rsidR="007C0379" w:rsidRPr="00A15466" w:rsidRDefault="00EE3D25" w:rsidP="00A16FC9">
      <w:pPr>
        <w:ind w:leftChars="100" w:left="1090" w:hangingChars="400" w:hanging="880"/>
        <w:jc w:val="left"/>
        <w:rPr>
          <w:rFonts w:ascii="ＭＳ 明朝" w:eastAsia="ＭＳ 明朝" w:hAnsi="ＭＳ 明朝"/>
          <w:sz w:val="22"/>
        </w:rPr>
      </w:pPr>
      <w:r>
        <w:rPr>
          <w:rFonts w:ascii="ＭＳ 明朝" w:eastAsia="ＭＳ 明朝" w:hAnsi="ＭＳ 明朝" w:hint="eastAsia"/>
          <w:sz w:val="22"/>
        </w:rPr>
        <w:t xml:space="preserve">　　　</w:t>
      </w:r>
      <w:r w:rsidR="007C0379" w:rsidRPr="00A15466">
        <w:rPr>
          <w:rFonts w:ascii="ＭＳ 明朝" w:eastAsia="ＭＳ 明朝" w:hAnsi="ＭＳ 明朝" w:hint="eastAsia"/>
          <w:sz w:val="22"/>
        </w:rPr>
        <w:t>・　状況に応じた方法による入試説明会等の開催や進路業者主催の大学説明会や相談会への参加により、受験生に対して積極的に情報を発信する。</w:t>
      </w:r>
    </w:p>
    <w:p w14:paraId="0181D076" w14:textId="0A4CF184" w:rsidR="00D9395C" w:rsidRDefault="007C0379" w:rsidP="0096782A">
      <w:pPr>
        <w:ind w:leftChars="400" w:left="1060" w:hangingChars="100" w:hanging="220"/>
        <w:jc w:val="left"/>
        <w:rPr>
          <w:rFonts w:ascii="ＭＳ 明朝" w:eastAsia="ＭＳ 明朝" w:hAnsi="ＭＳ 明朝"/>
          <w:sz w:val="22"/>
        </w:rPr>
      </w:pPr>
      <w:r w:rsidRPr="00A15466">
        <w:rPr>
          <w:rFonts w:ascii="ＭＳ 明朝" w:eastAsia="ＭＳ 明朝" w:hAnsi="ＭＳ 明朝" w:hint="eastAsia"/>
          <w:sz w:val="22"/>
        </w:rPr>
        <w:t>・　入学志願者が本学及び本学の入学者選抜への理解を深められる効果的な入試関連広報のあり方を検討する。</w:t>
      </w:r>
    </w:p>
    <w:p w14:paraId="44DA0F8C" w14:textId="7D0E806F" w:rsidR="00A85B76" w:rsidRPr="00E55D76" w:rsidRDefault="00A85B76" w:rsidP="0096782A">
      <w:pPr>
        <w:ind w:leftChars="400" w:left="1060" w:hangingChars="100" w:hanging="220"/>
        <w:jc w:val="left"/>
        <w:rPr>
          <w:rFonts w:ascii="ＭＳ 明朝" w:eastAsia="ＭＳ 明朝" w:hAnsi="ＭＳ 明朝"/>
          <w:sz w:val="22"/>
        </w:rPr>
      </w:pPr>
      <w:r w:rsidRPr="00E55D76">
        <w:rPr>
          <w:rFonts w:ascii="ＭＳ 明朝" w:eastAsia="ＭＳ 明朝" w:hAnsi="ＭＳ 明朝" w:hint="eastAsia"/>
          <w:sz w:val="22"/>
        </w:rPr>
        <w:t>・　上記の取組みを進めるために、アドミッションセンター</w:t>
      </w:r>
      <w:r w:rsidR="00233BC9" w:rsidRPr="00E55D76">
        <w:rPr>
          <w:rFonts w:ascii="ＭＳ 明朝" w:eastAsia="ＭＳ 明朝" w:hAnsi="ＭＳ 明朝" w:hint="eastAsia"/>
          <w:sz w:val="22"/>
        </w:rPr>
        <w:t>を設置する</w:t>
      </w:r>
      <w:r w:rsidRPr="00E55D76">
        <w:rPr>
          <w:rFonts w:ascii="ＭＳ 明朝" w:eastAsia="ＭＳ 明朝" w:hAnsi="ＭＳ 明朝" w:hint="eastAsia"/>
          <w:sz w:val="22"/>
        </w:rPr>
        <w:t>。</w:t>
      </w:r>
    </w:p>
    <w:p w14:paraId="3062108C" w14:textId="7A71B080" w:rsidR="00A16FC9" w:rsidRPr="00E55D76" w:rsidRDefault="00A16FC9" w:rsidP="0096782A">
      <w:pPr>
        <w:ind w:leftChars="400" w:left="1060" w:hangingChars="100" w:hanging="220"/>
        <w:jc w:val="left"/>
        <w:rPr>
          <w:rFonts w:ascii="ＭＳ 明朝" w:eastAsia="ＭＳ 明朝" w:hAnsi="ＭＳ 明朝"/>
          <w:sz w:val="22"/>
        </w:rPr>
      </w:pPr>
      <w:r w:rsidRPr="00E55D76">
        <w:rPr>
          <w:rFonts w:ascii="ＭＳ 明朝" w:eastAsia="ＭＳ 明朝" w:hAnsi="ＭＳ 明朝" w:hint="eastAsia"/>
          <w:sz w:val="22"/>
        </w:rPr>
        <w:t>・</w:t>
      </w:r>
      <w:r w:rsidRPr="00E55D76">
        <w:rPr>
          <w:rFonts w:ascii="ＭＳ 明朝" w:eastAsia="ＭＳ 明朝" w:hAnsi="ＭＳ 明朝" w:hint="eastAsia"/>
          <w:color w:val="FF0000"/>
          <w:sz w:val="22"/>
        </w:rPr>
        <w:t xml:space="preserve">　</w:t>
      </w:r>
      <w:bookmarkStart w:id="0" w:name="_Hlk129002974"/>
      <w:r w:rsidRPr="00E55D76">
        <w:rPr>
          <w:rFonts w:ascii="ＭＳ 明朝" w:eastAsia="ＭＳ 明朝" w:hAnsi="ＭＳ 明朝" w:hint="eastAsia"/>
          <w:sz w:val="22"/>
        </w:rPr>
        <w:t>優秀な学生を確保するため、特待生制度や入試制度について必要な見直しを行う。</w:t>
      </w:r>
      <w:bookmarkEnd w:id="0"/>
    </w:p>
    <w:p w14:paraId="4FF0EE58" w14:textId="77777777" w:rsidR="00CE463D" w:rsidRPr="00A15466" w:rsidRDefault="00CE463D" w:rsidP="0096782A">
      <w:pPr>
        <w:ind w:leftChars="400" w:left="1060" w:hangingChars="100" w:hanging="220"/>
        <w:jc w:val="left"/>
        <w:rPr>
          <w:rFonts w:ascii="ＭＳ 明朝" w:eastAsia="ＭＳ 明朝" w:hAnsi="ＭＳ 明朝"/>
          <w:sz w:val="22"/>
        </w:rPr>
      </w:pPr>
    </w:p>
    <w:p w14:paraId="6C26F843" w14:textId="4EDD2BD9" w:rsidR="00D9395C" w:rsidRDefault="00D9395C" w:rsidP="006664F0">
      <w:pPr>
        <w:ind w:firstLineChars="300" w:firstLine="660"/>
        <w:jc w:val="left"/>
        <w:rPr>
          <w:rFonts w:ascii="ＭＳ ゴシック" w:eastAsia="ＭＳ ゴシック" w:hAnsi="ＭＳ ゴシック"/>
          <w:sz w:val="22"/>
        </w:rPr>
      </w:pPr>
      <w:r w:rsidRPr="007D6787">
        <w:rPr>
          <w:rFonts w:ascii="ＭＳ ゴシック" w:eastAsia="ＭＳ ゴシック" w:hAnsi="ＭＳ ゴシック" w:hint="eastAsia"/>
          <w:sz w:val="22"/>
        </w:rPr>
        <w:t xml:space="preserve">イ　</w:t>
      </w:r>
      <w:r w:rsidRPr="00530CF2">
        <w:rPr>
          <w:rFonts w:ascii="ＭＳ ゴシック" w:eastAsia="ＭＳ ゴシック" w:hAnsi="ＭＳ ゴシック" w:hint="eastAsia"/>
          <w:sz w:val="22"/>
        </w:rPr>
        <w:t>大学院</w:t>
      </w:r>
    </w:p>
    <w:p w14:paraId="15E806D1" w14:textId="3E24F37D" w:rsidR="00EE3D25" w:rsidRPr="00E55D76" w:rsidRDefault="00EE3D25" w:rsidP="00EE3D25">
      <w:pPr>
        <w:ind w:leftChars="300" w:left="107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E55D76">
        <w:rPr>
          <w:rFonts w:ascii="ＭＳ ゴシック" w:eastAsia="ＭＳ ゴシック" w:hAnsi="ＭＳ ゴシック" w:hint="eastAsia"/>
          <w:sz w:val="22"/>
        </w:rPr>
        <w:t xml:space="preserve">・　</w:t>
      </w:r>
      <w:r w:rsidRPr="00E55D76">
        <w:rPr>
          <w:rFonts w:ascii="ＭＳ 明朝" w:eastAsia="ＭＳ 明朝" w:hAnsi="ＭＳ 明朝" w:hint="eastAsia"/>
          <w:sz w:val="22"/>
        </w:rPr>
        <w:t>優秀な学生を確保するため、特待生制度や入試制度について必要な見直しを行う。</w:t>
      </w:r>
      <w:r w:rsidR="00582300" w:rsidRPr="00E55D76">
        <w:rPr>
          <w:rFonts w:ascii="ＭＳ 明朝" w:eastAsia="ＭＳ 明朝" w:hAnsi="ＭＳ 明朝" w:hint="eastAsia"/>
          <w:sz w:val="22"/>
        </w:rPr>
        <w:t>（保健福祉学研究科・ヘルスイノベーション研究科）</w:t>
      </w:r>
    </w:p>
    <w:p w14:paraId="7723739B" w14:textId="6E50E418" w:rsidR="00A36D96" w:rsidRPr="00A36D96" w:rsidRDefault="00A36D96" w:rsidP="00A36D96">
      <w:pPr>
        <w:ind w:leftChars="400" w:left="1060" w:hangingChars="100" w:hanging="220"/>
        <w:jc w:val="left"/>
        <w:rPr>
          <w:rFonts w:ascii="ＭＳ 明朝" w:eastAsia="ＭＳ 明朝" w:hAnsi="ＭＳ 明朝"/>
          <w:sz w:val="22"/>
        </w:rPr>
      </w:pPr>
      <w:r w:rsidRPr="00A36D96">
        <w:rPr>
          <w:rFonts w:ascii="ＭＳ 明朝" w:eastAsia="ＭＳ 明朝" w:hAnsi="ＭＳ 明朝" w:hint="eastAsia"/>
          <w:sz w:val="22"/>
        </w:rPr>
        <w:t>・</w:t>
      </w:r>
      <w:r>
        <w:rPr>
          <w:rFonts w:ascii="ＭＳ 明朝" w:eastAsia="ＭＳ 明朝" w:hAnsi="ＭＳ 明朝" w:hint="eastAsia"/>
          <w:sz w:val="22"/>
        </w:rPr>
        <w:t xml:space="preserve">　</w:t>
      </w:r>
      <w:r w:rsidRPr="00A36D96">
        <w:rPr>
          <w:rFonts w:ascii="ＭＳ 明朝" w:eastAsia="ＭＳ 明朝" w:hAnsi="ＭＳ 明朝" w:hint="eastAsia"/>
          <w:sz w:val="22"/>
        </w:rPr>
        <w:t>今年度実施した大学院入試説明会のアンケートに記載されていた意見を踏まえ、改善に向けて活かしていく。オンライン開催、オンデマンド配信など好評だったものについては引き続き実施していく。（保健福祉学研究科）</w:t>
      </w:r>
    </w:p>
    <w:p w14:paraId="43B9EDF6" w14:textId="5A8AFCF4" w:rsidR="001C0CDE" w:rsidRPr="00530CF2" w:rsidRDefault="00A36D96" w:rsidP="00A03238">
      <w:pPr>
        <w:ind w:leftChars="400" w:left="1060" w:right="-1" w:hangingChars="100" w:hanging="220"/>
        <w:jc w:val="left"/>
        <w:rPr>
          <w:rFonts w:ascii="ＭＳ 明朝" w:eastAsia="ＭＳ 明朝" w:hAnsi="ＭＳ 明朝"/>
          <w:sz w:val="22"/>
        </w:rPr>
      </w:pPr>
      <w:r w:rsidRPr="00A36D96">
        <w:rPr>
          <w:rFonts w:ascii="ＭＳ 明朝" w:eastAsia="ＭＳ 明朝" w:hAnsi="ＭＳ 明朝" w:hint="eastAsia"/>
          <w:sz w:val="22"/>
        </w:rPr>
        <w:t xml:space="preserve">・　</w:t>
      </w:r>
      <w:r w:rsidRPr="00DE0A8C">
        <w:rPr>
          <w:rFonts w:ascii="ＭＳ 明朝" w:eastAsia="ＭＳ 明朝" w:hAnsi="ＭＳ 明朝" w:hint="eastAsia"/>
          <w:sz w:val="22"/>
        </w:rPr>
        <w:t>大学院説明会について、在校生や修了生の力を活用していくとともに、大学</w:t>
      </w:r>
      <w:r w:rsidRPr="00DE0A8C">
        <w:rPr>
          <w:rFonts w:ascii="ＭＳ 明朝" w:eastAsia="ＭＳ 明朝" w:hAnsi="ＭＳ 明朝"/>
          <w:sz w:val="22"/>
        </w:rPr>
        <w:t>WebサイトやSNS等を通じて積極的な情報発信に取り組む。</w:t>
      </w:r>
      <w:r w:rsidRPr="00A36D96">
        <w:rPr>
          <w:rFonts w:ascii="ＭＳ 明朝" w:eastAsia="ＭＳ 明朝" w:hAnsi="ＭＳ 明朝"/>
          <w:sz w:val="22"/>
        </w:rPr>
        <w:t>なお、大学院入試説明会については、オンライン実施やオンデマンド配信など、受験希望者のニーズに柔軟に対応した実施方法とする。（ヘルスイノベーション研究科）</w:t>
      </w:r>
    </w:p>
    <w:p w14:paraId="1EE623BF" w14:textId="5B201E00" w:rsidR="00E458AC" w:rsidRPr="00530CF2" w:rsidRDefault="00E458AC" w:rsidP="001C0CDE">
      <w:pPr>
        <w:jc w:val="left"/>
        <w:rPr>
          <w:rFonts w:ascii="ＭＳ 明朝" w:eastAsia="ＭＳ 明朝" w:hAnsi="ＭＳ 明朝"/>
          <w:sz w:val="22"/>
        </w:rPr>
      </w:pPr>
    </w:p>
    <w:p w14:paraId="26791A34" w14:textId="08FD93B1" w:rsidR="00304556" w:rsidRPr="00530CF2" w:rsidRDefault="005508E8" w:rsidP="00304556">
      <w:pPr>
        <w:ind w:firstLineChars="300" w:firstLine="660"/>
        <w:jc w:val="left"/>
        <w:rPr>
          <w:rFonts w:ascii="ＭＳ ゴシック" w:eastAsia="ＭＳ ゴシック" w:hAnsi="ＭＳ ゴシック"/>
          <w:sz w:val="22"/>
        </w:rPr>
      </w:pPr>
      <w:r w:rsidRPr="00530CF2">
        <w:rPr>
          <w:rFonts w:ascii="ＭＳ ゴシック" w:eastAsia="ＭＳ ゴシック" w:hAnsi="ＭＳ ゴシック" w:hint="eastAsia"/>
          <w:sz w:val="22"/>
        </w:rPr>
        <w:t>ウ　実践教育センター</w:t>
      </w:r>
    </w:p>
    <w:p w14:paraId="2F4D3206" w14:textId="500E907F" w:rsidR="00A36D96" w:rsidRPr="00DE0A8C" w:rsidRDefault="00304556" w:rsidP="00A36D96">
      <w:pPr>
        <w:ind w:leftChars="400" w:left="1060" w:hangingChars="100" w:hanging="220"/>
        <w:jc w:val="left"/>
        <w:rPr>
          <w:rFonts w:ascii="ＭＳ 明朝" w:eastAsia="ＭＳ 明朝" w:hAnsi="ＭＳ 明朝"/>
          <w:sz w:val="22"/>
        </w:rPr>
      </w:pPr>
      <w:r w:rsidRPr="00A05B4B">
        <w:rPr>
          <w:rFonts w:ascii="ＭＳ 明朝" w:eastAsia="ＭＳ 明朝" w:hAnsi="ＭＳ 明朝" w:hint="eastAsia"/>
          <w:sz w:val="22"/>
        </w:rPr>
        <w:t>・</w:t>
      </w:r>
      <w:r w:rsidR="000A386D" w:rsidRPr="000A386D">
        <w:rPr>
          <w:rFonts w:ascii="ＭＳ 明朝" w:eastAsia="ＭＳ 明朝" w:hAnsi="ＭＳ 明朝" w:hint="eastAsia"/>
          <w:sz w:val="22"/>
        </w:rPr>
        <w:t xml:space="preserve">　</w:t>
      </w:r>
      <w:r w:rsidR="000A386D" w:rsidRPr="00E53EE2">
        <w:rPr>
          <w:rFonts w:ascii="ＭＳ 明朝" w:eastAsia="ＭＳ 明朝" w:hAnsi="ＭＳ 明朝" w:hint="eastAsia"/>
          <w:sz w:val="22"/>
        </w:rPr>
        <w:t>授業内容や教育効果、働きながら学ぶ学生や受講者の受講のしやすさの観点から、授業形式（感染対策を講じての対面授業と遠隔授業）を検討し、受入れを推進する。</w:t>
      </w:r>
    </w:p>
    <w:p w14:paraId="3F84EA9E" w14:textId="3E074B11" w:rsidR="00A36D96" w:rsidRPr="00E53EE2" w:rsidRDefault="00A36D96" w:rsidP="00A36D96">
      <w:pPr>
        <w:ind w:leftChars="400" w:left="1060" w:hangingChars="100" w:hanging="220"/>
        <w:jc w:val="left"/>
        <w:rPr>
          <w:rFonts w:ascii="ＭＳ 明朝" w:eastAsia="ＭＳ 明朝" w:hAnsi="ＭＳ 明朝"/>
          <w:sz w:val="22"/>
        </w:rPr>
      </w:pPr>
      <w:r w:rsidRPr="00DE0A8C">
        <w:rPr>
          <w:rFonts w:ascii="ＭＳ 明朝" w:eastAsia="ＭＳ 明朝" w:hAnsi="ＭＳ 明朝" w:hint="eastAsia"/>
          <w:sz w:val="22"/>
        </w:rPr>
        <w:t>・　県内関係機関への広報や、説明の機会を設けるなど、県内在住者及び在勤者の積極的な受入れを推進するとともに、定員に満たない場合は、</w:t>
      </w:r>
      <w:r w:rsidR="000A386D" w:rsidRPr="00E53EE2">
        <w:rPr>
          <w:rFonts w:ascii="ＭＳ 明朝" w:eastAsia="ＭＳ 明朝" w:hAnsi="ＭＳ 明朝" w:hint="eastAsia"/>
          <w:sz w:val="22"/>
        </w:rPr>
        <w:t>県外関係機関</w:t>
      </w:r>
      <w:r w:rsidR="000A386D" w:rsidRPr="00E53EE2">
        <w:rPr>
          <w:rFonts w:ascii="ＭＳ 明朝" w:eastAsia="ＭＳ 明朝" w:hAnsi="ＭＳ 明朝" w:hint="eastAsia"/>
          <w:sz w:val="22"/>
        </w:rPr>
        <w:lastRenderedPageBreak/>
        <w:t>への広報を積極的に進め、</w:t>
      </w:r>
      <w:r w:rsidRPr="00E53EE2">
        <w:rPr>
          <w:rFonts w:ascii="ＭＳ 明朝" w:eastAsia="ＭＳ 明朝" w:hAnsi="ＭＳ 明朝" w:hint="eastAsia"/>
          <w:sz w:val="22"/>
        </w:rPr>
        <w:t>広域からの受け入れも推進する。</w:t>
      </w:r>
    </w:p>
    <w:p w14:paraId="69299274" w14:textId="77777777" w:rsidR="00A36D96" w:rsidRPr="00A36D96" w:rsidRDefault="00A36D96" w:rsidP="00A36D96">
      <w:pPr>
        <w:ind w:leftChars="400" w:left="1060" w:hangingChars="100" w:hanging="220"/>
        <w:jc w:val="left"/>
        <w:rPr>
          <w:rFonts w:ascii="ＭＳ 明朝" w:eastAsia="ＭＳ 明朝" w:hAnsi="ＭＳ 明朝"/>
          <w:sz w:val="22"/>
        </w:rPr>
      </w:pPr>
      <w:r w:rsidRPr="00A36D96">
        <w:rPr>
          <w:rFonts w:ascii="ＭＳ 明朝" w:eastAsia="ＭＳ 明朝" w:hAnsi="ＭＳ 明朝" w:hint="eastAsia"/>
          <w:sz w:val="22"/>
        </w:rPr>
        <w:t xml:space="preserve">・　効果的な応募者確保に向け、広報手段の拡充や方法等を検討し、実施する。　</w:t>
      </w:r>
    </w:p>
    <w:p w14:paraId="4810A0D8" w14:textId="7AE44AEC" w:rsidR="00304556" w:rsidRPr="00A05B4B" w:rsidRDefault="00A36D96" w:rsidP="00A36D96">
      <w:pPr>
        <w:ind w:leftChars="400" w:left="1060" w:hangingChars="100" w:hanging="220"/>
        <w:jc w:val="left"/>
        <w:rPr>
          <w:rFonts w:ascii="ＭＳ 明朝" w:eastAsia="ＭＳ 明朝" w:hAnsi="ＭＳ 明朝"/>
          <w:sz w:val="22"/>
        </w:rPr>
      </w:pPr>
      <w:r w:rsidRPr="00A36D96">
        <w:rPr>
          <w:rFonts w:ascii="ＭＳ 明朝" w:eastAsia="ＭＳ 明朝" w:hAnsi="ＭＳ 明朝" w:hint="eastAsia"/>
          <w:sz w:val="22"/>
        </w:rPr>
        <w:t>・　入学者や応募者が定員を下回る教育課程や教育研修については、その要因を分析し、対応策を検討する。</w:t>
      </w:r>
    </w:p>
    <w:p w14:paraId="2819AF80" w14:textId="77777777" w:rsidR="00176A50" w:rsidRPr="003678C8" w:rsidRDefault="00176A50" w:rsidP="002D4E71">
      <w:pPr>
        <w:jc w:val="left"/>
        <w:rPr>
          <w:rFonts w:ascii="ＭＳ 明朝" w:eastAsia="ＭＳ 明朝" w:hAnsi="ＭＳ 明朝"/>
          <w:sz w:val="22"/>
        </w:rPr>
      </w:pPr>
    </w:p>
    <w:p w14:paraId="7C6E9A36" w14:textId="77777777" w:rsidR="007A6886" w:rsidRPr="003678C8" w:rsidRDefault="007A6886" w:rsidP="006664F0">
      <w:pPr>
        <w:ind w:firstLineChars="100" w:firstLine="220"/>
        <w:rPr>
          <w:rFonts w:ascii="ＭＳ ゴシック" w:eastAsia="ＭＳ ゴシック" w:hAnsi="ＭＳ ゴシック"/>
          <w:sz w:val="22"/>
        </w:rPr>
      </w:pPr>
      <w:r w:rsidRPr="003678C8">
        <w:rPr>
          <w:rFonts w:ascii="ＭＳ ゴシック" w:eastAsia="ＭＳ ゴシック" w:hAnsi="ＭＳ ゴシック" w:hint="eastAsia"/>
          <w:sz w:val="22"/>
        </w:rPr>
        <w:t>２　学生への支援に関する目標を達成するためとるべき措置</w:t>
      </w:r>
    </w:p>
    <w:tbl>
      <w:tblPr>
        <w:tblStyle w:val="a3"/>
        <w:tblW w:w="0" w:type="auto"/>
        <w:tblInd w:w="534" w:type="dxa"/>
        <w:tblLook w:val="04A0" w:firstRow="1" w:lastRow="0" w:firstColumn="1" w:lastColumn="0" w:noHBand="0" w:noVBand="1"/>
      </w:tblPr>
      <w:tblGrid>
        <w:gridCol w:w="8245"/>
      </w:tblGrid>
      <w:tr w:rsidR="007A6886" w:rsidRPr="003678C8" w14:paraId="005AED16" w14:textId="77777777" w:rsidTr="007A6886">
        <w:tc>
          <w:tcPr>
            <w:tcW w:w="9072" w:type="dxa"/>
          </w:tcPr>
          <w:p w14:paraId="3A1F0C38" w14:textId="77777777" w:rsidR="007A6886" w:rsidRPr="003678C8" w:rsidRDefault="007A6886" w:rsidP="007A6886">
            <w:pPr>
              <w:rPr>
                <w:rFonts w:ascii="ＭＳ ゴシック" w:eastAsia="ＭＳ ゴシック" w:hAnsi="ＭＳ ゴシック"/>
                <w:sz w:val="22"/>
              </w:rPr>
            </w:pPr>
            <w:r w:rsidRPr="003678C8">
              <w:rPr>
                <w:rFonts w:ascii="ＭＳ ゴシック" w:eastAsia="ＭＳ ゴシック" w:hAnsi="ＭＳ ゴシック" w:hint="eastAsia"/>
                <w:sz w:val="22"/>
              </w:rPr>
              <w:t>【数値目標】</w:t>
            </w:r>
          </w:p>
          <w:p w14:paraId="54248AE6" w14:textId="77777777" w:rsidR="007A6886" w:rsidRPr="002F3CD6" w:rsidRDefault="007A6886" w:rsidP="007A6886">
            <w:pPr>
              <w:ind w:left="438" w:hangingChars="199" w:hanging="438"/>
              <w:rPr>
                <w:rFonts w:ascii="ＭＳ ゴシック" w:eastAsia="ＭＳ ゴシック" w:hAnsi="ＭＳ ゴシック"/>
                <w:sz w:val="22"/>
              </w:rPr>
            </w:pPr>
            <w:r w:rsidRPr="003678C8">
              <w:rPr>
                <w:rFonts w:ascii="ＭＳ ゴシック" w:eastAsia="ＭＳ ゴシック" w:hAnsi="ＭＳ ゴシック" w:hint="eastAsia"/>
                <w:sz w:val="22"/>
              </w:rPr>
              <w:t xml:space="preserve">  ◆ 就職説明会参加病院・施設数：</w:t>
            </w:r>
            <w:r w:rsidRPr="002F3CD6">
              <w:rPr>
                <w:rFonts w:ascii="ＭＳ ゴシック" w:eastAsia="ＭＳ ゴシック" w:hAnsi="ＭＳ ゴシック"/>
                <w:sz w:val="22"/>
              </w:rPr>
              <w:t>90施設</w:t>
            </w:r>
          </w:p>
          <w:p w14:paraId="18F16922" w14:textId="77777777" w:rsidR="007A6886" w:rsidRPr="003678C8" w:rsidRDefault="007A6886" w:rsidP="007A6886">
            <w:pPr>
              <w:ind w:left="438" w:hangingChars="199" w:hanging="438"/>
              <w:rPr>
                <w:rFonts w:ascii="ＭＳ ゴシック" w:eastAsia="ＭＳ ゴシック" w:hAnsi="ＭＳ ゴシック"/>
                <w:sz w:val="22"/>
              </w:rPr>
            </w:pPr>
            <w:r w:rsidRPr="003678C8">
              <w:rPr>
                <w:rFonts w:ascii="ＭＳ ゴシック" w:eastAsia="ＭＳ ゴシック" w:hAnsi="ＭＳ ゴシック" w:hint="eastAsia"/>
                <w:sz w:val="22"/>
              </w:rPr>
              <w:t xml:space="preserve">　◆ 進路ガイダンスの実施：</w:t>
            </w:r>
            <w:r w:rsidRPr="002F3CD6">
              <w:rPr>
                <w:rFonts w:ascii="ＭＳ ゴシック" w:eastAsia="ＭＳ ゴシック" w:hAnsi="ＭＳ ゴシック" w:hint="eastAsia"/>
                <w:sz w:val="22"/>
              </w:rPr>
              <w:t>３</w:t>
            </w:r>
            <w:r w:rsidRPr="002F3CD6">
              <w:rPr>
                <w:rFonts w:ascii="ＭＳ ゴシック" w:eastAsia="ＭＳ ゴシック" w:hAnsi="ＭＳ ゴシック"/>
                <w:sz w:val="22"/>
              </w:rPr>
              <w:t>回</w:t>
            </w:r>
            <w:r w:rsidRPr="003678C8">
              <w:rPr>
                <w:rFonts w:ascii="ＭＳ ゴシック" w:eastAsia="ＭＳ ゴシック" w:hAnsi="ＭＳ ゴシック" w:hint="eastAsia"/>
                <w:sz w:val="22"/>
              </w:rPr>
              <w:t xml:space="preserve">　　　　　　　　　　　 </w:t>
            </w:r>
          </w:p>
        </w:tc>
      </w:tr>
    </w:tbl>
    <w:p w14:paraId="3B460D28" w14:textId="77777777" w:rsidR="007A6886" w:rsidRPr="003678C8" w:rsidRDefault="007A6886" w:rsidP="005508E8">
      <w:pPr>
        <w:ind w:leftChars="200" w:left="860" w:hangingChars="200" w:hanging="440"/>
        <w:jc w:val="left"/>
        <w:rPr>
          <w:rFonts w:ascii="ＭＳ 明朝" w:eastAsia="ＭＳ 明朝" w:hAnsi="ＭＳ 明朝"/>
          <w:sz w:val="22"/>
        </w:rPr>
      </w:pPr>
    </w:p>
    <w:p w14:paraId="097378CD" w14:textId="77777777" w:rsidR="007A6886" w:rsidRPr="007D6787" w:rsidRDefault="007A6886" w:rsidP="006664F0">
      <w:pPr>
        <w:ind w:firstLineChars="200" w:firstLine="440"/>
        <w:jc w:val="left"/>
        <w:rPr>
          <w:rFonts w:ascii="ＭＳ ゴシック" w:eastAsia="ＭＳ ゴシック" w:hAnsi="ＭＳ ゴシック"/>
          <w:sz w:val="22"/>
        </w:rPr>
      </w:pPr>
      <w:r w:rsidRPr="007D6787">
        <w:rPr>
          <w:rFonts w:ascii="ＭＳ ゴシック" w:eastAsia="ＭＳ ゴシック" w:hAnsi="ＭＳ ゴシック" w:hint="eastAsia"/>
          <w:sz w:val="22"/>
        </w:rPr>
        <w:t>(</w:t>
      </w:r>
      <w:r w:rsidRPr="007D6787">
        <w:rPr>
          <w:rFonts w:ascii="ＭＳ ゴシック" w:eastAsia="ＭＳ ゴシック" w:hAnsi="ＭＳ ゴシック"/>
          <w:sz w:val="22"/>
        </w:rPr>
        <w:t>1</w:t>
      </w:r>
      <w:r w:rsidRPr="007D6787">
        <w:rPr>
          <w:rFonts w:ascii="ＭＳ ゴシック" w:eastAsia="ＭＳ ゴシック" w:hAnsi="ＭＳ ゴシック" w:hint="eastAsia"/>
          <w:sz w:val="22"/>
        </w:rPr>
        <w:t>)　学生生活に係る支援</w:t>
      </w:r>
    </w:p>
    <w:p w14:paraId="5FA64EC5" w14:textId="4C9D0BFE" w:rsidR="00993E74" w:rsidRDefault="007A6886" w:rsidP="00835ADA">
      <w:pPr>
        <w:tabs>
          <w:tab w:val="left" w:pos="993"/>
        </w:tabs>
        <w:ind w:firstLineChars="200" w:firstLine="440"/>
        <w:jc w:val="left"/>
        <w:rPr>
          <w:rFonts w:ascii="ＭＳ ゴシック" w:eastAsia="ＭＳ ゴシック" w:hAnsi="ＭＳ ゴシック"/>
          <w:sz w:val="22"/>
        </w:rPr>
      </w:pPr>
      <w:r w:rsidRPr="007D6787">
        <w:rPr>
          <w:rFonts w:ascii="ＭＳ ゴシック" w:eastAsia="ＭＳ ゴシック" w:hAnsi="ＭＳ ゴシック" w:hint="eastAsia"/>
          <w:sz w:val="22"/>
        </w:rPr>
        <w:t xml:space="preserve">　ア　学習・生活支援</w:t>
      </w:r>
    </w:p>
    <w:p w14:paraId="7FC00D10" w14:textId="78B4F1BD" w:rsidR="00590FC7" w:rsidRPr="00DE0A8C" w:rsidRDefault="00590FC7" w:rsidP="000A2C4F">
      <w:pPr>
        <w:ind w:leftChars="200" w:left="1080" w:hangingChars="300" w:hanging="660"/>
        <w:jc w:val="left"/>
        <w:rPr>
          <w:rFonts w:ascii="ＭＳ 明朝" w:eastAsia="ＭＳ 明朝" w:hAnsi="ＭＳ 明朝"/>
          <w:sz w:val="22"/>
        </w:rPr>
      </w:pPr>
      <w:r w:rsidRPr="0026312C">
        <w:rPr>
          <w:rFonts w:ascii="ＭＳ 明朝" w:eastAsia="ＭＳ 明朝" w:hAnsi="ＭＳ 明朝" w:hint="eastAsia"/>
          <w:sz w:val="22"/>
        </w:rPr>
        <w:t xml:space="preserve">　</w:t>
      </w:r>
      <w:r w:rsidR="000A2C4F">
        <w:rPr>
          <w:rFonts w:ascii="ＭＳ 明朝" w:eastAsia="ＭＳ 明朝" w:hAnsi="ＭＳ 明朝" w:hint="eastAsia"/>
          <w:sz w:val="22"/>
        </w:rPr>
        <w:t xml:space="preserve">　</w:t>
      </w:r>
      <w:r w:rsidRPr="0026312C">
        <w:rPr>
          <w:rFonts w:ascii="ＭＳ 明朝" w:eastAsia="ＭＳ 明朝" w:hAnsi="ＭＳ 明朝" w:hint="eastAsia"/>
          <w:sz w:val="22"/>
        </w:rPr>
        <w:t>・　新入生オリエンテーションは、</w:t>
      </w:r>
      <w:r w:rsidRPr="00DE0A8C">
        <w:rPr>
          <w:rFonts w:ascii="ＭＳ 明朝" w:eastAsia="ＭＳ 明朝" w:hAnsi="ＭＳ 明朝" w:hint="eastAsia"/>
          <w:sz w:val="22"/>
        </w:rPr>
        <w:t>内容の精選</w:t>
      </w:r>
      <w:r w:rsidR="00C90A88" w:rsidRPr="00DE0A8C">
        <w:rPr>
          <w:rFonts w:ascii="ＭＳ 明朝" w:eastAsia="ＭＳ 明朝" w:hAnsi="ＭＳ 明朝" w:hint="eastAsia"/>
          <w:sz w:val="22"/>
        </w:rPr>
        <w:t>を</w:t>
      </w:r>
      <w:r w:rsidRPr="00DE0A8C">
        <w:rPr>
          <w:rFonts w:ascii="ＭＳ 明朝" w:eastAsia="ＭＳ 明朝" w:hAnsi="ＭＳ 明朝" w:hint="eastAsia"/>
          <w:sz w:val="22"/>
        </w:rPr>
        <w:t>継続および、実施した内容</w:t>
      </w:r>
      <w:r w:rsidR="00C90A88" w:rsidRPr="00DE0A8C">
        <w:rPr>
          <w:rFonts w:ascii="ＭＳ 明朝" w:eastAsia="ＭＳ 明朝" w:hAnsi="ＭＳ 明朝" w:hint="eastAsia"/>
          <w:sz w:val="22"/>
        </w:rPr>
        <w:t>を</w:t>
      </w:r>
      <w:r w:rsidRPr="00DE0A8C">
        <w:rPr>
          <w:rFonts w:ascii="ＭＳ 明朝" w:eastAsia="ＭＳ 明朝" w:hAnsi="ＭＳ 明朝" w:hint="eastAsia"/>
          <w:sz w:val="22"/>
        </w:rPr>
        <w:t>評価</w:t>
      </w:r>
      <w:r w:rsidR="00C90A88" w:rsidRPr="00DE0A8C">
        <w:rPr>
          <w:rFonts w:ascii="ＭＳ 明朝" w:eastAsia="ＭＳ 明朝" w:hAnsi="ＭＳ 明朝" w:hint="eastAsia"/>
          <w:sz w:val="22"/>
        </w:rPr>
        <w:t>する</w:t>
      </w:r>
      <w:r w:rsidRPr="00DE0A8C">
        <w:rPr>
          <w:rFonts w:ascii="ＭＳ 明朝" w:eastAsia="ＭＳ 明朝" w:hAnsi="ＭＳ 明朝" w:hint="eastAsia"/>
          <w:sz w:val="22"/>
        </w:rPr>
        <w:t>。</w:t>
      </w:r>
    </w:p>
    <w:p w14:paraId="0180618C" w14:textId="50AAD1ED" w:rsidR="00590FC7" w:rsidRPr="0026312C" w:rsidRDefault="00D0265B" w:rsidP="000A2C4F">
      <w:pPr>
        <w:ind w:leftChars="200" w:left="1080" w:hangingChars="300" w:hanging="660"/>
        <w:jc w:val="left"/>
        <w:rPr>
          <w:rFonts w:ascii="ＭＳ 明朝" w:eastAsia="ＭＳ 明朝" w:hAnsi="ＭＳ 明朝"/>
          <w:sz w:val="22"/>
        </w:rPr>
      </w:pPr>
      <w:r w:rsidRPr="0026312C">
        <w:rPr>
          <w:rFonts w:ascii="ＭＳ 明朝" w:eastAsia="ＭＳ 明朝" w:hAnsi="ＭＳ 明朝" w:hint="eastAsia"/>
          <w:sz w:val="22"/>
        </w:rPr>
        <w:t xml:space="preserve">　</w:t>
      </w:r>
      <w:r w:rsidR="000A2C4F">
        <w:rPr>
          <w:rFonts w:ascii="ＭＳ 明朝" w:eastAsia="ＭＳ 明朝" w:hAnsi="ＭＳ 明朝" w:hint="eastAsia"/>
          <w:sz w:val="22"/>
        </w:rPr>
        <w:t xml:space="preserve">　</w:t>
      </w:r>
      <w:r w:rsidRPr="0026312C">
        <w:rPr>
          <w:rFonts w:ascii="ＭＳ 明朝" w:eastAsia="ＭＳ 明朝" w:hAnsi="ＭＳ 明朝" w:hint="eastAsia"/>
          <w:sz w:val="22"/>
        </w:rPr>
        <w:t>・　学科別オリエンテーションやクラウド型教育支援サービス</w:t>
      </w:r>
      <w:r w:rsidR="00214F21" w:rsidRPr="0026312C">
        <w:rPr>
          <w:rFonts w:ascii="ＭＳ 明朝" w:eastAsia="ＭＳ 明朝" w:hAnsi="ＭＳ 明朝"/>
          <w:sz w:val="22"/>
        </w:rPr>
        <w:t>(</w:t>
      </w:r>
      <w:proofErr w:type="spellStart"/>
      <w:r w:rsidR="00214F21" w:rsidRPr="0026312C">
        <w:rPr>
          <w:rFonts w:ascii="ＭＳ 明朝" w:eastAsia="ＭＳ 明朝" w:hAnsi="ＭＳ 明朝"/>
          <w:sz w:val="22"/>
        </w:rPr>
        <w:t>manaba</w:t>
      </w:r>
      <w:proofErr w:type="spellEnd"/>
      <w:r w:rsidR="00214F21" w:rsidRPr="0026312C">
        <w:rPr>
          <w:rFonts w:ascii="ＭＳ 明朝" w:eastAsia="ＭＳ 明朝" w:hAnsi="ＭＳ 明朝"/>
          <w:sz w:val="22"/>
        </w:rPr>
        <w:t>)等の活用により情報提供を補完す</w:t>
      </w:r>
      <w:r w:rsidR="00214F21" w:rsidRPr="0026312C">
        <w:rPr>
          <w:rFonts w:ascii="ＭＳ 明朝" w:eastAsia="ＭＳ 明朝" w:hAnsi="ＭＳ 明朝" w:hint="eastAsia"/>
          <w:sz w:val="22"/>
        </w:rPr>
        <w:t>る。</w:t>
      </w:r>
    </w:p>
    <w:p w14:paraId="4CA11C40" w14:textId="44444B16" w:rsidR="00590FC7" w:rsidRPr="0026312C" w:rsidRDefault="00214F21" w:rsidP="000A2C4F">
      <w:pPr>
        <w:ind w:leftChars="200" w:left="1080" w:hangingChars="300" w:hanging="660"/>
        <w:jc w:val="left"/>
        <w:rPr>
          <w:rFonts w:ascii="ＭＳ 明朝" w:eastAsia="ＭＳ 明朝" w:hAnsi="ＭＳ 明朝"/>
          <w:sz w:val="22"/>
        </w:rPr>
      </w:pPr>
      <w:r w:rsidRPr="0026312C">
        <w:rPr>
          <w:rFonts w:ascii="ＭＳ 明朝" w:eastAsia="ＭＳ 明朝" w:hAnsi="ＭＳ 明朝" w:hint="eastAsia"/>
          <w:sz w:val="22"/>
        </w:rPr>
        <w:t xml:space="preserve">　</w:t>
      </w:r>
      <w:r w:rsidR="000A2C4F">
        <w:rPr>
          <w:rFonts w:ascii="ＭＳ 明朝" w:eastAsia="ＭＳ 明朝" w:hAnsi="ＭＳ 明朝" w:hint="eastAsia"/>
          <w:sz w:val="22"/>
        </w:rPr>
        <w:t xml:space="preserve">　</w:t>
      </w:r>
      <w:r w:rsidRPr="0026312C">
        <w:rPr>
          <w:rFonts w:ascii="ＭＳ 明朝" w:eastAsia="ＭＳ 明朝" w:hAnsi="ＭＳ 明朝" w:hint="eastAsia"/>
          <w:sz w:val="22"/>
        </w:rPr>
        <w:t>・　各学科・専攻において前期・後期の当初にオリエンテーションを実施し、内容の改善を検討する。</w:t>
      </w:r>
    </w:p>
    <w:p w14:paraId="347FE23D" w14:textId="0B016A9B" w:rsidR="00214F21" w:rsidRPr="0026312C" w:rsidRDefault="00214F21" w:rsidP="000A2C4F">
      <w:pPr>
        <w:ind w:leftChars="200" w:left="1080" w:hangingChars="300" w:hanging="660"/>
        <w:jc w:val="left"/>
        <w:rPr>
          <w:rFonts w:ascii="ＭＳ 明朝" w:eastAsia="ＭＳ 明朝" w:hAnsi="ＭＳ 明朝"/>
          <w:sz w:val="22"/>
        </w:rPr>
      </w:pPr>
      <w:r w:rsidRPr="0026312C">
        <w:rPr>
          <w:rFonts w:ascii="ＭＳ 明朝" w:eastAsia="ＭＳ 明朝" w:hAnsi="ＭＳ 明朝" w:hint="eastAsia"/>
          <w:sz w:val="22"/>
        </w:rPr>
        <w:t xml:space="preserve">　</w:t>
      </w:r>
      <w:r w:rsidR="000A2C4F">
        <w:rPr>
          <w:rFonts w:ascii="ＭＳ 明朝" w:eastAsia="ＭＳ 明朝" w:hAnsi="ＭＳ 明朝" w:hint="eastAsia"/>
          <w:sz w:val="22"/>
        </w:rPr>
        <w:t xml:space="preserve">　</w:t>
      </w:r>
      <w:r w:rsidRPr="0026312C">
        <w:rPr>
          <w:rFonts w:ascii="ＭＳ 明朝" w:eastAsia="ＭＳ 明朝" w:hAnsi="ＭＳ 明朝" w:hint="eastAsia"/>
          <w:sz w:val="22"/>
        </w:rPr>
        <w:t>・　クラス担任や学生委員会等を通して個別の学生ニーズを把握し、webミーティング等を活用して必要な学生支援をタイムリーにきめ細かく行う。</w:t>
      </w:r>
    </w:p>
    <w:p w14:paraId="72743289" w14:textId="50636718" w:rsidR="00214F21" w:rsidRPr="0026312C" w:rsidRDefault="00A620FF" w:rsidP="000A2C4F">
      <w:pPr>
        <w:ind w:leftChars="200" w:left="1080" w:hangingChars="300" w:hanging="660"/>
        <w:jc w:val="left"/>
        <w:rPr>
          <w:rFonts w:ascii="ＭＳ 明朝" w:eastAsia="ＭＳ 明朝" w:hAnsi="ＭＳ 明朝"/>
          <w:sz w:val="22"/>
        </w:rPr>
      </w:pPr>
      <w:r w:rsidRPr="0026312C">
        <w:rPr>
          <w:rFonts w:ascii="ＭＳ 明朝" w:eastAsia="ＭＳ 明朝" w:hAnsi="ＭＳ 明朝" w:hint="eastAsia"/>
          <w:sz w:val="22"/>
        </w:rPr>
        <w:t xml:space="preserve">　</w:t>
      </w:r>
      <w:r w:rsidR="000A2C4F">
        <w:rPr>
          <w:rFonts w:ascii="ＭＳ 明朝" w:eastAsia="ＭＳ 明朝" w:hAnsi="ＭＳ 明朝" w:hint="eastAsia"/>
          <w:sz w:val="22"/>
        </w:rPr>
        <w:t xml:space="preserve">　</w:t>
      </w:r>
      <w:r w:rsidRPr="0026312C">
        <w:rPr>
          <w:rFonts w:ascii="ＭＳ 明朝" w:eastAsia="ＭＳ 明朝" w:hAnsi="ＭＳ 明朝" w:hint="eastAsia"/>
          <w:sz w:val="22"/>
        </w:rPr>
        <w:t>・　支援を要する学生について、学生相談室と連携し適宜必要な支援を行う。また、学生が相談しやすいようにwebミーティングによる相談を継続する。</w:t>
      </w:r>
    </w:p>
    <w:p w14:paraId="642DB399" w14:textId="1076D2B2" w:rsidR="00214F21" w:rsidRPr="0026312C" w:rsidRDefault="007A5215" w:rsidP="000A2C4F">
      <w:pPr>
        <w:ind w:leftChars="200" w:left="1080" w:hangingChars="300" w:hanging="660"/>
        <w:jc w:val="left"/>
        <w:rPr>
          <w:rFonts w:ascii="ＭＳ 明朝" w:eastAsia="ＭＳ 明朝" w:hAnsi="ＭＳ 明朝"/>
          <w:sz w:val="22"/>
        </w:rPr>
      </w:pPr>
      <w:r w:rsidRPr="0026312C">
        <w:rPr>
          <w:rFonts w:ascii="ＭＳ 明朝" w:eastAsia="ＭＳ 明朝" w:hAnsi="ＭＳ 明朝" w:hint="eastAsia"/>
          <w:sz w:val="22"/>
        </w:rPr>
        <w:t xml:space="preserve">　</w:t>
      </w:r>
      <w:r w:rsidR="000A2C4F">
        <w:rPr>
          <w:rFonts w:ascii="ＭＳ 明朝" w:eastAsia="ＭＳ 明朝" w:hAnsi="ＭＳ 明朝" w:hint="eastAsia"/>
          <w:sz w:val="22"/>
        </w:rPr>
        <w:t xml:space="preserve">　</w:t>
      </w:r>
      <w:r w:rsidRPr="0026312C">
        <w:rPr>
          <w:rFonts w:ascii="ＭＳ 明朝" w:eastAsia="ＭＳ 明朝" w:hAnsi="ＭＳ 明朝" w:hint="eastAsia"/>
          <w:sz w:val="22"/>
        </w:rPr>
        <w:t>・　学生の孤立・孤独への対応として、対面やwebミーティングによる学生同士の交流会（テューターミーティング、学科等）等を適宜、実施する。</w:t>
      </w:r>
    </w:p>
    <w:p w14:paraId="62D7BCF1" w14:textId="397DBB60" w:rsidR="006042CC" w:rsidRPr="0026312C" w:rsidRDefault="006042CC" w:rsidP="000A2C4F">
      <w:pPr>
        <w:ind w:leftChars="200" w:left="1080" w:hangingChars="300" w:hanging="660"/>
        <w:jc w:val="left"/>
        <w:rPr>
          <w:rFonts w:ascii="ＭＳ 明朝" w:eastAsia="ＭＳ 明朝" w:hAnsi="ＭＳ 明朝"/>
          <w:sz w:val="22"/>
        </w:rPr>
      </w:pPr>
      <w:r w:rsidRPr="0026312C">
        <w:rPr>
          <w:rFonts w:ascii="ＭＳ 明朝" w:eastAsia="ＭＳ 明朝" w:hAnsi="ＭＳ 明朝" w:hint="eastAsia"/>
          <w:sz w:val="22"/>
        </w:rPr>
        <w:t xml:space="preserve">　</w:t>
      </w:r>
      <w:r w:rsidR="000A2C4F">
        <w:rPr>
          <w:rFonts w:ascii="ＭＳ 明朝" w:eastAsia="ＭＳ 明朝" w:hAnsi="ＭＳ 明朝" w:hint="eastAsia"/>
          <w:sz w:val="22"/>
        </w:rPr>
        <w:t xml:space="preserve">　</w:t>
      </w:r>
      <w:r w:rsidRPr="0026312C">
        <w:rPr>
          <w:rFonts w:ascii="ＭＳ 明朝" w:eastAsia="ＭＳ 明朝" w:hAnsi="ＭＳ 明朝" w:hint="eastAsia"/>
          <w:sz w:val="22"/>
        </w:rPr>
        <w:t>・　健康観察表の活用等を通じて健康管理行動の継続を図り、適宜必要な支援を行う。</w:t>
      </w:r>
    </w:p>
    <w:p w14:paraId="564E4DC1" w14:textId="5DDAE48B" w:rsidR="00993E74" w:rsidRDefault="00993E74" w:rsidP="000A2C4F">
      <w:pPr>
        <w:ind w:firstLineChars="400" w:firstLine="880"/>
        <w:jc w:val="left"/>
        <w:rPr>
          <w:rFonts w:ascii="ＭＳ 明朝" w:eastAsia="ＭＳ 明朝" w:hAnsi="ＭＳ 明朝"/>
          <w:sz w:val="22"/>
        </w:rPr>
      </w:pPr>
      <w:r w:rsidRPr="0026312C">
        <w:rPr>
          <w:rFonts w:ascii="ＭＳ 明朝" w:eastAsia="ＭＳ 明朝" w:hAnsi="ＭＳ 明朝" w:hint="eastAsia"/>
          <w:sz w:val="22"/>
        </w:rPr>
        <w:t>・</w:t>
      </w:r>
      <w:r w:rsidR="006042CC" w:rsidRPr="0026312C">
        <w:rPr>
          <w:rFonts w:ascii="ＭＳ 明朝" w:eastAsia="ＭＳ 明朝" w:hAnsi="ＭＳ 明朝" w:hint="eastAsia"/>
          <w:sz w:val="22"/>
        </w:rPr>
        <w:t xml:space="preserve">　</w:t>
      </w:r>
      <w:r w:rsidRPr="0026312C">
        <w:rPr>
          <w:rFonts w:ascii="ＭＳ 明朝" w:eastAsia="ＭＳ 明朝" w:hAnsi="ＭＳ 明朝" w:hint="eastAsia"/>
          <w:sz w:val="22"/>
        </w:rPr>
        <w:t>学生からの評価（学生アンケート）の実施と分析を行う</w:t>
      </w:r>
      <w:r w:rsidR="006042CC" w:rsidRPr="0026312C">
        <w:rPr>
          <w:rFonts w:ascii="ＭＳ 明朝" w:eastAsia="ＭＳ 明朝" w:hAnsi="ＭＳ 明朝" w:hint="eastAsia"/>
          <w:sz w:val="22"/>
        </w:rPr>
        <w:t>。</w:t>
      </w:r>
    </w:p>
    <w:p w14:paraId="317E8496" w14:textId="46C973CE" w:rsidR="001D5443" w:rsidRDefault="001D5443" w:rsidP="000A2C4F">
      <w:pPr>
        <w:ind w:leftChars="400" w:left="1060" w:hangingChars="100" w:hanging="220"/>
        <w:jc w:val="left"/>
        <w:rPr>
          <w:rFonts w:ascii="ＭＳ 明朝" w:eastAsia="ＭＳ 明朝" w:hAnsi="ＭＳ 明朝"/>
          <w:sz w:val="22"/>
        </w:rPr>
      </w:pPr>
      <w:r w:rsidRPr="001D5443">
        <w:rPr>
          <w:rFonts w:ascii="ＭＳ 明朝" w:eastAsia="ＭＳ 明朝" w:hAnsi="ＭＳ 明朝" w:hint="eastAsia"/>
          <w:sz w:val="22"/>
        </w:rPr>
        <w:t>・　留学生同士や日本人学生との交流機会を確保するため、オンラインを積極的に活用し、定期的に意見交換会を実施する。</w:t>
      </w:r>
    </w:p>
    <w:p w14:paraId="06849DA0" w14:textId="77777777" w:rsidR="00CE463D" w:rsidRPr="0026312C" w:rsidRDefault="00CE463D" w:rsidP="001D5443">
      <w:pPr>
        <w:ind w:leftChars="300" w:left="850" w:hangingChars="100" w:hanging="220"/>
        <w:jc w:val="left"/>
        <w:rPr>
          <w:rFonts w:ascii="ＭＳ 明朝" w:eastAsia="ＭＳ 明朝" w:hAnsi="ＭＳ 明朝"/>
          <w:sz w:val="22"/>
        </w:rPr>
      </w:pPr>
    </w:p>
    <w:p w14:paraId="1509CE04" w14:textId="7E85FD72" w:rsidR="00993E74" w:rsidRDefault="00993E74" w:rsidP="00835ADA">
      <w:pPr>
        <w:tabs>
          <w:tab w:val="left" w:pos="851"/>
        </w:tabs>
        <w:ind w:firstLineChars="250" w:firstLine="550"/>
        <w:jc w:val="left"/>
        <w:rPr>
          <w:rFonts w:ascii="ＭＳ ゴシック" w:eastAsia="ＭＳ ゴシック" w:hAnsi="ＭＳ ゴシック"/>
          <w:sz w:val="22"/>
        </w:rPr>
      </w:pPr>
      <w:r w:rsidRPr="00993E74">
        <w:rPr>
          <w:rFonts w:ascii="ＭＳ ゴシック" w:eastAsia="ＭＳ ゴシック" w:hAnsi="ＭＳ ゴシック" w:hint="eastAsia"/>
          <w:sz w:val="22"/>
        </w:rPr>
        <w:t>イ　経済的支援</w:t>
      </w:r>
    </w:p>
    <w:p w14:paraId="7558EF8E" w14:textId="278A1B02" w:rsidR="006042CC" w:rsidRPr="0026312C" w:rsidRDefault="006042CC" w:rsidP="000A2C4F">
      <w:pPr>
        <w:ind w:leftChars="200" w:left="1080" w:hangingChars="300" w:hanging="660"/>
        <w:jc w:val="left"/>
        <w:rPr>
          <w:rFonts w:ascii="ＭＳ 明朝" w:eastAsia="ＭＳ 明朝" w:hAnsi="ＭＳ 明朝"/>
          <w:sz w:val="22"/>
        </w:rPr>
      </w:pPr>
      <w:r>
        <w:rPr>
          <w:rFonts w:ascii="ＭＳ ゴシック" w:eastAsia="ＭＳ ゴシック" w:hAnsi="ＭＳ ゴシック" w:hint="eastAsia"/>
          <w:sz w:val="22"/>
        </w:rPr>
        <w:t xml:space="preserve">　</w:t>
      </w:r>
      <w:r w:rsidR="000A2C4F">
        <w:rPr>
          <w:rFonts w:ascii="ＭＳ ゴシック" w:eastAsia="ＭＳ ゴシック" w:hAnsi="ＭＳ ゴシック" w:hint="eastAsia"/>
          <w:sz w:val="22"/>
        </w:rPr>
        <w:t xml:space="preserve">　</w:t>
      </w:r>
      <w:r w:rsidRPr="0026312C">
        <w:rPr>
          <w:rFonts w:ascii="ＭＳ 明朝" w:eastAsia="ＭＳ 明朝" w:hAnsi="ＭＳ 明朝" w:hint="eastAsia"/>
          <w:sz w:val="22"/>
        </w:rPr>
        <w:t>・　日本学生支援機構奨学金を始めとした奨学金・修学資金等について、学生に対し積極的に周知を図り、適切な支援を実施する。</w:t>
      </w:r>
    </w:p>
    <w:p w14:paraId="16EB4293" w14:textId="783AD9FD" w:rsidR="006042CC" w:rsidRDefault="006042CC" w:rsidP="006042CC">
      <w:pPr>
        <w:ind w:leftChars="200" w:left="860" w:hangingChars="200" w:hanging="440"/>
        <w:jc w:val="left"/>
        <w:rPr>
          <w:rFonts w:ascii="ＭＳ 明朝" w:eastAsia="ＭＳ 明朝" w:hAnsi="ＭＳ 明朝"/>
          <w:sz w:val="22"/>
        </w:rPr>
      </w:pPr>
      <w:r w:rsidRPr="0026312C">
        <w:rPr>
          <w:rFonts w:ascii="ＭＳ 明朝" w:eastAsia="ＭＳ 明朝" w:hAnsi="ＭＳ 明朝" w:hint="eastAsia"/>
          <w:sz w:val="22"/>
        </w:rPr>
        <w:t xml:space="preserve">　</w:t>
      </w:r>
      <w:r w:rsidR="000A2C4F">
        <w:rPr>
          <w:rFonts w:ascii="ＭＳ 明朝" w:eastAsia="ＭＳ 明朝" w:hAnsi="ＭＳ 明朝" w:hint="eastAsia"/>
          <w:sz w:val="22"/>
        </w:rPr>
        <w:t xml:space="preserve">　</w:t>
      </w:r>
      <w:r w:rsidRPr="0026312C">
        <w:rPr>
          <w:rFonts w:ascii="ＭＳ 明朝" w:eastAsia="ＭＳ 明朝" w:hAnsi="ＭＳ 明朝" w:hint="eastAsia"/>
          <w:sz w:val="22"/>
        </w:rPr>
        <w:t>・　高等教育無償化に伴う授業費免除について制度の周知を徹底する。</w:t>
      </w:r>
    </w:p>
    <w:p w14:paraId="12C55CC4" w14:textId="77777777" w:rsidR="00CE463D" w:rsidRPr="0026312C" w:rsidRDefault="00CE463D" w:rsidP="006042CC">
      <w:pPr>
        <w:ind w:leftChars="200" w:left="860" w:hangingChars="200" w:hanging="440"/>
        <w:jc w:val="left"/>
        <w:rPr>
          <w:rFonts w:ascii="ＭＳ 明朝" w:eastAsia="ＭＳ 明朝" w:hAnsi="ＭＳ 明朝"/>
          <w:sz w:val="22"/>
        </w:rPr>
      </w:pPr>
    </w:p>
    <w:p w14:paraId="35DEF942" w14:textId="7FEDE76A" w:rsidR="006042CC" w:rsidRDefault="00802EDC" w:rsidP="006042CC">
      <w:pPr>
        <w:ind w:leftChars="200" w:left="86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ウ　課外活動への支援</w:t>
      </w:r>
    </w:p>
    <w:p w14:paraId="0CB33813" w14:textId="34CB1B71" w:rsidR="006042CC" w:rsidRPr="00DE0A8C" w:rsidRDefault="00802EDC" w:rsidP="006042CC">
      <w:pPr>
        <w:ind w:leftChars="200" w:left="860" w:hangingChars="200" w:hanging="440"/>
        <w:jc w:val="left"/>
        <w:rPr>
          <w:rFonts w:ascii="ＭＳ 明朝" w:eastAsia="ＭＳ 明朝" w:hAnsi="ＭＳ 明朝"/>
          <w:sz w:val="22"/>
        </w:rPr>
      </w:pPr>
      <w:r w:rsidRPr="0026312C">
        <w:rPr>
          <w:rFonts w:ascii="ＭＳ 明朝" w:eastAsia="ＭＳ 明朝" w:hAnsi="ＭＳ 明朝" w:hint="eastAsia"/>
          <w:sz w:val="22"/>
        </w:rPr>
        <w:lastRenderedPageBreak/>
        <w:t xml:space="preserve">　・　新型コロナウィルス感染状況を踏まえ、学生自治会、サークル活動、大学祭等の学生の自主的活動を支援する。</w:t>
      </w:r>
      <w:r w:rsidRPr="00DE0A8C">
        <w:rPr>
          <w:rFonts w:ascii="ＭＳ 明朝" w:eastAsia="ＭＳ 明朝" w:hAnsi="ＭＳ 明朝" w:hint="eastAsia"/>
          <w:sz w:val="22"/>
        </w:rPr>
        <w:t>特に大学祭の学生自治を促す。</w:t>
      </w:r>
    </w:p>
    <w:p w14:paraId="6EE8871A" w14:textId="485D8C58" w:rsidR="00802EDC" w:rsidRPr="0026312C" w:rsidRDefault="00802EDC" w:rsidP="006042CC">
      <w:pPr>
        <w:ind w:leftChars="200" w:left="860" w:hangingChars="200" w:hanging="440"/>
        <w:jc w:val="left"/>
        <w:rPr>
          <w:rFonts w:ascii="ＭＳ 明朝" w:eastAsia="ＭＳ 明朝" w:hAnsi="ＭＳ 明朝"/>
          <w:sz w:val="22"/>
        </w:rPr>
      </w:pPr>
      <w:r w:rsidRPr="0026312C">
        <w:rPr>
          <w:rFonts w:ascii="ＭＳ 明朝" w:eastAsia="ＭＳ 明朝" w:hAnsi="ＭＳ 明朝" w:hint="eastAsia"/>
          <w:sz w:val="22"/>
        </w:rPr>
        <w:t xml:space="preserve">　・　新型コロナウィルスの感染状況等を踏まえ、学生が自主的に取り組むボランティア等の地域貢献活動を支援する。</w:t>
      </w:r>
    </w:p>
    <w:p w14:paraId="47DDEAAE" w14:textId="7728F39D" w:rsidR="00802EDC" w:rsidRDefault="00802EDC" w:rsidP="006042CC">
      <w:pPr>
        <w:ind w:leftChars="200" w:left="860" w:hangingChars="200" w:hanging="440"/>
        <w:jc w:val="left"/>
        <w:rPr>
          <w:rFonts w:ascii="ＭＳ 明朝" w:eastAsia="ＭＳ 明朝" w:hAnsi="ＭＳ 明朝"/>
          <w:sz w:val="22"/>
        </w:rPr>
      </w:pPr>
      <w:r w:rsidRPr="0026312C">
        <w:rPr>
          <w:rFonts w:ascii="ＭＳ 明朝" w:eastAsia="ＭＳ 明朝" w:hAnsi="ＭＳ 明朝" w:hint="eastAsia"/>
          <w:sz w:val="22"/>
        </w:rPr>
        <w:t xml:space="preserve">　・　学生が集まる機会が減る場合は、各学科等と調整し、新メンバーの募集の機会を設けたり、大学webサイト等を活用して情報発信ができるように支援する</w:t>
      </w:r>
      <w:r w:rsidR="00CE463D">
        <w:rPr>
          <w:rFonts w:ascii="ＭＳ 明朝" w:eastAsia="ＭＳ 明朝" w:hAnsi="ＭＳ 明朝" w:hint="eastAsia"/>
          <w:sz w:val="22"/>
        </w:rPr>
        <w:t>。</w:t>
      </w:r>
    </w:p>
    <w:p w14:paraId="7916C58B" w14:textId="77777777" w:rsidR="00CE463D" w:rsidRPr="0026312C" w:rsidRDefault="00CE463D" w:rsidP="006042CC">
      <w:pPr>
        <w:ind w:leftChars="200" w:left="860" w:hangingChars="200" w:hanging="440"/>
        <w:jc w:val="left"/>
        <w:rPr>
          <w:rFonts w:ascii="ＭＳ 明朝" w:eastAsia="ＭＳ 明朝" w:hAnsi="ＭＳ 明朝"/>
          <w:sz w:val="22"/>
        </w:rPr>
      </w:pPr>
    </w:p>
    <w:p w14:paraId="1609B24C" w14:textId="133E1C2A" w:rsidR="00802EDC" w:rsidRDefault="00802EDC" w:rsidP="006042CC">
      <w:pPr>
        <w:ind w:leftChars="200" w:left="86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エ　その他の支援</w:t>
      </w:r>
    </w:p>
    <w:p w14:paraId="50CB20FE" w14:textId="0AEB16EF" w:rsidR="00802EDC" w:rsidRPr="0026312C" w:rsidRDefault="00802EDC" w:rsidP="006042CC">
      <w:pPr>
        <w:ind w:leftChars="200" w:left="860" w:hangingChars="200" w:hanging="440"/>
        <w:jc w:val="left"/>
        <w:rPr>
          <w:rFonts w:ascii="ＭＳ 明朝" w:eastAsia="ＭＳ 明朝" w:hAnsi="ＭＳ 明朝"/>
          <w:sz w:val="22"/>
        </w:rPr>
      </w:pPr>
      <w:r w:rsidRPr="0026312C">
        <w:rPr>
          <w:rFonts w:ascii="ＭＳ 明朝" w:eastAsia="ＭＳ 明朝" w:hAnsi="ＭＳ 明朝" w:hint="eastAsia"/>
          <w:sz w:val="22"/>
        </w:rPr>
        <w:t xml:space="preserve">　・　学生の学内外の活動について情報を収集し、大学webサイト等を活用して適切な時期・内容にて成果報告、表彰等を行う。</w:t>
      </w:r>
    </w:p>
    <w:p w14:paraId="526820B2" w14:textId="7FBB36E9" w:rsidR="00802EDC" w:rsidRDefault="00802EDC" w:rsidP="006042CC">
      <w:pPr>
        <w:ind w:leftChars="200" w:left="860" w:hangingChars="200" w:hanging="440"/>
        <w:jc w:val="left"/>
        <w:rPr>
          <w:rFonts w:ascii="ＭＳ ゴシック" w:eastAsia="ＭＳ ゴシック" w:hAnsi="ＭＳ ゴシック"/>
          <w:sz w:val="22"/>
        </w:rPr>
      </w:pPr>
    </w:p>
    <w:p w14:paraId="2D310B80" w14:textId="77777777" w:rsidR="00B96D1C" w:rsidRPr="007D6787" w:rsidRDefault="00B96D1C" w:rsidP="006664F0">
      <w:pPr>
        <w:ind w:firstLineChars="200" w:firstLine="440"/>
        <w:jc w:val="left"/>
        <w:rPr>
          <w:rFonts w:ascii="ＭＳ ゴシック" w:eastAsia="ＭＳ ゴシック" w:hAnsi="ＭＳ ゴシック"/>
          <w:sz w:val="22"/>
        </w:rPr>
      </w:pPr>
      <w:r w:rsidRPr="007D6787">
        <w:rPr>
          <w:rFonts w:ascii="ＭＳ ゴシック" w:eastAsia="ＭＳ ゴシック" w:hAnsi="ＭＳ ゴシック" w:hint="eastAsia"/>
          <w:sz w:val="22"/>
        </w:rPr>
        <w:t>(</w:t>
      </w:r>
      <w:r w:rsidRPr="007D6787">
        <w:rPr>
          <w:rFonts w:ascii="ＭＳ ゴシック" w:eastAsia="ＭＳ ゴシック" w:hAnsi="ＭＳ ゴシック"/>
          <w:sz w:val="22"/>
        </w:rPr>
        <w:t>2</w:t>
      </w:r>
      <w:r w:rsidRPr="007D6787">
        <w:rPr>
          <w:rFonts w:ascii="ＭＳ ゴシック" w:eastAsia="ＭＳ ゴシック" w:hAnsi="ＭＳ ゴシック" w:hint="eastAsia"/>
          <w:sz w:val="22"/>
        </w:rPr>
        <w:t>)　キャリア支援</w:t>
      </w:r>
    </w:p>
    <w:p w14:paraId="297B1671" w14:textId="77777777" w:rsidR="002D00E3" w:rsidRPr="00DE0A8C" w:rsidRDefault="00B96D1C" w:rsidP="002D00E3">
      <w:pPr>
        <w:ind w:leftChars="100" w:left="870" w:hangingChars="300" w:hanging="660"/>
        <w:jc w:val="left"/>
        <w:rPr>
          <w:rFonts w:ascii="ＭＳ 明朝" w:eastAsia="ＭＳ 明朝" w:hAnsi="ＭＳ 明朝"/>
          <w:sz w:val="22"/>
        </w:rPr>
      </w:pPr>
      <w:r w:rsidRPr="003678C8">
        <w:rPr>
          <w:rFonts w:ascii="ＭＳ 明朝" w:eastAsia="ＭＳ 明朝" w:hAnsi="ＭＳ 明朝" w:hint="eastAsia"/>
          <w:sz w:val="22"/>
        </w:rPr>
        <w:t xml:space="preserve">　</w:t>
      </w:r>
      <w:r w:rsidR="006664F0">
        <w:rPr>
          <w:rFonts w:ascii="ＭＳ 明朝" w:eastAsia="ＭＳ 明朝" w:hAnsi="ＭＳ 明朝" w:hint="eastAsia"/>
          <w:sz w:val="22"/>
        </w:rPr>
        <w:t xml:space="preserve">　</w:t>
      </w:r>
      <w:r w:rsidR="002D00E3" w:rsidRPr="002D00E3">
        <w:rPr>
          <w:rFonts w:ascii="ＭＳ 明朝" w:eastAsia="ＭＳ 明朝" w:hAnsi="ＭＳ 明朝" w:hint="eastAsia"/>
          <w:sz w:val="22"/>
        </w:rPr>
        <w:t>・　学生アンケートを行い、</w:t>
      </w:r>
      <w:r w:rsidR="002D00E3" w:rsidRPr="00DE0A8C">
        <w:rPr>
          <w:rFonts w:ascii="ＭＳ 明朝" w:eastAsia="ＭＳ 明朝" w:hAnsi="ＭＳ 明朝" w:hint="eastAsia"/>
          <w:sz w:val="22"/>
        </w:rPr>
        <w:t>学生ニーズや進路支援への満足度等の把握に努め、進路ガイドブックやガイダンスの内容を充実させる。</w:t>
      </w:r>
    </w:p>
    <w:p w14:paraId="7218AE50" w14:textId="77777777" w:rsidR="002D00E3" w:rsidRPr="002D00E3" w:rsidRDefault="002D00E3" w:rsidP="002D00E3">
      <w:pPr>
        <w:ind w:leftChars="300" w:left="850" w:hangingChars="100" w:hanging="220"/>
        <w:jc w:val="left"/>
        <w:rPr>
          <w:rFonts w:ascii="ＭＳ 明朝" w:eastAsia="ＭＳ 明朝" w:hAnsi="ＭＳ 明朝"/>
          <w:sz w:val="22"/>
        </w:rPr>
      </w:pPr>
      <w:r w:rsidRPr="00DE0A8C">
        <w:rPr>
          <w:rFonts w:ascii="ＭＳ 明朝" w:eastAsia="ＭＳ 明朝" w:hAnsi="ＭＳ 明朝" w:hint="eastAsia"/>
          <w:sz w:val="22"/>
        </w:rPr>
        <w:t>・　病院・施設等説明会について、学生や病院・施設からのア</w:t>
      </w:r>
      <w:r w:rsidRPr="002D00E3">
        <w:rPr>
          <w:rFonts w:ascii="ＭＳ 明朝" w:eastAsia="ＭＳ 明朝" w:hAnsi="ＭＳ 明朝" w:hint="eastAsia"/>
          <w:sz w:val="22"/>
        </w:rPr>
        <w:t>ンケート結果等より課題を整理し、対面やオンラインといった実施方法に関わらず、学生に対してより有益となる説明会を実施する。</w:t>
      </w:r>
    </w:p>
    <w:p w14:paraId="37E414EB" w14:textId="77777777" w:rsidR="002D00E3" w:rsidRPr="002D00E3" w:rsidRDefault="002D00E3" w:rsidP="0026312C">
      <w:pPr>
        <w:ind w:leftChars="300" w:left="850" w:hangingChars="100" w:hanging="220"/>
        <w:jc w:val="left"/>
        <w:rPr>
          <w:rFonts w:ascii="ＭＳ 明朝" w:eastAsia="ＭＳ 明朝" w:hAnsi="ＭＳ 明朝"/>
          <w:sz w:val="22"/>
        </w:rPr>
      </w:pPr>
      <w:r w:rsidRPr="002D00E3">
        <w:rPr>
          <w:rFonts w:ascii="ＭＳ 明朝" w:eastAsia="ＭＳ 明朝" w:hAnsi="ＭＳ 明朝" w:hint="eastAsia"/>
          <w:sz w:val="22"/>
        </w:rPr>
        <w:t>・　進路状況調査を実施し、分析結果を進路支援事業に活かす。</w:t>
      </w:r>
    </w:p>
    <w:p w14:paraId="44035DE7" w14:textId="77777777" w:rsidR="002D00E3" w:rsidRPr="002D00E3" w:rsidRDefault="002D00E3" w:rsidP="0026312C">
      <w:pPr>
        <w:ind w:leftChars="300" w:left="850" w:hangingChars="100" w:hanging="220"/>
        <w:jc w:val="left"/>
        <w:rPr>
          <w:rFonts w:ascii="ＭＳ 明朝" w:eastAsia="ＭＳ 明朝" w:hAnsi="ＭＳ 明朝"/>
          <w:sz w:val="22"/>
        </w:rPr>
      </w:pPr>
      <w:r w:rsidRPr="002D00E3">
        <w:rPr>
          <w:rFonts w:ascii="ＭＳ 明朝" w:eastAsia="ＭＳ 明朝" w:hAnsi="ＭＳ 明朝" w:hint="eastAsia"/>
          <w:sz w:val="22"/>
        </w:rPr>
        <w:t>・　卒業生を招いたガイダンスを実施し、学生のキャリアパス形成の支援を進める。</w:t>
      </w:r>
    </w:p>
    <w:p w14:paraId="34DF9376" w14:textId="4A3DAF59" w:rsidR="00472C9E" w:rsidRPr="00FB4188" w:rsidRDefault="002D00E3" w:rsidP="0026312C">
      <w:pPr>
        <w:ind w:leftChars="300" w:left="850" w:hangingChars="100" w:hanging="220"/>
        <w:jc w:val="left"/>
        <w:rPr>
          <w:rFonts w:ascii="ＭＳ 明朝" w:eastAsia="ＭＳ 明朝" w:hAnsi="ＭＳ 明朝"/>
          <w:sz w:val="22"/>
        </w:rPr>
      </w:pPr>
      <w:r w:rsidRPr="00FB4188">
        <w:rPr>
          <w:rFonts w:ascii="ＭＳ 明朝" w:eastAsia="ＭＳ 明朝" w:hAnsi="ＭＳ 明朝" w:hint="eastAsia"/>
          <w:sz w:val="22"/>
        </w:rPr>
        <w:t>・　インターンシップや説明会、求人等の情報について、メールやクラウド型教育支援システム</w:t>
      </w:r>
      <w:r w:rsidRPr="00FB4188">
        <w:rPr>
          <w:rFonts w:ascii="ＭＳ 明朝" w:eastAsia="ＭＳ 明朝" w:hAnsi="ＭＳ 明朝"/>
          <w:sz w:val="22"/>
        </w:rPr>
        <w:t>(</w:t>
      </w:r>
      <w:proofErr w:type="spellStart"/>
      <w:r w:rsidRPr="00FB4188">
        <w:rPr>
          <w:rFonts w:ascii="ＭＳ 明朝" w:eastAsia="ＭＳ 明朝" w:hAnsi="ＭＳ 明朝"/>
          <w:sz w:val="22"/>
        </w:rPr>
        <w:t>manaba</w:t>
      </w:r>
      <w:proofErr w:type="spellEnd"/>
      <w:r w:rsidRPr="00FB4188">
        <w:rPr>
          <w:rFonts w:ascii="ＭＳ 明朝" w:eastAsia="ＭＳ 明朝" w:hAnsi="ＭＳ 明朝"/>
          <w:sz w:val="22"/>
        </w:rPr>
        <w:t>)等の活用により学生に対して情報提供を行う。</w:t>
      </w:r>
    </w:p>
    <w:p w14:paraId="6C229691" w14:textId="05F72AB8" w:rsidR="0026312C" w:rsidRDefault="0026312C" w:rsidP="0026312C">
      <w:pPr>
        <w:ind w:leftChars="300" w:left="850" w:hangingChars="100" w:hanging="220"/>
        <w:jc w:val="left"/>
        <w:rPr>
          <w:rFonts w:ascii="ＭＳ 明朝" w:eastAsia="ＭＳ 明朝" w:hAnsi="ＭＳ 明朝"/>
          <w:sz w:val="22"/>
        </w:rPr>
      </w:pPr>
    </w:p>
    <w:p w14:paraId="0028DA6E" w14:textId="77777777" w:rsidR="00124379" w:rsidRPr="003678C8" w:rsidRDefault="00124379" w:rsidP="006664F0">
      <w:pPr>
        <w:ind w:firstLineChars="100" w:firstLine="220"/>
        <w:rPr>
          <w:rFonts w:ascii="ＭＳ ゴシック" w:eastAsia="ＭＳ ゴシック" w:hAnsi="ＭＳ ゴシック"/>
          <w:sz w:val="22"/>
        </w:rPr>
      </w:pPr>
      <w:r w:rsidRPr="003678C8">
        <w:rPr>
          <w:rFonts w:ascii="ＭＳ ゴシック" w:eastAsia="ＭＳ ゴシック" w:hAnsi="ＭＳ ゴシック" w:hint="eastAsia"/>
          <w:sz w:val="22"/>
        </w:rPr>
        <w:t>３　研究に関する目標を達成するためとるべき措置</w:t>
      </w:r>
    </w:p>
    <w:tbl>
      <w:tblPr>
        <w:tblStyle w:val="a3"/>
        <w:tblW w:w="0" w:type="auto"/>
        <w:tblInd w:w="534" w:type="dxa"/>
        <w:tblLook w:val="04A0" w:firstRow="1" w:lastRow="0" w:firstColumn="1" w:lastColumn="0" w:noHBand="0" w:noVBand="1"/>
      </w:tblPr>
      <w:tblGrid>
        <w:gridCol w:w="8245"/>
      </w:tblGrid>
      <w:tr w:rsidR="00124379" w:rsidRPr="003678C8" w14:paraId="2B0ACED8" w14:textId="77777777" w:rsidTr="006664F0">
        <w:tc>
          <w:tcPr>
            <w:tcW w:w="9072" w:type="dxa"/>
          </w:tcPr>
          <w:p w14:paraId="3A506928" w14:textId="77777777" w:rsidR="00124379" w:rsidRPr="003678C8" w:rsidRDefault="00124379" w:rsidP="006664F0">
            <w:pPr>
              <w:rPr>
                <w:rFonts w:ascii="ＭＳ ゴシック" w:eastAsia="ＭＳ ゴシック" w:hAnsi="ＭＳ ゴシック"/>
                <w:sz w:val="22"/>
              </w:rPr>
            </w:pPr>
            <w:r w:rsidRPr="003678C8">
              <w:rPr>
                <w:rFonts w:ascii="ＭＳ ゴシック" w:eastAsia="ＭＳ ゴシック" w:hAnsi="ＭＳ ゴシック" w:hint="eastAsia"/>
                <w:sz w:val="22"/>
              </w:rPr>
              <w:t>【数値目標】</w:t>
            </w:r>
          </w:p>
          <w:p w14:paraId="37C566F0" w14:textId="3D8F35D0" w:rsidR="00472C9E" w:rsidRPr="00FB4188" w:rsidRDefault="00124379" w:rsidP="0090590B">
            <w:pPr>
              <w:rPr>
                <w:rFonts w:ascii="ＭＳ ゴシック" w:eastAsia="ＭＳ ゴシック" w:hAnsi="ＭＳ ゴシック"/>
                <w:sz w:val="22"/>
              </w:rPr>
            </w:pPr>
            <w:r w:rsidRPr="003678C8">
              <w:rPr>
                <w:rFonts w:ascii="ＭＳ ゴシック" w:eastAsia="ＭＳ ゴシック" w:hAnsi="ＭＳ ゴシック" w:hint="eastAsia"/>
                <w:sz w:val="22"/>
              </w:rPr>
              <w:t xml:space="preserve">  ◆ 学術論文、著書及びその他の著作の件</w:t>
            </w:r>
            <w:r w:rsidRPr="00530CF2">
              <w:rPr>
                <w:rFonts w:ascii="ＭＳ ゴシック" w:eastAsia="ＭＳ ゴシック" w:hAnsi="ＭＳ ゴシック" w:hint="eastAsia"/>
                <w:sz w:val="22"/>
              </w:rPr>
              <w:t>数：</w:t>
            </w:r>
            <w:r w:rsidR="00CE2D87" w:rsidRPr="00D35BFC">
              <w:rPr>
                <w:rFonts w:ascii="ＭＳ ゴシック" w:eastAsia="ＭＳ ゴシック" w:hAnsi="ＭＳ ゴシック"/>
                <w:sz w:val="22"/>
              </w:rPr>
              <w:t>3</w:t>
            </w:r>
            <w:r w:rsidR="00FE5BF3">
              <w:rPr>
                <w:rFonts w:ascii="ＭＳ ゴシック" w:eastAsia="ＭＳ ゴシック" w:hAnsi="ＭＳ ゴシック" w:hint="eastAsia"/>
                <w:sz w:val="22"/>
              </w:rPr>
              <w:t>76</w:t>
            </w:r>
            <w:r w:rsidRPr="00530CF2">
              <w:rPr>
                <w:rFonts w:ascii="ＭＳ ゴシック" w:eastAsia="ＭＳ ゴシック" w:hAnsi="ＭＳ ゴシック" w:hint="eastAsia"/>
                <w:sz w:val="22"/>
              </w:rPr>
              <w:t>件</w:t>
            </w:r>
          </w:p>
        </w:tc>
      </w:tr>
    </w:tbl>
    <w:p w14:paraId="58ADFD26" w14:textId="77777777" w:rsidR="00124379" w:rsidRPr="003678C8" w:rsidRDefault="00124379" w:rsidP="00124379">
      <w:pPr>
        <w:jc w:val="left"/>
        <w:rPr>
          <w:rFonts w:ascii="ＭＳ 明朝" w:eastAsia="ＭＳ 明朝" w:hAnsi="ＭＳ 明朝"/>
          <w:sz w:val="22"/>
        </w:rPr>
      </w:pPr>
    </w:p>
    <w:p w14:paraId="25D57BFD" w14:textId="77777777" w:rsidR="00124379" w:rsidRPr="007D6787" w:rsidRDefault="00124379" w:rsidP="006664F0">
      <w:pPr>
        <w:ind w:firstLineChars="200" w:firstLine="440"/>
        <w:jc w:val="left"/>
        <w:rPr>
          <w:rFonts w:ascii="ＭＳ ゴシック" w:eastAsia="ＭＳ ゴシック" w:hAnsi="ＭＳ ゴシック"/>
          <w:sz w:val="22"/>
        </w:rPr>
      </w:pPr>
      <w:r w:rsidRPr="007D6787">
        <w:rPr>
          <w:rFonts w:ascii="ＭＳ ゴシック" w:eastAsia="ＭＳ ゴシック" w:hAnsi="ＭＳ ゴシック" w:hint="eastAsia"/>
          <w:sz w:val="22"/>
        </w:rPr>
        <w:t>(</w:t>
      </w:r>
      <w:r w:rsidRPr="007D6787">
        <w:rPr>
          <w:rFonts w:ascii="ＭＳ ゴシック" w:eastAsia="ＭＳ ゴシック" w:hAnsi="ＭＳ ゴシック"/>
          <w:sz w:val="22"/>
        </w:rPr>
        <w:t>1</w:t>
      </w:r>
      <w:r w:rsidRPr="007D6787">
        <w:rPr>
          <w:rFonts w:ascii="ＭＳ ゴシック" w:eastAsia="ＭＳ ゴシック" w:hAnsi="ＭＳ ゴシック" w:hint="eastAsia"/>
          <w:sz w:val="22"/>
        </w:rPr>
        <w:t>)　研究水準及び研究の成果等</w:t>
      </w:r>
    </w:p>
    <w:p w14:paraId="7E482A4C" w14:textId="4828F476" w:rsidR="00381E37" w:rsidRPr="00381E37" w:rsidRDefault="00124379" w:rsidP="00381E37">
      <w:pPr>
        <w:ind w:firstLineChars="100" w:firstLine="220"/>
        <w:jc w:val="left"/>
        <w:rPr>
          <w:rFonts w:ascii="ＭＳ 明朝" w:eastAsia="ＭＳ 明朝" w:hAnsi="ＭＳ 明朝"/>
          <w:sz w:val="22"/>
        </w:rPr>
      </w:pPr>
      <w:r w:rsidRPr="003678C8">
        <w:rPr>
          <w:rFonts w:ascii="ＭＳ 明朝" w:eastAsia="ＭＳ 明朝" w:hAnsi="ＭＳ 明朝" w:hint="eastAsia"/>
          <w:sz w:val="22"/>
        </w:rPr>
        <w:t xml:space="preserve">　</w:t>
      </w:r>
      <w:r w:rsidR="006664F0">
        <w:rPr>
          <w:rFonts w:ascii="ＭＳ 明朝" w:eastAsia="ＭＳ 明朝" w:hAnsi="ＭＳ 明朝" w:hint="eastAsia"/>
          <w:sz w:val="22"/>
        </w:rPr>
        <w:t xml:space="preserve">　</w:t>
      </w:r>
      <w:r w:rsidRPr="00B015C7">
        <w:rPr>
          <w:rFonts w:ascii="ＭＳ 明朝" w:eastAsia="ＭＳ 明朝" w:hAnsi="ＭＳ 明朝" w:hint="eastAsia"/>
          <w:sz w:val="22"/>
        </w:rPr>
        <w:t xml:space="preserve">・　</w:t>
      </w:r>
      <w:r w:rsidR="00381E37" w:rsidRPr="00381E37">
        <w:rPr>
          <w:rFonts w:ascii="ＭＳ 明朝" w:eastAsia="ＭＳ 明朝" w:hAnsi="ＭＳ 明朝" w:hint="eastAsia"/>
          <w:sz w:val="22"/>
        </w:rPr>
        <w:t>多領域にまたがった協働研究を推進する。</w:t>
      </w:r>
    </w:p>
    <w:p w14:paraId="318B9A80" w14:textId="427DA4AA" w:rsidR="00381E37" w:rsidRPr="00381E37" w:rsidRDefault="00381E37" w:rsidP="00FE11A9">
      <w:pPr>
        <w:ind w:leftChars="300" w:left="850" w:hangingChars="100" w:hanging="220"/>
        <w:jc w:val="left"/>
        <w:rPr>
          <w:rFonts w:ascii="ＭＳ 明朝" w:eastAsia="ＭＳ 明朝" w:hAnsi="ＭＳ 明朝"/>
          <w:sz w:val="22"/>
        </w:rPr>
      </w:pPr>
      <w:r w:rsidRPr="00381E37">
        <w:rPr>
          <w:rFonts w:ascii="ＭＳ 明朝" w:eastAsia="ＭＳ 明朝" w:hAnsi="ＭＳ 明朝" w:hint="eastAsia"/>
          <w:sz w:val="22"/>
        </w:rPr>
        <w:t>・　学会発表や学術雑誌、専門誌等あらゆる機会を活用し、研究成果を積極的に発信することを奨励する。</w:t>
      </w:r>
    </w:p>
    <w:p w14:paraId="53B2E1C3" w14:textId="7C513E3D" w:rsidR="00381E37" w:rsidRPr="00381E37" w:rsidRDefault="00381E37" w:rsidP="00835ADA">
      <w:pPr>
        <w:ind w:firstLineChars="250" w:firstLine="550"/>
        <w:jc w:val="left"/>
        <w:rPr>
          <w:rFonts w:ascii="ＭＳ 明朝" w:eastAsia="ＭＳ 明朝" w:hAnsi="ＭＳ 明朝"/>
          <w:sz w:val="22"/>
        </w:rPr>
      </w:pPr>
      <w:r w:rsidRPr="00381E37">
        <w:rPr>
          <w:rFonts w:ascii="ＭＳ 明朝" w:eastAsia="ＭＳ 明朝" w:hAnsi="ＭＳ 明朝" w:hint="eastAsia"/>
          <w:sz w:val="22"/>
        </w:rPr>
        <w:t>・　学内研究発表会の実施や大学誌の発行を行う。</w:t>
      </w:r>
    </w:p>
    <w:p w14:paraId="108BD7B3" w14:textId="4C323E99" w:rsidR="00381E37" w:rsidRPr="00BA3854" w:rsidRDefault="00381E37" w:rsidP="00835ADA">
      <w:pPr>
        <w:ind w:leftChars="250" w:left="635" w:hangingChars="50" w:hanging="110"/>
        <w:jc w:val="left"/>
        <w:rPr>
          <w:rFonts w:ascii="ＭＳ 明朝" w:eastAsia="ＭＳ 明朝" w:hAnsi="ＭＳ 明朝"/>
          <w:sz w:val="22"/>
        </w:rPr>
      </w:pPr>
      <w:r w:rsidRPr="00BA3854">
        <w:rPr>
          <w:rFonts w:ascii="ＭＳ 明朝" w:eastAsia="ＭＳ 明朝" w:hAnsi="ＭＳ 明朝" w:hint="eastAsia"/>
          <w:sz w:val="22"/>
        </w:rPr>
        <w:t>・　学術論文・著作等について、質的評価を推進する。</w:t>
      </w:r>
    </w:p>
    <w:p w14:paraId="3D38464C" w14:textId="45CD89EE" w:rsidR="003B43DA" w:rsidRDefault="00381E37" w:rsidP="00835ADA">
      <w:pPr>
        <w:ind w:firstLineChars="250" w:firstLine="550"/>
        <w:jc w:val="left"/>
        <w:rPr>
          <w:rFonts w:ascii="ＭＳ 明朝" w:eastAsia="ＭＳ 明朝" w:hAnsi="ＭＳ 明朝"/>
          <w:sz w:val="22"/>
        </w:rPr>
      </w:pPr>
      <w:r w:rsidRPr="00381E37">
        <w:rPr>
          <w:rFonts w:ascii="ＭＳ 明朝" w:eastAsia="ＭＳ 明朝" w:hAnsi="ＭＳ 明朝" w:hint="eastAsia"/>
          <w:sz w:val="22"/>
        </w:rPr>
        <w:t>・　政策的研究や政策立案支援・社会実装の推進に取り組む。</w:t>
      </w:r>
    </w:p>
    <w:p w14:paraId="74EB75DE" w14:textId="77777777" w:rsidR="00602B2E" w:rsidRPr="003678C8" w:rsidRDefault="00602B2E" w:rsidP="00124379">
      <w:pPr>
        <w:ind w:leftChars="100" w:left="650" w:hangingChars="200" w:hanging="440"/>
        <w:jc w:val="left"/>
        <w:rPr>
          <w:rFonts w:ascii="ＭＳ 明朝" w:eastAsia="ＭＳ 明朝" w:hAnsi="ＭＳ 明朝"/>
          <w:sz w:val="22"/>
        </w:rPr>
      </w:pPr>
    </w:p>
    <w:p w14:paraId="32EDA096" w14:textId="77777777" w:rsidR="00124379" w:rsidRPr="007D6787" w:rsidRDefault="00124379" w:rsidP="006664F0">
      <w:pPr>
        <w:ind w:firstLineChars="200" w:firstLine="440"/>
        <w:jc w:val="left"/>
        <w:rPr>
          <w:rFonts w:ascii="ＭＳ ゴシック" w:eastAsia="ＭＳ ゴシック" w:hAnsi="ＭＳ ゴシック"/>
          <w:sz w:val="22"/>
        </w:rPr>
      </w:pPr>
      <w:r w:rsidRPr="007D6787">
        <w:rPr>
          <w:rFonts w:ascii="ＭＳ ゴシック" w:eastAsia="ＭＳ ゴシック" w:hAnsi="ＭＳ ゴシック" w:hint="eastAsia"/>
          <w:sz w:val="22"/>
        </w:rPr>
        <w:t>(</w:t>
      </w:r>
      <w:r w:rsidRPr="007D6787">
        <w:rPr>
          <w:rFonts w:ascii="ＭＳ ゴシック" w:eastAsia="ＭＳ ゴシック" w:hAnsi="ＭＳ ゴシック"/>
          <w:sz w:val="22"/>
        </w:rPr>
        <w:t>2</w:t>
      </w:r>
      <w:r w:rsidRPr="007D6787">
        <w:rPr>
          <w:rFonts w:ascii="ＭＳ ゴシック" w:eastAsia="ＭＳ ゴシック" w:hAnsi="ＭＳ ゴシック" w:hint="eastAsia"/>
          <w:sz w:val="22"/>
        </w:rPr>
        <w:t>)　研究の実施体制等の整備</w:t>
      </w:r>
    </w:p>
    <w:p w14:paraId="61366D96" w14:textId="77777777" w:rsidR="00124379" w:rsidRDefault="00124379" w:rsidP="006664F0">
      <w:pPr>
        <w:ind w:firstLineChars="200" w:firstLine="440"/>
        <w:jc w:val="left"/>
        <w:rPr>
          <w:rFonts w:ascii="ＭＳ ゴシック" w:eastAsia="ＭＳ ゴシック" w:hAnsi="ＭＳ ゴシック"/>
          <w:sz w:val="22"/>
        </w:rPr>
      </w:pPr>
      <w:r w:rsidRPr="007D6787">
        <w:rPr>
          <w:rFonts w:ascii="ＭＳ ゴシック" w:eastAsia="ＭＳ ゴシック" w:hAnsi="ＭＳ ゴシック" w:hint="eastAsia"/>
          <w:sz w:val="22"/>
        </w:rPr>
        <w:lastRenderedPageBreak/>
        <w:t xml:space="preserve">　ア　研究実施体制の整備</w:t>
      </w:r>
    </w:p>
    <w:p w14:paraId="3630D0CC" w14:textId="77777777" w:rsidR="003735E7" w:rsidRPr="005A40EC" w:rsidRDefault="000F1ABA" w:rsidP="003735E7">
      <w:pPr>
        <w:ind w:firstLineChars="200" w:firstLine="440"/>
        <w:jc w:val="left"/>
        <w:rPr>
          <w:rFonts w:ascii="ＭＳ 明朝" w:eastAsia="ＭＳ 明朝" w:hAnsi="ＭＳ 明朝"/>
          <w:sz w:val="22"/>
        </w:rPr>
      </w:pPr>
      <w:r w:rsidRPr="005A40EC">
        <w:rPr>
          <w:rFonts w:ascii="ＭＳ 明朝" w:eastAsia="ＭＳ 明朝" w:hAnsi="ＭＳ 明朝" w:hint="eastAsia"/>
          <w:sz w:val="22"/>
        </w:rPr>
        <w:t xml:space="preserve">　</w:t>
      </w:r>
      <w:r w:rsidR="007A79B6" w:rsidRPr="005A40EC">
        <w:rPr>
          <w:rFonts w:ascii="ＭＳ 明朝" w:eastAsia="ＭＳ 明朝" w:hAnsi="ＭＳ 明朝" w:hint="eastAsia"/>
          <w:sz w:val="22"/>
        </w:rPr>
        <w:t xml:space="preserve">　</w:t>
      </w:r>
      <w:r w:rsidR="003735E7" w:rsidRPr="005A40EC">
        <w:rPr>
          <w:rFonts w:ascii="ＭＳ 明朝" w:eastAsia="ＭＳ 明朝" w:hAnsi="ＭＳ 明朝" w:hint="eastAsia"/>
          <w:sz w:val="22"/>
        </w:rPr>
        <w:t>・　コンプライアンス及び研究倫理教育についての研修を実施する。</w:t>
      </w:r>
    </w:p>
    <w:p w14:paraId="09C6F38F" w14:textId="77777777" w:rsidR="003735E7" w:rsidRPr="005A40EC" w:rsidRDefault="003735E7" w:rsidP="003735E7">
      <w:pPr>
        <w:ind w:firstLineChars="400" w:firstLine="880"/>
        <w:jc w:val="left"/>
        <w:rPr>
          <w:rFonts w:ascii="ＭＳ 明朝" w:eastAsia="ＭＳ 明朝" w:hAnsi="ＭＳ 明朝"/>
          <w:sz w:val="22"/>
        </w:rPr>
      </w:pPr>
      <w:r w:rsidRPr="005A40EC">
        <w:rPr>
          <w:rFonts w:ascii="ＭＳ 明朝" w:eastAsia="ＭＳ 明朝" w:hAnsi="ＭＳ 明朝" w:hint="eastAsia"/>
          <w:sz w:val="22"/>
        </w:rPr>
        <w:t>・　サバティカル研修制度の公募を行う。</w:t>
      </w:r>
    </w:p>
    <w:p w14:paraId="67D60140" w14:textId="307A796F" w:rsidR="007A79B6" w:rsidRPr="005A40EC" w:rsidRDefault="003735E7" w:rsidP="003735E7">
      <w:pPr>
        <w:ind w:leftChars="400" w:left="1060" w:hangingChars="100" w:hanging="220"/>
        <w:jc w:val="left"/>
        <w:rPr>
          <w:rFonts w:ascii="ＭＳ 明朝" w:eastAsia="ＭＳ 明朝" w:hAnsi="ＭＳ 明朝"/>
          <w:sz w:val="22"/>
        </w:rPr>
      </w:pPr>
      <w:r w:rsidRPr="005A40EC">
        <w:rPr>
          <w:rFonts w:ascii="ＭＳ 明朝" w:eastAsia="ＭＳ 明朝" w:hAnsi="ＭＳ 明朝" w:hint="eastAsia"/>
          <w:sz w:val="22"/>
        </w:rPr>
        <w:t>・　これまでの成果をふまえて、リサーチ・アドミニストレーター（</w:t>
      </w:r>
      <w:r w:rsidRPr="005A40EC">
        <w:rPr>
          <w:rFonts w:ascii="ＭＳ 明朝" w:eastAsia="ＭＳ 明朝" w:hAnsi="ＭＳ 明朝"/>
          <w:sz w:val="22"/>
        </w:rPr>
        <w:t>URA）を中心に、教員の研究活動の支援のあり方を検討する。</w:t>
      </w:r>
    </w:p>
    <w:p w14:paraId="3F2BD18A" w14:textId="77777777" w:rsidR="002C0FD7" w:rsidRPr="00C37CD8" w:rsidRDefault="002C0FD7" w:rsidP="000F1ABA">
      <w:pPr>
        <w:ind w:leftChars="100" w:left="1090" w:hangingChars="400" w:hanging="880"/>
        <w:jc w:val="left"/>
        <w:rPr>
          <w:rFonts w:ascii="ＭＳ 明朝" w:eastAsia="ＭＳ 明朝" w:hAnsi="ＭＳ 明朝"/>
          <w:sz w:val="22"/>
        </w:rPr>
      </w:pPr>
    </w:p>
    <w:p w14:paraId="0F126EAE" w14:textId="77777777" w:rsidR="002C0FD7" w:rsidRPr="007D6787" w:rsidRDefault="002C0FD7" w:rsidP="006664F0">
      <w:pPr>
        <w:ind w:firstLineChars="300" w:firstLine="660"/>
        <w:jc w:val="left"/>
        <w:rPr>
          <w:rFonts w:ascii="ＭＳ ゴシック" w:eastAsia="ＭＳ ゴシック" w:hAnsi="ＭＳ ゴシック"/>
          <w:sz w:val="22"/>
        </w:rPr>
      </w:pPr>
      <w:r w:rsidRPr="007D6787">
        <w:rPr>
          <w:rFonts w:ascii="ＭＳ ゴシック" w:eastAsia="ＭＳ ゴシック" w:hAnsi="ＭＳ ゴシック" w:hint="eastAsia"/>
          <w:sz w:val="22"/>
        </w:rPr>
        <w:t>イ　財政基盤の整備</w:t>
      </w:r>
    </w:p>
    <w:p w14:paraId="0BE2F6B7" w14:textId="48A56137" w:rsidR="002E72EA" w:rsidRPr="00DE0A8C" w:rsidRDefault="002E72EA" w:rsidP="005A40EC">
      <w:pPr>
        <w:ind w:leftChars="400" w:left="1060" w:hangingChars="100" w:hanging="220"/>
        <w:rPr>
          <w:rFonts w:ascii="ＭＳ 明朝" w:eastAsia="ＭＳ 明朝" w:hAnsi="ＭＳ 明朝"/>
          <w:sz w:val="22"/>
        </w:rPr>
      </w:pPr>
      <w:r w:rsidRPr="005A40EC">
        <w:rPr>
          <w:rFonts w:ascii="ＭＳ 明朝" w:eastAsia="ＭＳ 明朝" w:hAnsi="ＭＳ 明朝" w:hint="eastAsia"/>
          <w:sz w:val="22"/>
        </w:rPr>
        <w:t>・　研究助成制度や</w:t>
      </w:r>
      <w:r w:rsidRPr="00DE0A8C">
        <w:rPr>
          <w:rFonts w:ascii="ＭＳ 明朝" w:eastAsia="ＭＳ 明朝" w:hAnsi="ＭＳ 明朝" w:hint="eastAsia"/>
          <w:sz w:val="22"/>
        </w:rPr>
        <w:t>外部人材の活用等により、教員の研究活動を積極的に支援する。</w:t>
      </w:r>
    </w:p>
    <w:p w14:paraId="3F5A7A90" w14:textId="6014023D" w:rsidR="002C0FD7" w:rsidRPr="00A15466" w:rsidRDefault="002238D3" w:rsidP="00D25444">
      <w:pPr>
        <w:ind w:firstLineChars="400" w:firstLine="880"/>
        <w:rPr>
          <w:rFonts w:ascii="ＭＳ 明朝" w:eastAsia="ＭＳ 明朝" w:hAnsi="ＭＳ 明朝"/>
          <w:sz w:val="22"/>
        </w:rPr>
      </w:pPr>
      <w:r w:rsidRPr="00A15466">
        <w:rPr>
          <w:rFonts w:ascii="ＭＳ 明朝" w:eastAsia="ＭＳ 明朝" w:hAnsi="ＭＳ 明朝" w:hint="eastAsia"/>
          <w:sz w:val="22"/>
        </w:rPr>
        <w:t>・　外部資金の獲得のため積極的な支援</w:t>
      </w:r>
      <w:r w:rsidR="00D25444" w:rsidRPr="00A15466">
        <w:rPr>
          <w:rFonts w:ascii="ＭＳ 明朝" w:eastAsia="ＭＳ 明朝" w:hAnsi="ＭＳ 明朝" w:hint="eastAsia"/>
          <w:sz w:val="22"/>
        </w:rPr>
        <w:t>及び申請</w:t>
      </w:r>
      <w:r w:rsidRPr="00A15466">
        <w:rPr>
          <w:rFonts w:ascii="ＭＳ 明朝" w:eastAsia="ＭＳ 明朝" w:hAnsi="ＭＳ 明朝" w:hint="eastAsia"/>
          <w:sz w:val="22"/>
        </w:rPr>
        <w:t>を行う。</w:t>
      </w:r>
    </w:p>
    <w:p w14:paraId="0D1CBB6F" w14:textId="77777777" w:rsidR="002C0FD7" w:rsidRPr="003678C8" w:rsidRDefault="002C0FD7" w:rsidP="002C0FD7">
      <w:pPr>
        <w:ind w:leftChars="100" w:left="870" w:hangingChars="300" w:hanging="660"/>
        <w:jc w:val="left"/>
        <w:rPr>
          <w:rFonts w:ascii="ＭＳ 明朝" w:eastAsia="ＭＳ 明朝" w:hAnsi="ＭＳ 明朝"/>
          <w:sz w:val="22"/>
        </w:rPr>
      </w:pPr>
    </w:p>
    <w:p w14:paraId="4A15C110" w14:textId="77777777" w:rsidR="003815D8" w:rsidRDefault="002C0FD7" w:rsidP="003815D8">
      <w:pPr>
        <w:ind w:firstLineChars="300" w:firstLine="660"/>
        <w:jc w:val="left"/>
        <w:rPr>
          <w:rFonts w:ascii="ＭＳ ゴシック" w:eastAsia="ＭＳ ゴシック" w:hAnsi="ＭＳ ゴシック"/>
          <w:sz w:val="22"/>
        </w:rPr>
      </w:pPr>
      <w:r w:rsidRPr="007D6787">
        <w:rPr>
          <w:rFonts w:ascii="ＭＳ ゴシック" w:eastAsia="ＭＳ ゴシック" w:hAnsi="ＭＳ ゴシック" w:hint="eastAsia"/>
          <w:sz w:val="22"/>
        </w:rPr>
        <w:t>ウ　研究倫理審査体制</w:t>
      </w:r>
    </w:p>
    <w:p w14:paraId="649E7ED1" w14:textId="44057950" w:rsidR="00B97C34" w:rsidRPr="00050934" w:rsidRDefault="00B97C34" w:rsidP="00491D1F">
      <w:pPr>
        <w:ind w:left="1100" w:hangingChars="500" w:hanging="1100"/>
        <w:jc w:val="left"/>
        <w:rPr>
          <w:rFonts w:ascii="ＭＳ 明朝" w:eastAsia="ＭＳ 明朝" w:hAnsi="ＭＳ 明朝"/>
          <w:sz w:val="22"/>
        </w:rPr>
      </w:pPr>
      <w:r w:rsidRPr="00B97C34">
        <w:rPr>
          <w:rFonts w:ascii="ＭＳ ゴシック" w:eastAsia="ＭＳ ゴシック" w:hAnsi="ＭＳ ゴシック" w:hint="eastAsia"/>
          <w:sz w:val="22"/>
        </w:rPr>
        <w:t xml:space="preserve">　　　</w:t>
      </w:r>
      <w:r w:rsidR="00F5442D">
        <w:rPr>
          <w:rFonts w:ascii="ＭＳ ゴシック" w:eastAsia="ＭＳ ゴシック" w:hAnsi="ＭＳ ゴシック" w:hint="eastAsia"/>
          <w:sz w:val="22"/>
        </w:rPr>
        <w:t xml:space="preserve">　</w:t>
      </w:r>
      <w:r w:rsidRPr="00050934">
        <w:rPr>
          <w:rFonts w:ascii="ＭＳ 明朝" w:eastAsia="ＭＳ 明朝" w:hAnsi="ＭＳ 明朝" w:hint="eastAsia"/>
          <w:sz w:val="22"/>
        </w:rPr>
        <w:t xml:space="preserve">・　</w:t>
      </w:r>
      <w:r w:rsidRPr="00DE0A8C">
        <w:rPr>
          <w:rFonts w:ascii="ＭＳ 明朝" w:eastAsia="ＭＳ 明朝" w:hAnsi="ＭＳ 明朝" w:hint="eastAsia"/>
          <w:sz w:val="22"/>
        </w:rPr>
        <w:t>教員・学生に対し、研究倫理審査に関する研修を実施する。また</w:t>
      </w:r>
      <w:r w:rsidRPr="00050934">
        <w:rPr>
          <w:rFonts w:ascii="ＭＳ 明朝" w:eastAsia="ＭＳ 明朝" w:hAnsi="ＭＳ 明朝" w:hint="eastAsia"/>
          <w:sz w:val="22"/>
        </w:rPr>
        <w:t>、学内審査における審査体制の充実を図るため、研究倫理審査委員に対する研修へ適宜参加し、委員会での情報共有を図る。</w:t>
      </w:r>
    </w:p>
    <w:p w14:paraId="2F73F729" w14:textId="3A54A307" w:rsidR="00B97C34" w:rsidRPr="00491D1F" w:rsidRDefault="00B97C34" w:rsidP="00987CA5">
      <w:pPr>
        <w:ind w:leftChars="400" w:left="1060" w:hangingChars="100" w:hanging="220"/>
        <w:jc w:val="left"/>
        <w:rPr>
          <w:rFonts w:ascii="ＭＳ 明朝" w:eastAsia="ＭＳ 明朝" w:hAnsi="ＭＳ 明朝"/>
          <w:sz w:val="22"/>
        </w:rPr>
      </w:pPr>
      <w:r w:rsidRPr="00491D1F">
        <w:rPr>
          <w:rFonts w:ascii="ＭＳ 明朝" w:eastAsia="ＭＳ 明朝" w:hAnsi="ＭＳ 明朝" w:hint="eastAsia"/>
          <w:sz w:val="22"/>
        </w:rPr>
        <w:t>・　倫理指針の一部改正にあわせて、手引きにおける改訂すべき点を思案し、</w:t>
      </w:r>
      <w:r w:rsidRPr="00491D1F">
        <w:rPr>
          <w:rFonts w:ascii="ＭＳ 明朝" w:eastAsia="ＭＳ 明朝" w:hAnsi="ＭＳ 明朝"/>
          <w:sz w:val="22"/>
        </w:rPr>
        <w:t>2023年度中に手引きの改訂版を完成し、2024年度から適用できるよう検討する。</w:t>
      </w:r>
    </w:p>
    <w:p w14:paraId="0EDDB491" w14:textId="17F8EDCF" w:rsidR="00B97C34" w:rsidRPr="00DE0A8C" w:rsidRDefault="00987CA5" w:rsidP="00987CA5">
      <w:pPr>
        <w:ind w:leftChars="400" w:left="1060" w:hangingChars="100" w:hanging="220"/>
        <w:jc w:val="left"/>
        <w:rPr>
          <w:rFonts w:ascii="ＭＳ 明朝" w:eastAsia="ＭＳ 明朝" w:hAnsi="ＭＳ 明朝"/>
          <w:sz w:val="22"/>
        </w:rPr>
      </w:pPr>
      <w:r>
        <w:rPr>
          <w:rFonts w:ascii="ＭＳ 明朝" w:eastAsia="ＭＳ 明朝" w:hAnsi="ＭＳ 明朝" w:hint="eastAsia"/>
          <w:sz w:val="22"/>
        </w:rPr>
        <w:t>・</w:t>
      </w:r>
      <w:r w:rsidR="00B97C34" w:rsidRPr="00050934">
        <w:rPr>
          <w:rFonts w:ascii="ＭＳ 明朝" w:eastAsia="ＭＳ 明朝" w:hAnsi="ＭＳ 明朝" w:hint="eastAsia"/>
          <w:sz w:val="22"/>
        </w:rPr>
        <w:t xml:space="preserve">　</w:t>
      </w:r>
      <w:r w:rsidR="00B97C34" w:rsidRPr="00DE0A8C">
        <w:rPr>
          <w:rFonts w:ascii="ＭＳ 明朝" w:eastAsia="ＭＳ 明朝" w:hAnsi="ＭＳ 明朝" w:hint="eastAsia"/>
          <w:sz w:val="22"/>
        </w:rPr>
        <w:t>教員・</w:t>
      </w:r>
      <w:r w:rsidR="00B97C34" w:rsidRPr="00835ADA">
        <w:rPr>
          <w:rFonts w:ascii="ＭＳ 明朝" w:eastAsia="ＭＳ 明朝" w:hAnsi="ＭＳ 明朝" w:hint="eastAsia"/>
          <w:sz w:val="22"/>
        </w:rPr>
        <w:t>研究員</w:t>
      </w:r>
      <w:r w:rsidR="00B97C34" w:rsidRPr="00DE0A8C">
        <w:rPr>
          <w:rFonts w:ascii="ＭＳ 明朝" w:eastAsia="ＭＳ 明朝" w:hAnsi="ＭＳ 明朝" w:hint="eastAsia"/>
          <w:sz w:val="22"/>
        </w:rPr>
        <w:t>・学生に対し、研究倫理審査に関する研修を実施する。（</w:t>
      </w:r>
      <w:r w:rsidR="00B97C34" w:rsidRPr="00DE0A8C">
        <w:rPr>
          <w:rFonts w:ascii="ＭＳ 明朝" w:eastAsia="ＭＳ 明朝" w:hAnsi="ＭＳ 明朝"/>
          <w:sz w:val="22"/>
        </w:rPr>
        <w:t>SHI研究倫理審査委員会）</w:t>
      </w:r>
    </w:p>
    <w:p w14:paraId="4845C6C7" w14:textId="7725D12A" w:rsidR="007A07B7" w:rsidRDefault="00B97C34" w:rsidP="00987CA5">
      <w:pPr>
        <w:ind w:leftChars="400" w:left="1060" w:hangingChars="100" w:hanging="220"/>
        <w:jc w:val="left"/>
        <w:rPr>
          <w:rFonts w:ascii="ＭＳ 明朝" w:eastAsia="ＭＳ 明朝" w:hAnsi="ＭＳ 明朝"/>
          <w:sz w:val="22"/>
        </w:rPr>
      </w:pPr>
      <w:r w:rsidRPr="00DE0A8C">
        <w:rPr>
          <w:rFonts w:ascii="ＭＳ 明朝" w:eastAsia="ＭＳ 明朝" w:hAnsi="ＭＳ 明朝" w:hint="eastAsia"/>
          <w:sz w:val="22"/>
        </w:rPr>
        <w:t>・　審査が円滑に進行するよう、必要に応じて研究倫理審査に係る手引き等</w:t>
      </w:r>
      <w:r w:rsidRPr="00050934">
        <w:rPr>
          <w:rFonts w:ascii="ＭＳ 明朝" w:eastAsia="ＭＳ 明朝" w:hAnsi="ＭＳ 明朝" w:hint="eastAsia"/>
          <w:sz w:val="22"/>
        </w:rPr>
        <w:t>の見直しを行う。（</w:t>
      </w:r>
      <w:r w:rsidRPr="00050934">
        <w:rPr>
          <w:rFonts w:ascii="ＭＳ 明朝" w:eastAsia="ＭＳ 明朝" w:hAnsi="ＭＳ 明朝"/>
          <w:sz w:val="22"/>
        </w:rPr>
        <w:t>SHI研究倫理審査委員会）</w:t>
      </w:r>
    </w:p>
    <w:p w14:paraId="00D61CF7" w14:textId="77777777" w:rsidR="008A5DF6" w:rsidRPr="00050934" w:rsidRDefault="008A5DF6" w:rsidP="00CE463D">
      <w:pPr>
        <w:ind w:leftChars="300" w:left="850" w:hangingChars="100" w:hanging="220"/>
        <w:jc w:val="left"/>
        <w:rPr>
          <w:rFonts w:ascii="ＭＳ 明朝" w:eastAsia="ＭＳ 明朝" w:hAnsi="ＭＳ 明朝"/>
          <w:sz w:val="22"/>
        </w:rPr>
      </w:pPr>
    </w:p>
    <w:p w14:paraId="4E6E0601" w14:textId="77777777" w:rsidR="002C0FD7" w:rsidRPr="003678C8" w:rsidRDefault="002C0FD7" w:rsidP="00915085">
      <w:pPr>
        <w:ind w:firstLineChars="100" w:firstLine="220"/>
        <w:rPr>
          <w:rFonts w:ascii="ＭＳ ゴシック" w:eastAsia="ＭＳ ゴシック" w:hAnsi="ＭＳ ゴシック"/>
          <w:sz w:val="22"/>
        </w:rPr>
      </w:pPr>
      <w:r w:rsidRPr="003678C8">
        <w:rPr>
          <w:rFonts w:ascii="ＭＳ ゴシック" w:eastAsia="ＭＳ ゴシック" w:hAnsi="ＭＳ ゴシック" w:hint="eastAsia"/>
          <w:sz w:val="22"/>
        </w:rPr>
        <w:t>４　社会貢献に関する目標を達成するためとるべき措置</w:t>
      </w:r>
    </w:p>
    <w:tbl>
      <w:tblPr>
        <w:tblStyle w:val="a3"/>
        <w:tblW w:w="0" w:type="auto"/>
        <w:tblInd w:w="534" w:type="dxa"/>
        <w:tblLook w:val="04A0" w:firstRow="1" w:lastRow="0" w:firstColumn="1" w:lastColumn="0" w:noHBand="0" w:noVBand="1"/>
      </w:tblPr>
      <w:tblGrid>
        <w:gridCol w:w="8245"/>
      </w:tblGrid>
      <w:tr w:rsidR="002C0FD7" w:rsidRPr="003678C8" w14:paraId="5FCAD229" w14:textId="77777777" w:rsidTr="006664F0">
        <w:tc>
          <w:tcPr>
            <w:tcW w:w="9072" w:type="dxa"/>
          </w:tcPr>
          <w:p w14:paraId="6DE93252" w14:textId="77777777" w:rsidR="002C0FD7" w:rsidRPr="003678C8" w:rsidRDefault="002C0FD7" w:rsidP="006664F0">
            <w:pPr>
              <w:rPr>
                <w:rFonts w:ascii="ＭＳ ゴシック" w:eastAsia="ＭＳ ゴシック" w:hAnsi="ＭＳ ゴシック"/>
                <w:sz w:val="22"/>
              </w:rPr>
            </w:pPr>
            <w:r w:rsidRPr="003678C8">
              <w:rPr>
                <w:rFonts w:ascii="ＭＳ ゴシック" w:eastAsia="ＭＳ ゴシック" w:hAnsi="ＭＳ ゴシック" w:hint="eastAsia"/>
                <w:sz w:val="22"/>
              </w:rPr>
              <w:t>【数値目標】</w:t>
            </w:r>
          </w:p>
          <w:p w14:paraId="76F2F7C3" w14:textId="0562545A" w:rsidR="00443250" w:rsidRPr="00FB4188" w:rsidRDefault="002C0FD7" w:rsidP="006664F0">
            <w:pPr>
              <w:rPr>
                <w:rFonts w:ascii="ＭＳ ゴシック" w:eastAsia="ＭＳ ゴシック" w:hAnsi="ＭＳ ゴシック"/>
                <w:sz w:val="22"/>
              </w:rPr>
            </w:pPr>
            <w:r w:rsidRPr="003678C8">
              <w:rPr>
                <w:rFonts w:ascii="ＭＳ ゴシック" w:eastAsia="ＭＳ ゴシック" w:hAnsi="ＭＳ ゴシック" w:hint="eastAsia"/>
                <w:sz w:val="22"/>
              </w:rPr>
              <w:t xml:space="preserve"> ◆ </w:t>
            </w:r>
            <w:r w:rsidRPr="00862823">
              <w:rPr>
                <w:rFonts w:ascii="ＭＳ ゴシック" w:eastAsia="ＭＳ ゴシック" w:hAnsi="ＭＳ ゴシック" w:hint="eastAsia"/>
                <w:sz w:val="22"/>
              </w:rPr>
              <w:t>公開講座・市民大学開催回数：</w:t>
            </w:r>
            <w:r w:rsidR="00DB7E5D">
              <w:rPr>
                <w:rFonts w:ascii="ＭＳ ゴシック" w:eastAsia="ＭＳ ゴシック" w:hAnsi="ＭＳ ゴシック"/>
                <w:sz w:val="22"/>
              </w:rPr>
              <w:t>1</w:t>
            </w:r>
            <w:r w:rsidR="00DB7E5D">
              <w:rPr>
                <w:rFonts w:ascii="ＭＳ ゴシック" w:eastAsia="ＭＳ ゴシック" w:hAnsi="ＭＳ ゴシック" w:hint="eastAsia"/>
                <w:sz w:val="22"/>
              </w:rPr>
              <w:t>6</w:t>
            </w:r>
            <w:r w:rsidRPr="00862823">
              <w:rPr>
                <w:rFonts w:ascii="ＭＳ ゴシック" w:eastAsia="ＭＳ ゴシック" w:hAnsi="ＭＳ ゴシック" w:hint="eastAsia"/>
                <w:sz w:val="22"/>
              </w:rPr>
              <w:t>回</w:t>
            </w:r>
          </w:p>
          <w:p w14:paraId="6217DDA3" w14:textId="77777777" w:rsidR="002C0FD7" w:rsidRPr="00530CF2" w:rsidRDefault="002C0FD7" w:rsidP="00290BB1">
            <w:pPr>
              <w:rPr>
                <w:rFonts w:ascii="ＭＳ ゴシック" w:eastAsia="ＭＳ ゴシック" w:hAnsi="ＭＳ ゴシック"/>
                <w:sz w:val="22"/>
              </w:rPr>
            </w:pPr>
            <w:r w:rsidRPr="00862823">
              <w:rPr>
                <w:rFonts w:ascii="ＭＳ ゴシック" w:eastAsia="ＭＳ ゴシック" w:hAnsi="ＭＳ ゴシック" w:hint="eastAsia"/>
                <w:sz w:val="22"/>
              </w:rPr>
              <w:t xml:space="preserve"> ◆ 高大連携プログラム（高校生向け出張講座）等実</w:t>
            </w:r>
            <w:r w:rsidRPr="00530CF2">
              <w:rPr>
                <w:rFonts w:ascii="ＭＳ ゴシック" w:eastAsia="ＭＳ ゴシック" w:hAnsi="ＭＳ ゴシック" w:hint="eastAsia"/>
                <w:sz w:val="22"/>
              </w:rPr>
              <w:t>施件数：</w:t>
            </w:r>
            <w:r w:rsidR="00290BB1" w:rsidRPr="00530CF2">
              <w:rPr>
                <w:rFonts w:ascii="ＭＳ ゴシック" w:eastAsia="ＭＳ ゴシック" w:hAnsi="ＭＳ ゴシック"/>
                <w:sz w:val="22"/>
              </w:rPr>
              <w:t>15</w:t>
            </w:r>
            <w:r w:rsidRPr="00530CF2">
              <w:rPr>
                <w:rFonts w:ascii="ＭＳ ゴシック" w:eastAsia="ＭＳ ゴシック" w:hAnsi="ＭＳ ゴシック"/>
                <w:sz w:val="22"/>
              </w:rPr>
              <w:t>件</w:t>
            </w:r>
          </w:p>
          <w:p w14:paraId="08C69B35" w14:textId="36D6681D" w:rsidR="00443250" w:rsidRPr="00530CF2" w:rsidRDefault="002C0FD7" w:rsidP="006664F0">
            <w:pPr>
              <w:rPr>
                <w:rFonts w:ascii="ＭＳ ゴシック" w:eastAsia="ＭＳ ゴシック" w:hAnsi="ＭＳ ゴシック"/>
                <w:sz w:val="22"/>
              </w:rPr>
            </w:pPr>
            <w:r w:rsidRPr="00530CF2">
              <w:rPr>
                <w:rFonts w:ascii="ＭＳ ゴシック" w:eastAsia="ＭＳ ゴシック" w:hAnsi="ＭＳ ゴシック" w:hint="eastAsia"/>
                <w:sz w:val="22"/>
              </w:rPr>
              <w:t xml:space="preserve"> ◆ 産学官連携事業件数（行政機関及び民間企業との連携事業件数）：</w:t>
            </w:r>
            <w:r w:rsidR="00443250" w:rsidRPr="007B74E7">
              <w:rPr>
                <w:rFonts w:ascii="ＭＳ ゴシック" w:eastAsia="ＭＳ ゴシック" w:hAnsi="ＭＳ ゴシック"/>
                <w:sz w:val="22"/>
              </w:rPr>
              <w:t>1</w:t>
            </w:r>
            <w:r w:rsidR="00DB7E5D" w:rsidRPr="007B74E7">
              <w:rPr>
                <w:rFonts w:ascii="ＭＳ ゴシック" w:eastAsia="ＭＳ ゴシック" w:hAnsi="ＭＳ ゴシック" w:hint="eastAsia"/>
                <w:sz w:val="22"/>
              </w:rPr>
              <w:t>5</w:t>
            </w:r>
            <w:r w:rsidRPr="007B74E7">
              <w:rPr>
                <w:rFonts w:ascii="ＭＳ ゴシック" w:eastAsia="ＭＳ ゴシック" w:hAnsi="ＭＳ ゴシック"/>
                <w:sz w:val="22"/>
              </w:rPr>
              <w:t>件</w:t>
            </w:r>
          </w:p>
          <w:p w14:paraId="2A176D5A" w14:textId="40A9A8A4" w:rsidR="00443250" w:rsidRPr="00FB4188" w:rsidRDefault="002C0FD7" w:rsidP="006664F0">
            <w:pPr>
              <w:rPr>
                <w:rFonts w:ascii="ＭＳ ゴシック" w:eastAsia="ＭＳ ゴシック" w:hAnsi="ＭＳ ゴシック"/>
                <w:sz w:val="22"/>
              </w:rPr>
            </w:pPr>
            <w:r w:rsidRPr="00530CF2">
              <w:rPr>
                <w:rFonts w:ascii="ＭＳ ゴシック" w:eastAsia="ＭＳ ゴシック" w:hAnsi="ＭＳ ゴシック" w:hint="eastAsia"/>
                <w:sz w:val="22"/>
              </w:rPr>
              <w:t xml:space="preserve"> ◆ 海外大学等との交流事業件数：</w:t>
            </w:r>
            <w:r w:rsidR="007B74E7" w:rsidRPr="00BA3854">
              <w:rPr>
                <w:rFonts w:ascii="ＭＳ ゴシック" w:eastAsia="ＭＳ ゴシック" w:hAnsi="ＭＳ ゴシック" w:hint="eastAsia"/>
                <w:sz w:val="22"/>
              </w:rPr>
              <w:t>10</w:t>
            </w:r>
            <w:r w:rsidR="00290BB1" w:rsidRPr="00BA3854">
              <w:rPr>
                <w:rFonts w:ascii="ＭＳ ゴシック" w:eastAsia="ＭＳ ゴシック" w:hAnsi="ＭＳ ゴシック" w:hint="eastAsia"/>
                <w:sz w:val="22"/>
              </w:rPr>
              <w:t>件</w:t>
            </w:r>
          </w:p>
        </w:tc>
      </w:tr>
    </w:tbl>
    <w:p w14:paraId="02ED5F24" w14:textId="77777777" w:rsidR="002C0FD7" w:rsidRPr="003678C8" w:rsidRDefault="002C0FD7" w:rsidP="002C0FD7">
      <w:pPr>
        <w:ind w:firstLineChars="200" w:firstLine="440"/>
        <w:jc w:val="left"/>
        <w:rPr>
          <w:rFonts w:ascii="ＭＳ 明朝" w:eastAsia="ＭＳ 明朝" w:hAnsi="ＭＳ 明朝"/>
          <w:sz w:val="22"/>
        </w:rPr>
      </w:pPr>
    </w:p>
    <w:p w14:paraId="67679F4C" w14:textId="77777777" w:rsidR="00290BB1" w:rsidRPr="007D6787" w:rsidRDefault="00290BB1" w:rsidP="00915085">
      <w:pPr>
        <w:ind w:firstLineChars="200" w:firstLine="440"/>
        <w:jc w:val="left"/>
        <w:rPr>
          <w:rFonts w:ascii="ＭＳ ゴシック" w:eastAsia="ＭＳ ゴシック" w:hAnsi="ＭＳ ゴシック"/>
          <w:sz w:val="22"/>
        </w:rPr>
      </w:pPr>
      <w:r w:rsidRPr="007D6787">
        <w:rPr>
          <w:rFonts w:ascii="ＭＳ ゴシック" w:eastAsia="ＭＳ ゴシック" w:hAnsi="ＭＳ ゴシック" w:hint="eastAsia"/>
          <w:sz w:val="22"/>
        </w:rPr>
        <w:t>(</w:t>
      </w:r>
      <w:r w:rsidRPr="007D6787">
        <w:rPr>
          <w:rFonts w:ascii="ＭＳ ゴシック" w:eastAsia="ＭＳ ゴシック" w:hAnsi="ＭＳ ゴシック"/>
          <w:sz w:val="22"/>
        </w:rPr>
        <w:t>1</w:t>
      </w:r>
      <w:r w:rsidRPr="007D6787">
        <w:rPr>
          <w:rFonts w:ascii="ＭＳ ゴシック" w:eastAsia="ＭＳ ゴシック" w:hAnsi="ＭＳ ゴシック" w:hint="eastAsia"/>
          <w:sz w:val="22"/>
        </w:rPr>
        <w:t>)　地域貢献</w:t>
      </w:r>
    </w:p>
    <w:p w14:paraId="0D5721CC" w14:textId="77777777" w:rsidR="003678C8" w:rsidRPr="007D6787" w:rsidRDefault="003678C8" w:rsidP="00290BB1">
      <w:pPr>
        <w:ind w:firstLineChars="100" w:firstLine="220"/>
        <w:jc w:val="left"/>
        <w:rPr>
          <w:rFonts w:ascii="ＭＳ ゴシック" w:eastAsia="ＭＳ ゴシック" w:hAnsi="ＭＳ ゴシック"/>
          <w:sz w:val="22"/>
        </w:rPr>
      </w:pPr>
      <w:r w:rsidRPr="007D6787">
        <w:rPr>
          <w:rFonts w:ascii="ＭＳ ゴシック" w:eastAsia="ＭＳ ゴシック" w:hAnsi="ＭＳ ゴシック" w:hint="eastAsia"/>
          <w:sz w:val="22"/>
        </w:rPr>
        <w:t xml:space="preserve">　</w:t>
      </w:r>
      <w:r w:rsidR="00915085" w:rsidRPr="007D6787">
        <w:rPr>
          <w:rFonts w:ascii="ＭＳ ゴシック" w:eastAsia="ＭＳ ゴシック" w:hAnsi="ＭＳ ゴシック" w:hint="eastAsia"/>
          <w:sz w:val="22"/>
        </w:rPr>
        <w:t xml:space="preserve">　</w:t>
      </w:r>
      <w:r w:rsidRPr="007D6787">
        <w:rPr>
          <w:rFonts w:ascii="ＭＳ ゴシック" w:eastAsia="ＭＳ ゴシック" w:hAnsi="ＭＳ ゴシック" w:hint="eastAsia"/>
          <w:sz w:val="22"/>
        </w:rPr>
        <w:t>ア　地域社会との連携</w:t>
      </w:r>
    </w:p>
    <w:p w14:paraId="2EAE8BC4" w14:textId="77777777" w:rsidR="00200E80" w:rsidRPr="00200E80" w:rsidRDefault="003678C8" w:rsidP="00200E80">
      <w:pPr>
        <w:ind w:leftChars="100" w:left="1090" w:hangingChars="400" w:hanging="880"/>
        <w:jc w:val="left"/>
        <w:rPr>
          <w:rFonts w:ascii="ＭＳ 明朝" w:eastAsia="ＭＳ 明朝" w:hAnsi="ＭＳ 明朝"/>
          <w:sz w:val="22"/>
        </w:rPr>
      </w:pPr>
      <w:r>
        <w:rPr>
          <w:rFonts w:ascii="ＭＳ 明朝" w:eastAsia="ＭＳ 明朝" w:hAnsi="ＭＳ 明朝" w:hint="eastAsia"/>
          <w:sz w:val="22"/>
        </w:rPr>
        <w:t xml:space="preserve">　　</w:t>
      </w:r>
      <w:r w:rsidR="00915085">
        <w:rPr>
          <w:rFonts w:ascii="ＭＳ 明朝" w:eastAsia="ＭＳ 明朝" w:hAnsi="ＭＳ 明朝" w:hint="eastAsia"/>
          <w:sz w:val="22"/>
        </w:rPr>
        <w:t xml:space="preserve">　</w:t>
      </w:r>
      <w:r w:rsidR="00200E80" w:rsidRPr="00200E80">
        <w:rPr>
          <w:rFonts w:ascii="ＭＳ 明朝" w:eastAsia="ＭＳ 明朝" w:hAnsi="ＭＳ 明朝" w:hint="eastAsia"/>
          <w:sz w:val="22"/>
        </w:rPr>
        <w:t>・　大学の教育研究資源を活用し、一般県民向けのヒューマンサービス公開講座を実施する。</w:t>
      </w:r>
    </w:p>
    <w:p w14:paraId="531E57CF" w14:textId="3A4A7B3F" w:rsidR="00936664" w:rsidRPr="00200E80" w:rsidRDefault="00200E80" w:rsidP="00200E80">
      <w:pPr>
        <w:ind w:leftChars="400" w:left="1060" w:hangingChars="100" w:hanging="220"/>
        <w:jc w:val="left"/>
        <w:rPr>
          <w:rFonts w:ascii="ＭＳ 明朝" w:eastAsia="ＭＳ 明朝" w:hAnsi="ＭＳ 明朝"/>
          <w:color w:val="0070C0"/>
          <w:sz w:val="22"/>
        </w:rPr>
      </w:pPr>
      <w:r w:rsidRPr="00200E80">
        <w:rPr>
          <w:rFonts w:ascii="ＭＳ 明朝" w:eastAsia="ＭＳ 明朝" w:hAnsi="ＭＳ 明朝" w:hint="eastAsia"/>
          <w:sz w:val="22"/>
        </w:rPr>
        <w:t>・</w:t>
      </w:r>
      <w:r w:rsidRPr="00200E80">
        <w:rPr>
          <w:rFonts w:ascii="ＭＳ 明朝" w:eastAsia="ＭＳ 明朝" w:hAnsi="ＭＳ 明朝" w:hint="eastAsia"/>
          <w:color w:val="0070C0"/>
          <w:sz w:val="22"/>
        </w:rPr>
        <w:t xml:space="preserve">　</w:t>
      </w:r>
      <w:r w:rsidRPr="006700C7">
        <w:rPr>
          <w:rFonts w:ascii="ＭＳ 明朝" w:eastAsia="ＭＳ 明朝" w:hAnsi="ＭＳ 明朝" w:hint="eastAsia"/>
          <w:sz w:val="22"/>
        </w:rPr>
        <w:t>イノベーション政策研究センターを中心に保健、医療及び福祉に係る県内の地域課題の把握に努め、課題解決に向け県や市町村、地域社会と連携し取り組</w:t>
      </w:r>
      <w:r w:rsidRPr="006700C7">
        <w:rPr>
          <w:rFonts w:ascii="ＭＳ 明朝" w:eastAsia="ＭＳ 明朝" w:hAnsi="ＭＳ 明朝" w:hint="eastAsia"/>
          <w:sz w:val="22"/>
        </w:rPr>
        <w:lastRenderedPageBreak/>
        <w:t>む。</w:t>
      </w:r>
    </w:p>
    <w:p w14:paraId="75526059" w14:textId="008B3E2B" w:rsidR="0011633E" w:rsidRPr="006700C7" w:rsidRDefault="00443250" w:rsidP="0011633E">
      <w:pPr>
        <w:ind w:leftChars="100" w:left="1090" w:hangingChars="400" w:hanging="880"/>
        <w:jc w:val="left"/>
        <w:rPr>
          <w:rFonts w:ascii="ＭＳ 明朝" w:eastAsia="ＭＳ 明朝" w:hAnsi="ＭＳ 明朝"/>
          <w:sz w:val="22"/>
        </w:rPr>
      </w:pPr>
      <w:r w:rsidRPr="006D167E">
        <w:rPr>
          <w:rFonts w:ascii="ＭＳ 明朝" w:eastAsia="ＭＳ 明朝" w:hAnsi="ＭＳ 明朝" w:hint="eastAsia"/>
          <w:sz w:val="22"/>
        </w:rPr>
        <w:t xml:space="preserve">　　</w:t>
      </w:r>
      <w:r w:rsidRPr="006700C7">
        <w:rPr>
          <w:rFonts w:ascii="ＭＳ 明朝" w:eastAsia="ＭＳ 明朝" w:hAnsi="ＭＳ 明朝" w:hint="eastAsia"/>
          <w:sz w:val="22"/>
        </w:rPr>
        <w:t xml:space="preserve">　</w:t>
      </w:r>
      <w:r w:rsidR="0011633E" w:rsidRPr="006700C7">
        <w:rPr>
          <w:rFonts w:ascii="ＭＳ 明朝" w:eastAsia="ＭＳ 明朝" w:hAnsi="ＭＳ 明朝" w:hint="eastAsia"/>
          <w:sz w:val="22"/>
        </w:rPr>
        <w:t>・　県が進める未病施策や保健医療データに関する取組みに対して、イノベーション政策研究センターを通じて大学が有する知見を提供する。</w:t>
      </w:r>
    </w:p>
    <w:p w14:paraId="78DC9C08" w14:textId="621F9C9F" w:rsidR="003614B1" w:rsidRPr="006700C7" w:rsidRDefault="003614B1" w:rsidP="0011633E">
      <w:pPr>
        <w:ind w:leftChars="100" w:left="1090" w:hangingChars="400" w:hanging="880"/>
        <w:jc w:val="left"/>
        <w:rPr>
          <w:rFonts w:ascii="ＭＳ 明朝" w:eastAsia="ＭＳ 明朝" w:hAnsi="ＭＳ 明朝"/>
          <w:sz w:val="22"/>
        </w:rPr>
      </w:pPr>
      <w:r w:rsidRPr="006700C7">
        <w:rPr>
          <w:rFonts w:ascii="ＭＳ 明朝" w:eastAsia="ＭＳ 明朝" w:hAnsi="ＭＳ 明朝" w:hint="eastAsia"/>
          <w:sz w:val="22"/>
        </w:rPr>
        <w:t xml:space="preserve">　　　・　イノベーション政策研究センターを中心に、他の学内組織と連携しながら、企業や行政機関等との共同研究を推進する。</w:t>
      </w:r>
    </w:p>
    <w:p w14:paraId="4F22C47C" w14:textId="7A820306" w:rsidR="00711393" w:rsidRDefault="00671019" w:rsidP="00671019">
      <w:pPr>
        <w:ind w:left="1100" w:hangingChars="500" w:hanging="1100"/>
        <w:jc w:val="left"/>
        <w:rPr>
          <w:rFonts w:ascii="ＭＳ 明朝" w:eastAsia="ＭＳ 明朝" w:hAnsi="ＭＳ 明朝"/>
          <w:sz w:val="22"/>
        </w:rPr>
      </w:pPr>
      <w:r w:rsidRPr="00671019">
        <w:rPr>
          <w:rFonts w:ascii="ＭＳ ゴシック" w:eastAsia="ＭＳ ゴシック" w:hAnsi="ＭＳ ゴシック" w:hint="eastAsia"/>
          <w:sz w:val="22"/>
        </w:rPr>
        <w:t xml:space="preserve">　　　　・　</w:t>
      </w:r>
      <w:r w:rsidRPr="00671019">
        <w:rPr>
          <w:rFonts w:ascii="ＭＳ 明朝" w:eastAsia="ＭＳ 明朝" w:hAnsi="ＭＳ 明朝" w:hint="eastAsia"/>
          <w:sz w:val="22"/>
        </w:rPr>
        <w:t>新型コロナウイルスの感染状況を踏まえ、大学の諸施設の一般開放を進める。</w:t>
      </w:r>
    </w:p>
    <w:p w14:paraId="37C13CA9" w14:textId="77777777" w:rsidR="00CE463D" w:rsidRPr="00711393" w:rsidRDefault="00CE463D" w:rsidP="00671019">
      <w:pPr>
        <w:ind w:left="1100" w:hangingChars="500" w:hanging="1100"/>
        <w:jc w:val="left"/>
        <w:rPr>
          <w:rFonts w:ascii="ＭＳ ゴシック" w:eastAsia="ＭＳ ゴシック" w:hAnsi="ＭＳ ゴシック"/>
          <w:sz w:val="22"/>
          <w:u w:val="single"/>
        </w:rPr>
      </w:pPr>
    </w:p>
    <w:p w14:paraId="03D8BA0B" w14:textId="77777777" w:rsidR="00936664" w:rsidRPr="007D6787" w:rsidRDefault="00936664" w:rsidP="00915085">
      <w:pPr>
        <w:ind w:firstLineChars="300" w:firstLine="660"/>
        <w:jc w:val="left"/>
        <w:rPr>
          <w:rFonts w:ascii="ＭＳ ゴシック" w:eastAsia="ＭＳ ゴシック" w:hAnsi="ＭＳ ゴシック"/>
          <w:sz w:val="22"/>
        </w:rPr>
      </w:pPr>
      <w:r w:rsidRPr="007D6787">
        <w:rPr>
          <w:rFonts w:ascii="ＭＳ ゴシック" w:eastAsia="ＭＳ ゴシック" w:hAnsi="ＭＳ ゴシック" w:hint="eastAsia"/>
          <w:sz w:val="22"/>
        </w:rPr>
        <w:t>イ　県内の高等学校との連携</w:t>
      </w:r>
    </w:p>
    <w:p w14:paraId="25510FCC" w14:textId="77777777" w:rsidR="00514850" w:rsidRPr="00514850" w:rsidRDefault="00936664" w:rsidP="00514850">
      <w:pPr>
        <w:ind w:leftChars="200" w:left="108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915085">
        <w:rPr>
          <w:rFonts w:ascii="ＭＳ 明朝" w:eastAsia="ＭＳ 明朝" w:hAnsi="ＭＳ 明朝" w:hint="eastAsia"/>
          <w:sz w:val="22"/>
        </w:rPr>
        <w:t xml:space="preserve">　</w:t>
      </w:r>
      <w:r w:rsidR="00514850" w:rsidRPr="00514850">
        <w:rPr>
          <w:rFonts w:ascii="ＭＳ 明朝" w:eastAsia="ＭＳ 明朝" w:hAnsi="ＭＳ 明朝" w:hint="eastAsia"/>
          <w:sz w:val="22"/>
        </w:rPr>
        <w:t>・　高校教育の質的向上に貢献するとともに、多様な分野への意欲を喚起するため、高大連携講座や模擬授業を実施する。</w:t>
      </w:r>
    </w:p>
    <w:p w14:paraId="5C88D851" w14:textId="1D899AAA" w:rsidR="00936664" w:rsidRPr="006D167E" w:rsidRDefault="00514850" w:rsidP="00514850">
      <w:pPr>
        <w:ind w:leftChars="400" w:left="1060" w:hangingChars="100" w:hanging="220"/>
        <w:jc w:val="left"/>
        <w:rPr>
          <w:rFonts w:ascii="ＭＳ 明朝" w:eastAsia="ＭＳ 明朝" w:hAnsi="ＭＳ 明朝"/>
          <w:sz w:val="22"/>
        </w:rPr>
      </w:pPr>
      <w:r w:rsidRPr="00514850">
        <w:rPr>
          <w:rFonts w:ascii="ＭＳ 明朝" w:eastAsia="ＭＳ 明朝" w:hAnsi="ＭＳ 明朝" w:hint="eastAsia"/>
          <w:sz w:val="22"/>
        </w:rPr>
        <w:t>・　県立高校生学習活動コンソーシアム協議会での他の参加機関との連携を推進する。</w:t>
      </w:r>
    </w:p>
    <w:p w14:paraId="08DF90B1" w14:textId="77777777" w:rsidR="00936664" w:rsidRDefault="00936664" w:rsidP="00936664">
      <w:pPr>
        <w:ind w:leftChars="200" w:left="860" w:hangingChars="200" w:hanging="440"/>
        <w:jc w:val="left"/>
        <w:rPr>
          <w:rFonts w:ascii="ＭＳ 明朝" w:eastAsia="ＭＳ 明朝" w:hAnsi="ＭＳ 明朝"/>
          <w:sz w:val="22"/>
        </w:rPr>
      </w:pPr>
    </w:p>
    <w:p w14:paraId="03BE940C" w14:textId="77777777" w:rsidR="00704060" w:rsidRPr="007D6787" w:rsidRDefault="00936664" w:rsidP="00704060">
      <w:pPr>
        <w:ind w:leftChars="300" w:left="850" w:hangingChars="100" w:hanging="220"/>
        <w:jc w:val="left"/>
        <w:rPr>
          <w:rFonts w:ascii="ＭＳ ゴシック" w:eastAsia="ＭＳ ゴシック" w:hAnsi="ＭＳ ゴシック"/>
          <w:sz w:val="22"/>
        </w:rPr>
      </w:pPr>
      <w:r w:rsidRPr="007D6787">
        <w:rPr>
          <w:rFonts w:ascii="ＭＳ ゴシック" w:eastAsia="ＭＳ ゴシック" w:hAnsi="ＭＳ ゴシック" w:hint="eastAsia"/>
          <w:sz w:val="22"/>
        </w:rPr>
        <w:t>ウ　広報</w:t>
      </w:r>
    </w:p>
    <w:p w14:paraId="4142373F" w14:textId="55E028E1" w:rsidR="00936664" w:rsidRPr="006D167E" w:rsidRDefault="006F14F2" w:rsidP="006F14F2">
      <w:pPr>
        <w:ind w:leftChars="400" w:left="1060" w:hangingChars="100" w:hanging="220"/>
        <w:jc w:val="left"/>
        <w:rPr>
          <w:rFonts w:ascii="ＭＳ 明朝" w:eastAsia="ＭＳ 明朝" w:hAnsi="ＭＳ 明朝"/>
          <w:sz w:val="22"/>
        </w:rPr>
      </w:pPr>
      <w:r>
        <w:rPr>
          <w:rFonts w:ascii="ＭＳ 明朝" w:eastAsia="ＭＳ 明朝" w:hAnsi="ＭＳ 明朝" w:hint="eastAsia"/>
          <w:sz w:val="22"/>
        </w:rPr>
        <w:t xml:space="preserve">・　</w:t>
      </w:r>
      <w:r w:rsidRPr="006F14F2">
        <w:rPr>
          <w:rFonts w:ascii="ＭＳ 明朝" w:eastAsia="ＭＳ 明朝" w:hAnsi="ＭＳ 明朝" w:hint="eastAsia"/>
          <w:sz w:val="22"/>
        </w:rPr>
        <w:t>広報媒体や大学</w:t>
      </w:r>
      <w:r w:rsidRPr="006F14F2">
        <w:rPr>
          <w:rFonts w:ascii="ＭＳ 明朝" w:eastAsia="ＭＳ 明朝" w:hAnsi="ＭＳ 明朝"/>
          <w:sz w:val="22"/>
        </w:rPr>
        <w:t>Webサイトを積極的に活用し、地域貢献に係る効果的な広報に取り組む。</w:t>
      </w:r>
    </w:p>
    <w:p w14:paraId="244E5025" w14:textId="77777777" w:rsidR="00936664" w:rsidRDefault="00936664" w:rsidP="00936664">
      <w:pPr>
        <w:ind w:leftChars="200" w:left="860" w:hangingChars="200" w:hanging="440"/>
        <w:jc w:val="left"/>
        <w:rPr>
          <w:rFonts w:ascii="ＭＳ 明朝" w:eastAsia="ＭＳ 明朝" w:hAnsi="ＭＳ 明朝"/>
          <w:sz w:val="22"/>
        </w:rPr>
      </w:pPr>
    </w:p>
    <w:p w14:paraId="6B655043" w14:textId="77777777" w:rsidR="00936664" w:rsidRPr="007D6787" w:rsidRDefault="00936664" w:rsidP="00915085">
      <w:pPr>
        <w:ind w:firstLineChars="200" w:firstLine="440"/>
        <w:jc w:val="left"/>
        <w:rPr>
          <w:rFonts w:ascii="ＭＳ ゴシック" w:eastAsia="ＭＳ ゴシック" w:hAnsi="ＭＳ ゴシック"/>
          <w:sz w:val="22"/>
        </w:rPr>
      </w:pPr>
      <w:r w:rsidRPr="007D6787">
        <w:rPr>
          <w:rFonts w:ascii="ＭＳ ゴシック" w:eastAsia="ＭＳ ゴシック" w:hAnsi="ＭＳ ゴシック" w:hint="eastAsia"/>
          <w:sz w:val="22"/>
        </w:rPr>
        <w:t>(</w:t>
      </w:r>
      <w:r w:rsidRPr="007D6787">
        <w:rPr>
          <w:rFonts w:ascii="ＭＳ ゴシック" w:eastAsia="ＭＳ ゴシック" w:hAnsi="ＭＳ ゴシック"/>
          <w:sz w:val="22"/>
        </w:rPr>
        <w:t>2</w:t>
      </w:r>
      <w:r w:rsidRPr="007D6787">
        <w:rPr>
          <w:rFonts w:ascii="ＭＳ ゴシック" w:eastAsia="ＭＳ ゴシック" w:hAnsi="ＭＳ ゴシック" w:hint="eastAsia"/>
          <w:sz w:val="22"/>
        </w:rPr>
        <w:t>)　産学官の連携</w:t>
      </w:r>
    </w:p>
    <w:p w14:paraId="5D386EF8" w14:textId="77777777" w:rsidR="003614B1" w:rsidRPr="00B015C7" w:rsidRDefault="00936664" w:rsidP="003614B1">
      <w:pPr>
        <w:ind w:leftChars="100" w:left="87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915085" w:rsidRPr="006D167E">
        <w:rPr>
          <w:rFonts w:ascii="ＭＳ 明朝" w:eastAsia="ＭＳ 明朝" w:hAnsi="ＭＳ 明朝" w:hint="eastAsia"/>
          <w:sz w:val="22"/>
        </w:rPr>
        <w:t xml:space="preserve">　</w:t>
      </w:r>
      <w:r w:rsidR="003614B1" w:rsidRPr="00B015C7">
        <w:rPr>
          <w:rFonts w:ascii="ＭＳ 明朝" w:eastAsia="ＭＳ 明朝" w:hAnsi="ＭＳ 明朝" w:hint="eastAsia"/>
          <w:sz w:val="22"/>
        </w:rPr>
        <w:t>・　企業との共同研究等を推進し、その成果を地域に還元することで地域貢献に寄与する。</w:t>
      </w:r>
    </w:p>
    <w:p w14:paraId="5906113C" w14:textId="5666E618" w:rsidR="003614B1" w:rsidRPr="00B015C7" w:rsidRDefault="003614B1" w:rsidP="003614B1">
      <w:pPr>
        <w:ind w:leftChars="300" w:left="850" w:hangingChars="100" w:hanging="220"/>
        <w:jc w:val="left"/>
        <w:rPr>
          <w:rFonts w:ascii="ＭＳ 明朝" w:eastAsia="ＭＳ 明朝" w:hAnsi="ＭＳ 明朝"/>
          <w:sz w:val="22"/>
        </w:rPr>
      </w:pPr>
      <w:r w:rsidRPr="00B015C7">
        <w:rPr>
          <w:rFonts w:ascii="ＭＳ 明朝" w:eastAsia="ＭＳ 明朝" w:hAnsi="ＭＳ 明朝" w:hint="eastAsia"/>
          <w:sz w:val="22"/>
        </w:rPr>
        <w:t>・　イノベーション政策研究センターを中心に、企業や行政機関等との共同研究の支援体制を整備する。</w:t>
      </w:r>
    </w:p>
    <w:p w14:paraId="0965BFE7" w14:textId="4A8EF3D2" w:rsidR="00362AB3" w:rsidRPr="006D167E" w:rsidRDefault="003614B1" w:rsidP="006B6B4B">
      <w:pPr>
        <w:ind w:leftChars="300" w:left="850" w:hangingChars="100" w:hanging="220"/>
        <w:jc w:val="left"/>
        <w:rPr>
          <w:rFonts w:ascii="ＭＳ 明朝" w:eastAsia="ＭＳ 明朝" w:hAnsi="ＭＳ 明朝"/>
          <w:sz w:val="22"/>
        </w:rPr>
      </w:pPr>
      <w:r w:rsidRPr="00B015C7">
        <w:rPr>
          <w:rFonts w:ascii="ＭＳ 明朝" w:eastAsia="ＭＳ 明朝" w:hAnsi="ＭＳ 明朝" w:hint="eastAsia"/>
          <w:sz w:val="22"/>
        </w:rPr>
        <w:t>・　産学官連携を推進していくため、大学</w:t>
      </w:r>
      <w:r w:rsidRPr="00B015C7">
        <w:rPr>
          <w:rFonts w:ascii="ＭＳ 明朝" w:eastAsia="ＭＳ 明朝" w:hAnsi="ＭＳ 明朝"/>
          <w:sz w:val="22"/>
        </w:rPr>
        <w:t>Webサイト等での情報発信の強化に努める。</w:t>
      </w:r>
    </w:p>
    <w:p w14:paraId="349162C9" w14:textId="379C5453" w:rsidR="00362AB3" w:rsidRPr="002B4AA3" w:rsidRDefault="003614B1" w:rsidP="00362AB3">
      <w:pPr>
        <w:ind w:leftChars="300" w:left="850" w:hangingChars="100" w:hanging="220"/>
        <w:jc w:val="left"/>
        <w:rPr>
          <w:rFonts w:ascii="ＭＳ 明朝" w:eastAsia="ＭＳ 明朝" w:hAnsi="ＭＳ 明朝"/>
          <w:sz w:val="22"/>
        </w:rPr>
      </w:pPr>
      <w:r w:rsidRPr="002B4AA3">
        <w:rPr>
          <w:rFonts w:ascii="ＭＳ 明朝" w:eastAsia="ＭＳ 明朝" w:hAnsi="ＭＳ 明朝" w:hint="eastAsia"/>
          <w:sz w:val="22"/>
        </w:rPr>
        <w:t>・　イノベーション政策研究センターを中心に、他の学内組織と連携しながら、企業や行政機関等との共同研究を推進する。（再掲）</w:t>
      </w:r>
    </w:p>
    <w:p w14:paraId="1467701B" w14:textId="77777777" w:rsidR="00362AB3" w:rsidRPr="00530CF2" w:rsidRDefault="00362AB3" w:rsidP="002C4C0C">
      <w:pPr>
        <w:jc w:val="left"/>
        <w:rPr>
          <w:rFonts w:ascii="ＭＳ 明朝" w:eastAsia="ＭＳ 明朝" w:hAnsi="ＭＳ 明朝"/>
          <w:sz w:val="22"/>
        </w:rPr>
      </w:pPr>
    </w:p>
    <w:p w14:paraId="64632FF9" w14:textId="77777777" w:rsidR="00A70F0E" w:rsidRPr="00530CF2" w:rsidRDefault="00A70F0E" w:rsidP="00915085">
      <w:pPr>
        <w:ind w:firstLineChars="200" w:firstLine="440"/>
        <w:jc w:val="left"/>
        <w:rPr>
          <w:rFonts w:ascii="ＭＳ ゴシック" w:eastAsia="ＭＳ ゴシック" w:hAnsi="ＭＳ ゴシック"/>
          <w:sz w:val="22"/>
        </w:rPr>
      </w:pPr>
      <w:r w:rsidRPr="00530CF2">
        <w:rPr>
          <w:rFonts w:ascii="ＭＳ ゴシック" w:eastAsia="ＭＳ ゴシック" w:hAnsi="ＭＳ ゴシック" w:hint="eastAsia"/>
          <w:sz w:val="22"/>
        </w:rPr>
        <w:t>(</w:t>
      </w:r>
      <w:r w:rsidRPr="00530CF2">
        <w:rPr>
          <w:rFonts w:ascii="ＭＳ ゴシック" w:eastAsia="ＭＳ ゴシック" w:hAnsi="ＭＳ ゴシック"/>
          <w:sz w:val="22"/>
        </w:rPr>
        <w:t>3</w:t>
      </w:r>
      <w:r w:rsidRPr="00530CF2">
        <w:rPr>
          <w:rFonts w:ascii="ＭＳ ゴシック" w:eastAsia="ＭＳ ゴシック" w:hAnsi="ＭＳ ゴシック" w:hint="eastAsia"/>
          <w:sz w:val="22"/>
        </w:rPr>
        <w:t>)　国際協働</w:t>
      </w:r>
    </w:p>
    <w:p w14:paraId="0EDF7D21" w14:textId="77777777" w:rsidR="000955E3" w:rsidRPr="00FB4188" w:rsidRDefault="00A70F0E" w:rsidP="000955E3">
      <w:pPr>
        <w:ind w:leftChars="100" w:left="870" w:hangingChars="300" w:hanging="660"/>
        <w:jc w:val="left"/>
        <w:rPr>
          <w:rFonts w:ascii="ＭＳ 明朝" w:eastAsia="ＭＳ 明朝" w:hAnsi="ＭＳ 明朝"/>
          <w:sz w:val="22"/>
        </w:rPr>
      </w:pPr>
      <w:r w:rsidRPr="00530CF2">
        <w:rPr>
          <w:rFonts w:ascii="ＭＳ 明朝" w:eastAsia="ＭＳ 明朝" w:hAnsi="ＭＳ 明朝" w:hint="eastAsia"/>
          <w:sz w:val="22"/>
        </w:rPr>
        <w:t xml:space="preserve">　</w:t>
      </w:r>
      <w:r w:rsidR="00915085" w:rsidRPr="00530CF2">
        <w:rPr>
          <w:rFonts w:ascii="ＭＳ 明朝" w:eastAsia="ＭＳ 明朝" w:hAnsi="ＭＳ 明朝" w:hint="eastAsia"/>
          <w:sz w:val="22"/>
        </w:rPr>
        <w:t xml:space="preserve">　</w:t>
      </w:r>
      <w:r w:rsidR="000955E3" w:rsidRPr="000955E3">
        <w:rPr>
          <w:rFonts w:ascii="ＭＳ 明朝" w:eastAsia="ＭＳ 明朝" w:hAnsi="ＭＳ 明朝" w:hint="eastAsia"/>
          <w:sz w:val="22"/>
        </w:rPr>
        <w:t xml:space="preserve">・　</w:t>
      </w:r>
      <w:r w:rsidR="000955E3" w:rsidRPr="00FB4188">
        <w:rPr>
          <w:rFonts w:ascii="ＭＳ 明朝" w:eastAsia="ＭＳ 明朝" w:hAnsi="ＭＳ 明朝" w:hint="eastAsia"/>
          <w:sz w:val="22"/>
        </w:rPr>
        <w:t>オンラインを積極的に活用し、学術・教育交流に関する連携協定を締結した海外大学等との連携を推進する。</w:t>
      </w:r>
    </w:p>
    <w:p w14:paraId="2ED02625" w14:textId="21171F72" w:rsidR="000955E3" w:rsidRPr="000955E3" w:rsidRDefault="000955E3" w:rsidP="000955E3">
      <w:pPr>
        <w:ind w:leftChars="300" w:left="850" w:hangingChars="100" w:hanging="220"/>
        <w:jc w:val="left"/>
        <w:rPr>
          <w:rFonts w:ascii="ＭＳ 明朝" w:eastAsia="ＭＳ 明朝" w:hAnsi="ＭＳ 明朝"/>
          <w:sz w:val="22"/>
        </w:rPr>
      </w:pPr>
      <w:bookmarkStart w:id="1" w:name="_Hlk120267939"/>
      <w:r w:rsidRPr="000955E3">
        <w:rPr>
          <w:rFonts w:ascii="ＭＳ 明朝" w:eastAsia="ＭＳ 明朝" w:hAnsi="ＭＳ 明朝" w:hint="eastAsia"/>
          <w:sz w:val="22"/>
        </w:rPr>
        <w:t>・　留学生同士</w:t>
      </w:r>
      <w:r w:rsidR="001D5443" w:rsidRPr="00835ADA">
        <w:rPr>
          <w:rFonts w:ascii="ＭＳ 明朝" w:eastAsia="ＭＳ 明朝" w:hAnsi="ＭＳ 明朝" w:hint="eastAsia"/>
          <w:sz w:val="22"/>
        </w:rPr>
        <w:t>や日本人学生と</w:t>
      </w:r>
      <w:r w:rsidRPr="000955E3">
        <w:rPr>
          <w:rFonts w:ascii="ＭＳ 明朝" w:eastAsia="ＭＳ 明朝" w:hAnsi="ＭＳ 明朝" w:hint="eastAsia"/>
          <w:sz w:val="22"/>
        </w:rPr>
        <w:t>の交流機会を確保するため、オンラインを積極的に活用し、定期的に意見交換会を実施する。</w:t>
      </w:r>
      <w:r w:rsidR="001C153E">
        <w:rPr>
          <w:rFonts w:ascii="ＭＳ 明朝" w:eastAsia="ＭＳ 明朝" w:hAnsi="ＭＳ 明朝" w:hint="eastAsia"/>
          <w:sz w:val="22"/>
        </w:rPr>
        <w:t>（再掲）</w:t>
      </w:r>
    </w:p>
    <w:bookmarkEnd w:id="1"/>
    <w:p w14:paraId="3E063407" w14:textId="2F28A85C" w:rsidR="00A70F0E" w:rsidRPr="00A55060" w:rsidRDefault="000955E3" w:rsidP="000955E3">
      <w:pPr>
        <w:ind w:leftChars="300" w:left="850" w:hangingChars="100" w:hanging="220"/>
        <w:jc w:val="left"/>
        <w:rPr>
          <w:rFonts w:ascii="ＭＳ 明朝" w:eastAsia="ＭＳ 明朝" w:hAnsi="ＭＳ 明朝"/>
          <w:sz w:val="22"/>
        </w:rPr>
      </w:pPr>
      <w:r w:rsidRPr="00A55060">
        <w:rPr>
          <w:rFonts w:ascii="ＭＳ 明朝" w:eastAsia="ＭＳ 明朝" w:hAnsi="ＭＳ 明朝" w:hint="eastAsia"/>
          <w:sz w:val="22"/>
        </w:rPr>
        <w:t>・　学生の国際的な視野を養うため、</w:t>
      </w:r>
      <w:r w:rsidR="001B63A4">
        <w:rPr>
          <w:rFonts w:ascii="ＭＳ 明朝" w:eastAsia="ＭＳ 明朝" w:hAnsi="ＭＳ 明朝" w:hint="eastAsia"/>
          <w:sz w:val="22"/>
        </w:rPr>
        <w:t>国際協働に係る</w:t>
      </w:r>
      <w:r w:rsidRPr="00A55060">
        <w:rPr>
          <w:rFonts w:ascii="ＭＳ 明朝" w:eastAsia="ＭＳ 明朝" w:hAnsi="ＭＳ 明朝" w:hint="eastAsia"/>
          <w:sz w:val="22"/>
        </w:rPr>
        <w:t>経験を持つ卒業生による講演会を実施する。</w:t>
      </w:r>
    </w:p>
    <w:p w14:paraId="058F515E" w14:textId="77777777" w:rsidR="005B6E1C" w:rsidRDefault="005B6E1C" w:rsidP="00915085">
      <w:pPr>
        <w:rPr>
          <w:rFonts w:ascii="ＭＳ ゴシック" w:eastAsia="ＭＳ ゴシック" w:hAnsi="ＭＳ ゴシック"/>
          <w:sz w:val="22"/>
        </w:rPr>
      </w:pPr>
    </w:p>
    <w:p w14:paraId="0F06C0A5" w14:textId="42E27AD7" w:rsidR="00915085" w:rsidRPr="007D6787" w:rsidRDefault="00915085" w:rsidP="00915085">
      <w:pPr>
        <w:rPr>
          <w:rFonts w:ascii="ＭＳ ゴシック" w:eastAsia="ＭＳ ゴシック" w:hAnsi="ＭＳ ゴシック"/>
          <w:sz w:val="22"/>
        </w:rPr>
      </w:pPr>
      <w:r w:rsidRPr="007D6787">
        <w:rPr>
          <w:rFonts w:ascii="ＭＳ ゴシック" w:eastAsia="ＭＳ ゴシック" w:hAnsi="ＭＳ ゴシック" w:hint="eastAsia"/>
          <w:sz w:val="22"/>
        </w:rPr>
        <w:lastRenderedPageBreak/>
        <w:t>第２　業務運営の改善及び効率化に関する目標を達成するためとるべき措置</w:t>
      </w:r>
    </w:p>
    <w:p w14:paraId="11193417" w14:textId="77777777" w:rsidR="003578C1" w:rsidRPr="007D6787" w:rsidRDefault="00915085" w:rsidP="00A70F0E">
      <w:pPr>
        <w:jc w:val="left"/>
        <w:rPr>
          <w:rFonts w:ascii="ＭＳ ゴシック" w:eastAsia="ＭＳ ゴシック" w:hAnsi="ＭＳ ゴシック"/>
          <w:sz w:val="22"/>
        </w:rPr>
      </w:pPr>
      <w:r w:rsidRPr="007D6787">
        <w:rPr>
          <w:rFonts w:ascii="ＭＳ ゴシック" w:eastAsia="ＭＳ ゴシック" w:hAnsi="ＭＳ ゴシック" w:hint="eastAsia"/>
          <w:sz w:val="22"/>
        </w:rPr>
        <w:t xml:space="preserve">　１　運営体制の改善に関する目標を達成するためとるべき措置</w:t>
      </w:r>
    </w:p>
    <w:p w14:paraId="0EF00809" w14:textId="77777777" w:rsidR="003578C1" w:rsidRPr="007D6787" w:rsidRDefault="00915085" w:rsidP="003578C1">
      <w:pPr>
        <w:ind w:firstLineChars="200" w:firstLine="440"/>
        <w:jc w:val="left"/>
        <w:rPr>
          <w:rFonts w:ascii="ＭＳ ゴシック" w:eastAsia="ＭＳ ゴシック" w:hAnsi="ＭＳ ゴシック"/>
          <w:sz w:val="22"/>
        </w:rPr>
      </w:pPr>
      <w:r w:rsidRPr="007D6787">
        <w:rPr>
          <w:rFonts w:ascii="ＭＳ ゴシック" w:eastAsia="ＭＳ ゴシック" w:hAnsi="ＭＳ ゴシック" w:hint="eastAsia"/>
          <w:sz w:val="22"/>
        </w:rPr>
        <w:t>(</w:t>
      </w:r>
      <w:r w:rsidRPr="007D6787">
        <w:rPr>
          <w:rFonts w:ascii="ＭＳ ゴシック" w:eastAsia="ＭＳ ゴシック" w:hAnsi="ＭＳ ゴシック"/>
          <w:sz w:val="22"/>
        </w:rPr>
        <w:t>1</w:t>
      </w:r>
      <w:r w:rsidRPr="007D6787">
        <w:rPr>
          <w:rFonts w:ascii="ＭＳ ゴシック" w:eastAsia="ＭＳ ゴシック" w:hAnsi="ＭＳ ゴシック" w:hint="eastAsia"/>
          <w:sz w:val="22"/>
        </w:rPr>
        <w:t>)　機動的な</w:t>
      </w:r>
      <w:r w:rsidR="003578C1" w:rsidRPr="007D6787">
        <w:rPr>
          <w:rFonts w:ascii="ＭＳ ゴシック" w:eastAsia="ＭＳ ゴシック" w:hAnsi="ＭＳ ゴシック" w:hint="eastAsia"/>
          <w:sz w:val="22"/>
        </w:rPr>
        <w:t>運営体制の構築</w:t>
      </w:r>
    </w:p>
    <w:p w14:paraId="29710528" w14:textId="18CA4E38" w:rsidR="003578C1" w:rsidRDefault="003578C1" w:rsidP="00184401">
      <w:pPr>
        <w:ind w:leftChars="200" w:left="86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00050934">
        <w:rPr>
          <w:rFonts w:ascii="ＭＳ 明朝" w:eastAsia="ＭＳ 明朝" w:hAnsi="ＭＳ 明朝" w:hint="eastAsia"/>
          <w:sz w:val="22"/>
        </w:rPr>
        <w:t xml:space="preserve">　　</w:t>
      </w:r>
      <w:r w:rsidR="000F1C2A" w:rsidRPr="000F1C2A">
        <w:rPr>
          <w:rFonts w:ascii="ＭＳ 明朝" w:eastAsia="ＭＳ 明朝" w:hAnsi="ＭＳ 明朝" w:hint="eastAsia"/>
          <w:sz w:val="22"/>
        </w:rPr>
        <w:t xml:space="preserve">役員会、経営審議会及び教育研究審議会と連携を図りながら機動的な大学運営を行う。　</w:t>
      </w:r>
    </w:p>
    <w:p w14:paraId="6FDF98BC" w14:textId="2427667B" w:rsidR="00704060" w:rsidRDefault="00050934" w:rsidP="003578C1">
      <w:pPr>
        <w:ind w:leftChars="200" w:left="750" w:hangingChars="150" w:hanging="330"/>
        <w:jc w:val="left"/>
        <w:rPr>
          <w:rFonts w:ascii="ＭＳ 明朝" w:eastAsia="ＭＳ 明朝" w:hAnsi="ＭＳ 明朝"/>
          <w:sz w:val="22"/>
        </w:rPr>
      </w:pPr>
      <w:r>
        <w:rPr>
          <w:rFonts w:ascii="ＭＳ 明朝" w:eastAsia="ＭＳ 明朝" w:hAnsi="ＭＳ 明朝" w:hint="eastAsia"/>
          <w:sz w:val="22"/>
        </w:rPr>
        <w:t xml:space="preserve">　</w:t>
      </w:r>
    </w:p>
    <w:p w14:paraId="6FF34FE4" w14:textId="77777777" w:rsidR="00704060" w:rsidRPr="007D6787" w:rsidRDefault="00704060" w:rsidP="003578C1">
      <w:pPr>
        <w:ind w:leftChars="200" w:left="750" w:hangingChars="150" w:hanging="330"/>
        <w:jc w:val="left"/>
        <w:rPr>
          <w:rFonts w:ascii="ＭＳ ゴシック" w:eastAsia="ＭＳ ゴシック" w:hAnsi="ＭＳ ゴシック"/>
          <w:sz w:val="22"/>
        </w:rPr>
      </w:pPr>
      <w:r w:rsidRPr="007D6787">
        <w:rPr>
          <w:rFonts w:ascii="ＭＳ ゴシック" w:eastAsia="ＭＳ ゴシック" w:hAnsi="ＭＳ ゴシック" w:hint="eastAsia"/>
          <w:sz w:val="22"/>
        </w:rPr>
        <w:t>(</w:t>
      </w:r>
      <w:r w:rsidRPr="007D6787">
        <w:rPr>
          <w:rFonts w:ascii="ＭＳ ゴシック" w:eastAsia="ＭＳ ゴシック" w:hAnsi="ＭＳ ゴシック"/>
          <w:sz w:val="22"/>
        </w:rPr>
        <w:t>2</w:t>
      </w:r>
      <w:r w:rsidRPr="007D6787">
        <w:rPr>
          <w:rFonts w:ascii="ＭＳ ゴシック" w:eastAsia="ＭＳ ゴシック" w:hAnsi="ＭＳ ゴシック" w:hint="eastAsia"/>
          <w:sz w:val="22"/>
        </w:rPr>
        <w:t>)　学外意見の反映</w:t>
      </w:r>
    </w:p>
    <w:p w14:paraId="644CD7BC" w14:textId="4CE9612D" w:rsidR="00704060" w:rsidRPr="008F7948" w:rsidRDefault="00704060" w:rsidP="003578C1">
      <w:pPr>
        <w:ind w:leftChars="200" w:left="750" w:hangingChars="150" w:hanging="330"/>
        <w:jc w:val="left"/>
        <w:rPr>
          <w:rFonts w:ascii="ＭＳ 明朝" w:eastAsia="ＭＳ 明朝" w:hAnsi="ＭＳ 明朝"/>
          <w:sz w:val="22"/>
        </w:rPr>
      </w:pPr>
      <w:r>
        <w:rPr>
          <w:rFonts w:ascii="ＭＳ 明朝" w:eastAsia="ＭＳ 明朝" w:hAnsi="ＭＳ 明朝" w:hint="eastAsia"/>
          <w:sz w:val="22"/>
        </w:rPr>
        <w:t xml:space="preserve">　　 </w:t>
      </w:r>
      <w:r w:rsidR="00BF0BBD">
        <w:rPr>
          <w:rFonts w:ascii="ＭＳ 明朝" w:eastAsia="ＭＳ 明朝" w:hAnsi="ＭＳ 明朝" w:hint="eastAsia"/>
          <w:sz w:val="22"/>
        </w:rPr>
        <w:t>経営審議会、教育研究審議会及び</w:t>
      </w:r>
      <w:r>
        <w:rPr>
          <w:rFonts w:ascii="ＭＳ 明朝" w:eastAsia="ＭＳ 明朝" w:hAnsi="ＭＳ 明朝" w:hint="eastAsia"/>
          <w:sz w:val="22"/>
        </w:rPr>
        <w:t>研究倫理審査</w:t>
      </w:r>
      <w:r w:rsidR="00204598">
        <w:rPr>
          <w:rFonts w:ascii="ＭＳ 明朝" w:eastAsia="ＭＳ 明朝" w:hAnsi="ＭＳ 明朝" w:hint="eastAsia"/>
          <w:sz w:val="22"/>
        </w:rPr>
        <w:t>委員</w:t>
      </w:r>
      <w:r>
        <w:rPr>
          <w:rFonts w:ascii="ＭＳ 明朝" w:eastAsia="ＭＳ 明朝" w:hAnsi="ＭＳ 明朝" w:hint="eastAsia"/>
          <w:sz w:val="22"/>
        </w:rPr>
        <w:t>会等に学</w:t>
      </w:r>
      <w:r w:rsidRPr="00530CF2">
        <w:rPr>
          <w:rFonts w:ascii="ＭＳ 明朝" w:eastAsia="ＭＳ 明朝" w:hAnsi="ＭＳ 明朝" w:hint="eastAsia"/>
          <w:sz w:val="22"/>
        </w:rPr>
        <w:t>外委員を</w:t>
      </w:r>
      <w:r w:rsidR="00602B2E" w:rsidRPr="008F7948">
        <w:rPr>
          <w:rFonts w:ascii="ＭＳ 明朝" w:eastAsia="ＭＳ 明朝" w:hAnsi="ＭＳ 明朝" w:hint="eastAsia"/>
          <w:sz w:val="22"/>
        </w:rPr>
        <w:t>引き続き</w:t>
      </w:r>
      <w:r w:rsidRPr="008F7948">
        <w:rPr>
          <w:rFonts w:ascii="ＭＳ 明朝" w:eastAsia="ＭＳ 明朝" w:hAnsi="ＭＳ 明朝" w:hint="eastAsia"/>
          <w:sz w:val="22"/>
        </w:rPr>
        <w:t>登用する。</w:t>
      </w:r>
    </w:p>
    <w:p w14:paraId="72FD3583" w14:textId="77777777" w:rsidR="00704060" w:rsidRPr="00530CF2" w:rsidRDefault="00704060" w:rsidP="003578C1">
      <w:pPr>
        <w:ind w:leftChars="200" w:left="750" w:hangingChars="150" w:hanging="330"/>
        <w:jc w:val="left"/>
        <w:rPr>
          <w:rFonts w:ascii="ＭＳ 明朝" w:eastAsia="ＭＳ 明朝" w:hAnsi="ＭＳ 明朝"/>
          <w:sz w:val="22"/>
        </w:rPr>
      </w:pPr>
    </w:p>
    <w:p w14:paraId="76FAEA35" w14:textId="77777777" w:rsidR="00704060" w:rsidRPr="00530CF2" w:rsidRDefault="00704060" w:rsidP="00704060">
      <w:pPr>
        <w:ind w:firstLineChars="100" w:firstLine="220"/>
        <w:jc w:val="left"/>
        <w:rPr>
          <w:rFonts w:ascii="ＭＳ ゴシック" w:eastAsia="ＭＳ ゴシック" w:hAnsi="ＭＳ ゴシック"/>
          <w:sz w:val="22"/>
        </w:rPr>
      </w:pPr>
      <w:r w:rsidRPr="00530CF2">
        <w:rPr>
          <w:rFonts w:ascii="ＭＳ ゴシック" w:eastAsia="ＭＳ ゴシック" w:hAnsi="ＭＳ ゴシック" w:hint="eastAsia"/>
          <w:sz w:val="22"/>
        </w:rPr>
        <w:t>２　人事の適正化に関する目標を達成するためとるべき措置</w:t>
      </w:r>
    </w:p>
    <w:p w14:paraId="3869CA13" w14:textId="77777777" w:rsidR="00F84607" w:rsidRPr="00530CF2" w:rsidRDefault="00704060" w:rsidP="00F84607">
      <w:pPr>
        <w:ind w:firstLineChars="200" w:firstLine="440"/>
        <w:jc w:val="left"/>
        <w:rPr>
          <w:rFonts w:ascii="ＭＳ ゴシック" w:eastAsia="ＭＳ ゴシック" w:hAnsi="ＭＳ ゴシック"/>
          <w:sz w:val="22"/>
        </w:rPr>
      </w:pPr>
      <w:r w:rsidRPr="00530CF2">
        <w:rPr>
          <w:rFonts w:ascii="ＭＳ ゴシック" w:eastAsia="ＭＳ ゴシック" w:hAnsi="ＭＳ ゴシック" w:hint="eastAsia"/>
          <w:sz w:val="22"/>
        </w:rPr>
        <w:t>(</w:t>
      </w:r>
      <w:r w:rsidRPr="00530CF2">
        <w:rPr>
          <w:rFonts w:ascii="ＭＳ ゴシック" w:eastAsia="ＭＳ ゴシック" w:hAnsi="ＭＳ ゴシック"/>
          <w:sz w:val="22"/>
        </w:rPr>
        <w:t>1</w:t>
      </w:r>
      <w:r w:rsidRPr="00530CF2">
        <w:rPr>
          <w:rFonts w:ascii="ＭＳ ゴシック" w:eastAsia="ＭＳ ゴシック" w:hAnsi="ＭＳ ゴシック" w:hint="eastAsia"/>
          <w:sz w:val="22"/>
        </w:rPr>
        <w:t>)　柔軟な人事制度の整備</w:t>
      </w:r>
    </w:p>
    <w:p w14:paraId="3EA5F94B" w14:textId="4A619100" w:rsidR="00F01F3B" w:rsidRDefault="005059B4" w:rsidP="00512959">
      <w:pPr>
        <w:ind w:leftChars="-149" w:left="787" w:hangingChars="500" w:hanging="1100"/>
        <w:jc w:val="left"/>
        <w:rPr>
          <w:rFonts w:ascii="ＭＳ 明朝" w:eastAsia="ＭＳ 明朝" w:hAnsi="ＭＳ 明朝"/>
          <w:sz w:val="22"/>
        </w:rPr>
      </w:pPr>
      <w:r>
        <w:rPr>
          <w:rFonts w:ascii="ＭＳ 明朝" w:eastAsia="ＭＳ 明朝" w:hAnsi="ＭＳ 明朝" w:hint="eastAsia"/>
          <w:sz w:val="22"/>
        </w:rPr>
        <w:t xml:space="preserve">　　　</w:t>
      </w:r>
      <w:r w:rsidR="00512959">
        <w:rPr>
          <w:rFonts w:ascii="ＭＳ 明朝" w:eastAsia="ＭＳ 明朝" w:hAnsi="ＭＳ 明朝" w:hint="eastAsia"/>
          <w:sz w:val="22"/>
        </w:rPr>
        <w:t xml:space="preserve"> </w:t>
      </w:r>
      <w:r w:rsidR="00512959">
        <w:rPr>
          <w:rFonts w:ascii="ＭＳ 明朝" w:eastAsia="ＭＳ 明朝" w:hAnsi="ＭＳ 明朝"/>
          <w:sz w:val="22"/>
        </w:rPr>
        <w:t xml:space="preserve">     </w:t>
      </w:r>
      <w:r w:rsidRPr="005059B4">
        <w:rPr>
          <w:rFonts w:ascii="ＭＳ 明朝" w:eastAsia="ＭＳ 明朝" w:hAnsi="ＭＳ 明朝" w:hint="eastAsia"/>
          <w:sz w:val="22"/>
        </w:rPr>
        <w:t>クロスアポイントメント制度をはじめとする人事制度について、より柔軟に大学の実情に対応するよう活用する。</w:t>
      </w:r>
    </w:p>
    <w:p w14:paraId="553C14C3" w14:textId="77777777" w:rsidR="00CE463D" w:rsidRPr="00530CF2" w:rsidRDefault="00CE463D" w:rsidP="005059B4">
      <w:pPr>
        <w:ind w:left="880" w:hangingChars="400" w:hanging="880"/>
        <w:jc w:val="left"/>
        <w:rPr>
          <w:rFonts w:ascii="ＭＳ 明朝" w:eastAsia="ＭＳ 明朝" w:hAnsi="ＭＳ 明朝"/>
          <w:sz w:val="22"/>
        </w:rPr>
      </w:pPr>
    </w:p>
    <w:p w14:paraId="00597742" w14:textId="77777777" w:rsidR="00F01F3B" w:rsidRPr="00530CF2" w:rsidRDefault="00F01F3B" w:rsidP="00F01F3B">
      <w:pPr>
        <w:ind w:firstLineChars="200" w:firstLine="440"/>
        <w:jc w:val="left"/>
        <w:rPr>
          <w:rFonts w:ascii="ＭＳ ゴシック" w:eastAsia="ＭＳ ゴシック" w:hAnsi="ＭＳ ゴシック"/>
          <w:sz w:val="22"/>
        </w:rPr>
      </w:pPr>
      <w:r w:rsidRPr="00530CF2">
        <w:rPr>
          <w:rFonts w:ascii="ＭＳ ゴシック" w:eastAsia="ＭＳ ゴシック" w:hAnsi="ＭＳ ゴシック" w:hint="eastAsia"/>
          <w:sz w:val="22"/>
        </w:rPr>
        <w:t>(</w:t>
      </w:r>
      <w:r w:rsidRPr="00530CF2">
        <w:rPr>
          <w:rFonts w:ascii="ＭＳ ゴシック" w:eastAsia="ＭＳ ゴシック" w:hAnsi="ＭＳ ゴシック"/>
          <w:sz w:val="22"/>
        </w:rPr>
        <w:t>2</w:t>
      </w:r>
      <w:r w:rsidRPr="00530CF2">
        <w:rPr>
          <w:rFonts w:ascii="ＭＳ ゴシック" w:eastAsia="ＭＳ ゴシック" w:hAnsi="ＭＳ ゴシック" w:hint="eastAsia"/>
          <w:sz w:val="22"/>
        </w:rPr>
        <w:t>)　人材の確保と活用</w:t>
      </w:r>
    </w:p>
    <w:p w14:paraId="3107CB9E" w14:textId="16932FA3" w:rsidR="005059B4" w:rsidRPr="005059B4" w:rsidRDefault="005059B4" w:rsidP="00835ADA">
      <w:pPr>
        <w:ind w:firstLineChars="250" w:firstLine="550"/>
        <w:jc w:val="left"/>
        <w:rPr>
          <w:rFonts w:ascii="ＭＳ 明朝" w:eastAsia="ＭＳ 明朝" w:hAnsi="ＭＳ 明朝"/>
          <w:sz w:val="22"/>
        </w:rPr>
      </w:pPr>
      <w:r w:rsidRPr="005059B4">
        <w:rPr>
          <w:rFonts w:ascii="ＭＳ 明朝" w:eastAsia="ＭＳ 明朝" w:hAnsi="ＭＳ 明朝" w:hint="eastAsia"/>
          <w:sz w:val="22"/>
        </w:rPr>
        <w:t>・　適宜適切な職員採用により優れた職員を確保する。</w:t>
      </w:r>
    </w:p>
    <w:p w14:paraId="131B41D2" w14:textId="77777777" w:rsidR="005059B4" w:rsidRPr="005059B4" w:rsidRDefault="005059B4" w:rsidP="00835ADA">
      <w:pPr>
        <w:ind w:firstLineChars="250" w:firstLine="550"/>
        <w:jc w:val="left"/>
        <w:rPr>
          <w:rFonts w:ascii="ＭＳ 明朝" w:eastAsia="ＭＳ 明朝" w:hAnsi="ＭＳ 明朝"/>
          <w:sz w:val="22"/>
        </w:rPr>
      </w:pPr>
      <w:r w:rsidRPr="005059B4">
        <w:rPr>
          <w:rFonts w:ascii="ＭＳ 明朝" w:eastAsia="ＭＳ 明朝" w:hAnsi="ＭＳ 明朝" w:hint="eastAsia"/>
          <w:sz w:val="22"/>
        </w:rPr>
        <w:t>・　オンライン面接等も柔軟に活用し速やかな人材確保を進める。</w:t>
      </w:r>
    </w:p>
    <w:p w14:paraId="17B8CB77" w14:textId="77777777" w:rsidR="005059B4" w:rsidRPr="005059B4" w:rsidRDefault="005059B4" w:rsidP="00835ADA">
      <w:pPr>
        <w:ind w:firstLineChars="250" w:firstLine="550"/>
        <w:jc w:val="left"/>
        <w:rPr>
          <w:rFonts w:ascii="ＭＳ 明朝" w:eastAsia="ＭＳ 明朝" w:hAnsi="ＭＳ 明朝"/>
          <w:sz w:val="22"/>
        </w:rPr>
      </w:pPr>
      <w:r w:rsidRPr="005059B4">
        <w:rPr>
          <w:rFonts w:ascii="ＭＳ 明朝" w:eastAsia="ＭＳ 明朝" w:hAnsi="ＭＳ 明朝" w:hint="eastAsia"/>
          <w:sz w:val="22"/>
        </w:rPr>
        <w:t>・　人事評価制度に基づく、適切な人材活用を行う。</w:t>
      </w:r>
    </w:p>
    <w:p w14:paraId="78867AB3" w14:textId="27625439" w:rsidR="00266001" w:rsidRPr="008F7948" w:rsidRDefault="005059B4" w:rsidP="00617223">
      <w:pPr>
        <w:ind w:leftChars="250" w:left="745" w:hangingChars="100" w:hanging="220"/>
        <w:jc w:val="left"/>
        <w:rPr>
          <w:rFonts w:ascii="ＭＳ 明朝" w:eastAsia="ＭＳ 明朝" w:hAnsi="ＭＳ 明朝"/>
          <w:sz w:val="22"/>
        </w:rPr>
      </w:pPr>
      <w:r w:rsidRPr="005059B4">
        <w:rPr>
          <w:rFonts w:ascii="ＭＳ 明朝" w:eastAsia="ＭＳ 明朝" w:hAnsi="ＭＳ 明朝" w:hint="eastAsia"/>
          <w:sz w:val="22"/>
        </w:rPr>
        <w:t>・　３キャンパスにおける教育・研究機能の強化、連携を図り、人材を相互に活用する。</w:t>
      </w:r>
    </w:p>
    <w:p w14:paraId="36A11E09" w14:textId="77777777" w:rsidR="00F01F3B" w:rsidRPr="00530CF2" w:rsidRDefault="00F01F3B" w:rsidP="00F01F3B">
      <w:pPr>
        <w:ind w:firstLineChars="200" w:firstLine="440"/>
        <w:jc w:val="left"/>
        <w:rPr>
          <w:rFonts w:ascii="ＭＳ 明朝" w:eastAsia="ＭＳ 明朝" w:hAnsi="ＭＳ 明朝"/>
          <w:sz w:val="22"/>
        </w:rPr>
      </w:pPr>
    </w:p>
    <w:p w14:paraId="5E0A1A3B" w14:textId="77777777" w:rsidR="00F01F3B" w:rsidRPr="00530CF2" w:rsidRDefault="00F01F3B" w:rsidP="00F01F3B">
      <w:pPr>
        <w:ind w:firstLineChars="100" w:firstLine="220"/>
        <w:jc w:val="left"/>
        <w:rPr>
          <w:rFonts w:ascii="ＭＳ ゴシック" w:eastAsia="ＭＳ ゴシック" w:hAnsi="ＭＳ ゴシック"/>
          <w:sz w:val="22"/>
        </w:rPr>
      </w:pPr>
      <w:r w:rsidRPr="00530CF2">
        <w:rPr>
          <w:rFonts w:ascii="ＭＳ ゴシック" w:eastAsia="ＭＳ ゴシック" w:hAnsi="ＭＳ ゴシック" w:hint="eastAsia"/>
          <w:sz w:val="22"/>
        </w:rPr>
        <w:t>３　事務等の効率化・合理化に関する目標を達成するためとるべき措置</w:t>
      </w:r>
    </w:p>
    <w:p w14:paraId="449D36E7" w14:textId="77777777" w:rsidR="00F01F3B" w:rsidRPr="00530CF2" w:rsidRDefault="00F01F3B" w:rsidP="00F01F3B">
      <w:pPr>
        <w:ind w:firstLineChars="200" w:firstLine="440"/>
        <w:jc w:val="left"/>
        <w:rPr>
          <w:rFonts w:ascii="ＭＳ ゴシック" w:eastAsia="ＭＳ ゴシック" w:hAnsi="ＭＳ ゴシック"/>
          <w:sz w:val="22"/>
        </w:rPr>
      </w:pPr>
      <w:r w:rsidRPr="00530CF2">
        <w:rPr>
          <w:rFonts w:ascii="ＭＳ ゴシック" w:eastAsia="ＭＳ ゴシック" w:hAnsi="ＭＳ ゴシック" w:hint="eastAsia"/>
          <w:sz w:val="22"/>
        </w:rPr>
        <w:t>(</w:t>
      </w:r>
      <w:r w:rsidRPr="00530CF2">
        <w:rPr>
          <w:rFonts w:ascii="ＭＳ ゴシック" w:eastAsia="ＭＳ ゴシック" w:hAnsi="ＭＳ ゴシック"/>
          <w:sz w:val="22"/>
        </w:rPr>
        <w:t>1</w:t>
      </w:r>
      <w:r w:rsidRPr="00530CF2">
        <w:rPr>
          <w:rFonts w:ascii="ＭＳ ゴシック" w:eastAsia="ＭＳ ゴシック" w:hAnsi="ＭＳ ゴシック" w:hint="eastAsia"/>
          <w:sz w:val="22"/>
        </w:rPr>
        <w:t>)　事務組織</w:t>
      </w:r>
    </w:p>
    <w:p w14:paraId="011FEE55" w14:textId="7395FF20" w:rsidR="00266001" w:rsidRPr="008F7948" w:rsidRDefault="00F01F3B" w:rsidP="00266001">
      <w:pPr>
        <w:ind w:firstLineChars="200" w:firstLine="440"/>
        <w:jc w:val="left"/>
        <w:rPr>
          <w:rFonts w:ascii="ＭＳ 明朝" w:eastAsia="ＭＳ 明朝" w:hAnsi="ＭＳ 明朝"/>
          <w:sz w:val="22"/>
        </w:rPr>
      </w:pPr>
      <w:r w:rsidRPr="00530CF2">
        <w:rPr>
          <w:rFonts w:ascii="ＭＳ 明朝" w:eastAsia="ＭＳ 明朝" w:hAnsi="ＭＳ 明朝" w:hint="eastAsia"/>
          <w:sz w:val="22"/>
        </w:rPr>
        <w:t xml:space="preserve">　　</w:t>
      </w:r>
      <w:r w:rsidRPr="008F7948">
        <w:rPr>
          <w:rFonts w:ascii="ＭＳ 明朝" w:eastAsia="ＭＳ 明朝" w:hAnsi="ＭＳ 明朝" w:hint="eastAsia"/>
          <w:sz w:val="22"/>
        </w:rPr>
        <w:t xml:space="preserve"> </w:t>
      </w:r>
      <w:r w:rsidR="00266001" w:rsidRPr="008F7948">
        <w:rPr>
          <w:rFonts w:ascii="ＭＳ 明朝" w:eastAsia="ＭＳ 明朝" w:hAnsi="ＭＳ 明朝" w:hint="eastAsia"/>
          <w:sz w:val="22"/>
        </w:rPr>
        <w:t>効率的な事務局運営のために、引き続き組織のあり方について検討を行う。</w:t>
      </w:r>
    </w:p>
    <w:p w14:paraId="438A4C30" w14:textId="77777777" w:rsidR="00F01F3B" w:rsidRDefault="00F01F3B" w:rsidP="00F01F3B">
      <w:pPr>
        <w:ind w:firstLineChars="200" w:firstLine="440"/>
        <w:jc w:val="left"/>
        <w:rPr>
          <w:rFonts w:ascii="ＭＳ 明朝" w:eastAsia="ＭＳ 明朝" w:hAnsi="ＭＳ 明朝"/>
          <w:sz w:val="22"/>
        </w:rPr>
      </w:pPr>
    </w:p>
    <w:p w14:paraId="2B99B118" w14:textId="77777777" w:rsidR="00F01F3B" w:rsidRPr="007D6787" w:rsidRDefault="00F01F3B" w:rsidP="00F01F3B">
      <w:pPr>
        <w:ind w:firstLineChars="200" w:firstLine="440"/>
        <w:jc w:val="left"/>
        <w:rPr>
          <w:rFonts w:ascii="ＭＳ ゴシック" w:eastAsia="ＭＳ ゴシック" w:hAnsi="ＭＳ ゴシック"/>
          <w:sz w:val="22"/>
        </w:rPr>
      </w:pPr>
      <w:r w:rsidRPr="007D6787">
        <w:rPr>
          <w:rFonts w:ascii="ＭＳ ゴシック" w:eastAsia="ＭＳ ゴシック" w:hAnsi="ＭＳ ゴシック" w:hint="eastAsia"/>
          <w:sz w:val="22"/>
        </w:rPr>
        <w:t>(</w:t>
      </w:r>
      <w:r w:rsidRPr="007D6787">
        <w:rPr>
          <w:rFonts w:ascii="ＭＳ ゴシック" w:eastAsia="ＭＳ ゴシック" w:hAnsi="ＭＳ ゴシック"/>
          <w:sz w:val="22"/>
        </w:rPr>
        <w:t>2</w:t>
      </w:r>
      <w:r w:rsidRPr="007D6787">
        <w:rPr>
          <w:rFonts w:ascii="ＭＳ ゴシック" w:eastAsia="ＭＳ ゴシック" w:hAnsi="ＭＳ ゴシック" w:hint="eastAsia"/>
          <w:sz w:val="22"/>
        </w:rPr>
        <w:t>)　事務の効率化</w:t>
      </w:r>
    </w:p>
    <w:p w14:paraId="422BAF86" w14:textId="77777777" w:rsidR="001E7F2C" w:rsidRDefault="00F01F3B" w:rsidP="00C8545F">
      <w:pPr>
        <w:ind w:leftChars="200" w:left="750" w:hangingChars="150" w:hanging="330"/>
        <w:jc w:val="left"/>
        <w:rPr>
          <w:rFonts w:ascii="ＭＳ 明朝" w:eastAsia="ＭＳ 明朝" w:hAnsi="ＭＳ 明朝"/>
          <w:sz w:val="22"/>
        </w:rPr>
      </w:pPr>
      <w:r>
        <w:rPr>
          <w:rFonts w:ascii="ＭＳ 明朝" w:eastAsia="ＭＳ 明朝" w:hAnsi="ＭＳ 明朝" w:hint="eastAsia"/>
          <w:sz w:val="22"/>
        </w:rPr>
        <w:t xml:space="preserve">　　 </w:t>
      </w:r>
      <w:r w:rsidR="00741122">
        <w:rPr>
          <w:rFonts w:ascii="ＭＳ 明朝" w:eastAsia="ＭＳ 明朝" w:hAnsi="ＭＳ 明朝" w:hint="eastAsia"/>
          <w:sz w:val="22"/>
        </w:rPr>
        <w:t>効率的な事務執行を図るため、複数年契約等の適用範囲の拡大や物品調達の集約化などの適切な運用を行う</w:t>
      </w:r>
      <w:r>
        <w:rPr>
          <w:rFonts w:ascii="ＭＳ 明朝" w:eastAsia="ＭＳ 明朝" w:hAnsi="ＭＳ 明朝" w:hint="eastAsia"/>
          <w:sz w:val="22"/>
        </w:rPr>
        <w:t>。</w:t>
      </w:r>
    </w:p>
    <w:p w14:paraId="20F97E4D" w14:textId="77777777" w:rsidR="001E7F2C" w:rsidRDefault="001E7F2C" w:rsidP="00F01F3B">
      <w:pPr>
        <w:ind w:firstLineChars="200" w:firstLine="440"/>
        <w:jc w:val="left"/>
        <w:rPr>
          <w:rFonts w:ascii="ＭＳ 明朝" w:eastAsia="ＭＳ 明朝" w:hAnsi="ＭＳ 明朝"/>
          <w:sz w:val="22"/>
        </w:rPr>
      </w:pPr>
    </w:p>
    <w:p w14:paraId="1E6F028D" w14:textId="77777777" w:rsidR="001E7F2C" w:rsidRDefault="00F01F3B" w:rsidP="001E7F2C">
      <w:pPr>
        <w:ind w:firstLineChars="200" w:firstLine="440"/>
        <w:jc w:val="left"/>
        <w:rPr>
          <w:rFonts w:ascii="ＭＳ ゴシック" w:eastAsia="ＭＳ ゴシック" w:hAnsi="ＭＳ ゴシック"/>
          <w:sz w:val="22"/>
        </w:rPr>
      </w:pPr>
      <w:r w:rsidRPr="007D6787">
        <w:rPr>
          <w:rFonts w:ascii="ＭＳ ゴシック" w:eastAsia="ＭＳ ゴシック" w:hAnsi="ＭＳ ゴシック" w:hint="eastAsia"/>
          <w:sz w:val="22"/>
        </w:rPr>
        <w:t>(</w:t>
      </w:r>
      <w:r w:rsidRPr="007D6787">
        <w:rPr>
          <w:rFonts w:ascii="ＭＳ ゴシック" w:eastAsia="ＭＳ ゴシック" w:hAnsi="ＭＳ ゴシック"/>
          <w:sz w:val="22"/>
        </w:rPr>
        <w:t>3</w:t>
      </w:r>
      <w:r w:rsidRPr="007D6787">
        <w:rPr>
          <w:rFonts w:ascii="ＭＳ ゴシック" w:eastAsia="ＭＳ ゴシック" w:hAnsi="ＭＳ ゴシック" w:hint="eastAsia"/>
          <w:sz w:val="22"/>
        </w:rPr>
        <w:t>)　事務職員の能力向上</w:t>
      </w:r>
    </w:p>
    <w:p w14:paraId="23C1A601" w14:textId="43A34A9F" w:rsidR="001E7F2C" w:rsidRPr="006D167E" w:rsidRDefault="001E7F2C" w:rsidP="00D617D6">
      <w:pPr>
        <w:ind w:leftChars="300" w:left="850" w:hangingChars="100" w:hanging="220"/>
        <w:jc w:val="left"/>
        <w:rPr>
          <w:rFonts w:ascii="ＭＳ 明朝" w:eastAsia="ＭＳ 明朝" w:hAnsi="ＭＳ 明朝"/>
          <w:sz w:val="22"/>
        </w:rPr>
      </w:pPr>
      <w:r w:rsidRPr="006D167E">
        <w:rPr>
          <w:rFonts w:ascii="ＭＳ ゴシック" w:eastAsia="ＭＳ ゴシック" w:hAnsi="ＭＳ ゴシック" w:hint="eastAsia"/>
          <w:sz w:val="22"/>
        </w:rPr>
        <w:t xml:space="preserve">・　</w:t>
      </w:r>
      <w:r w:rsidR="00F01F3B" w:rsidRPr="006D167E">
        <w:rPr>
          <w:rFonts w:ascii="ＭＳ 明朝" w:eastAsia="ＭＳ 明朝" w:hAnsi="ＭＳ 明朝" w:hint="eastAsia"/>
          <w:sz w:val="22"/>
        </w:rPr>
        <w:t>事務職員の専門的知識の向上を図るため、</w:t>
      </w:r>
      <w:r w:rsidR="00D617D6" w:rsidRPr="006D167E">
        <w:rPr>
          <w:rFonts w:ascii="ＭＳ 明朝" w:eastAsia="ＭＳ 明朝" w:hAnsi="ＭＳ 明朝" w:hint="eastAsia"/>
          <w:sz w:val="22"/>
        </w:rPr>
        <w:t>事務職員全員の参加を目指し</w:t>
      </w:r>
      <w:r w:rsidR="00741122" w:rsidRPr="006D167E">
        <w:rPr>
          <w:rFonts w:ascii="ＭＳ 明朝" w:eastAsia="ＭＳ 明朝" w:hAnsi="ＭＳ 明朝" w:hint="eastAsia"/>
          <w:sz w:val="22"/>
        </w:rPr>
        <w:t>スタッフ・ディベロップメント（SD</w:t>
      </w:r>
      <w:r w:rsidR="00F01F3B" w:rsidRPr="006D167E">
        <w:rPr>
          <w:rFonts w:ascii="ＭＳ 明朝" w:eastAsia="ＭＳ 明朝" w:hAnsi="ＭＳ 明朝" w:hint="eastAsia"/>
          <w:sz w:val="22"/>
        </w:rPr>
        <w:t>）を実施する。</w:t>
      </w:r>
    </w:p>
    <w:p w14:paraId="570A327A" w14:textId="033394F1" w:rsidR="00C8545F" w:rsidRPr="00530CF2" w:rsidRDefault="00266001" w:rsidP="005B6E1C">
      <w:pPr>
        <w:ind w:leftChars="300" w:left="850" w:hangingChars="100" w:hanging="220"/>
        <w:jc w:val="left"/>
        <w:rPr>
          <w:rFonts w:ascii="ＭＳ ゴシック" w:eastAsia="ＭＳ ゴシック" w:hAnsi="ＭＳ ゴシック"/>
          <w:sz w:val="22"/>
        </w:rPr>
      </w:pPr>
      <w:r w:rsidRPr="008F7948">
        <w:rPr>
          <w:rFonts w:ascii="ＭＳ 明朝" w:eastAsia="ＭＳ 明朝" w:hAnsi="ＭＳ 明朝" w:hint="eastAsia"/>
          <w:sz w:val="22"/>
        </w:rPr>
        <w:t>・　大学外で行われる研修等（県が実施する職員研修を含む。）に参加することにより能力向上が図れるよう、情報提供を行う。</w:t>
      </w:r>
      <w:r w:rsidR="00C8545F" w:rsidRPr="00530CF2">
        <w:rPr>
          <w:rFonts w:ascii="ＭＳ ゴシック" w:eastAsia="ＭＳ ゴシック" w:hAnsi="ＭＳ ゴシック"/>
          <w:sz w:val="22"/>
        </w:rPr>
        <w:br w:type="page"/>
      </w:r>
    </w:p>
    <w:p w14:paraId="3D3F626A" w14:textId="77777777" w:rsidR="00F01F3B" w:rsidRPr="001E7F2C" w:rsidRDefault="00F01F3B" w:rsidP="001E7F2C">
      <w:pPr>
        <w:widowControl/>
        <w:jc w:val="left"/>
        <w:rPr>
          <w:rFonts w:ascii="ＭＳ 明朝" w:eastAsia="ＭＳ 明朝" w:hAnsi="ＭＳ 明朝"/>
          <w:sz w:val="22"/>
        </w:rPr>
      </w:pPr>
      <w:r w:rsidRPr="0036450E">
        <w:rPr>
          <w:rFonts w:ascii="ＭＳ ゴシック" w:eastAsia="ＭＳ ゴシック" w:hAnsi="ＭＳ ゴシック" w:hint="eastAsia"/>
          <w:sz w:val="22"/>
        </w:rPr>
        <w:lastRenderedPageBreak/>
        <w:t>第３　財務内容の改善に関する目標を達成するためとるべき措置</w:t>
      </w:r>
    </w:p>
    <w:p w14:paraId="43AF4C28" w14:textId="77777777" w:rsidR="00F01F3B" w:rsidRPr="0036450E" w:rsidRDefault="00F01F3B" w:rsidP="00F01F3B">
      <w:pPr>
        <w:ind w:firstLineChars="100" w:firstLine="220"/>
        <w:rPr>
          <w:rFonts w:ascii="ＭＳ ゴシック" w:eastAsia="ＭＳ ゴシック" w:hAnsi="ＭＳ ゴシック"/>
          <w:sz w:val="22"/>
        </w:rPr>
      </w:pPr>
      <w:r w:rsidRPr="0036450E">
        <w:rPr>
          <w:rFonts w:ascii="ＭＳ ゴシック" w:eastAsia="ＭＳ ゴシック" w:hAnsi="ＭＳ ゴシック" w:hint="eastAsia"/>
          <w:sz w:val="22"/>
        </w:rPr>
        <w:t>１　自己収入の増加に関する目標を達成するためとるべき措置</w:t>
      </w:r>
    </w:p>
    <w:tbl>
      <w:tblPr>
        <w:tblStyle w:val="a3"/>
        <w:tblW w:w="0" w:type="auto"/>
        <w:tblInd w:w="534" w:type="dxa"/>
        <w:tblLook w:val="04A0" w:firstRow="1" w:lastRow="0" w:firstColumn="1" w:lastColumn="0" w:noHBand="0" w:noVBand="1"/>
      </w:tblPr>
      <w:tblGrid>
        <w:gridCol w:w="8245"/>
      </w:tblGrid>
      <w:tr w:rsidR="00F01F3B" w:rsidRPr="0036450E" w14:paraId="3865322D" w14:textId="77777777" w:rsidTr="00C3658C">
        <w:tc>
          <w:tcPr>
            <w:tcW w:w="9428" w:type="dxa"/>
          </w:tcPr>
          <w:p w14:paraId="37097798" w14:textId="77777777" w:rsidR="00F01F3B" w:rsidRPr="0036450E" w:rsidRDefault="00F01F3B" w:rsidP="00C3658C">
            <w:pPr>
              <w:rPr>
                <w:rFonts w:ascii="ＭＳ ゴシック" w:eastAsia="ＭＳ ゴシック" w:hAnsi="ＭＳ ゴシック"/>
                <w:sz w:val="22"/>
              </w:rPr>
            </w:pPr>
            <w:r w:rsidRPr="0036450E">
              <w:rPr>
                <w:rFonts w:ascii="ＭＳ ゴシック" w:eastAsia="ＭＳ ゴシック" w:hAnsi="ＭＳ ゴシック" w:hint="eastAsia"/>
                <w:sz w:val="22"/>
              </w:rPr>
              <w:t>【数値目標】</w:t>
            </w:r>
          </w:p>
          <w:p w14:paraId="3ADFD7C3" w14:textId="5AF35FF1" w:rsidR="001E7F2C" w:rsidRPr="00B00342" w:rsidRDefault="00F01F3B" w:rsidP="00B00342">
            <w:pPr>
              <w:rPr>
                <w:rFonts w:ascii="ＭＳ ゴシック" w:eastAsia="ＭＳ ゴシック" w:hAnsi="ＭＳ ゴシック"/>
                <w:sz w:val="22"/>
              </w:rPr>
            </w:pPr>
            <w:r w:rsidRPr="0036450E">
              <w:rPr>
                <w:rFonts w:ascii="ＭＳ ゴシック" w:eastAsia="ＭＳ ゴシック" w:hAnsi="ＭＳ ゴシック" w:hint="eastAsia"/>
                <w:sz w:val="22"/>
              </w:rPr>
              <w:t xml:space="preserve"> ◆ 科学研究費補助金</w:t>
            </w:r>
            <w:r w:rsidR="00B05F22" w:rsidRPr="00862823">
              <w:rPr>
                <w:rFonts w:ascii="ＭＳ ゴシック" w:eastAsia="ＭＳ ゴシック" w:hAnsi="ＭＳ ゴシック" w:hint="eastAsia"/>
                <w:sz w:val="22"/>
              </w:rPr>
              <w:t>等</w:t>
            </w:r>
            <w:r w:rsidRPr="0036450E">
              <w:rPr>
                <w:rFonts w:ascii="ＭＳ ゴシック" w:eastAsia="ＭＳ ゴシック" w:hAnsi="ＭＳ ゴシック" w:hint="eastAsia"/>
                <w:sz w:val="22"/>
              </w:rPr>
              <w:t>の申請件</w:t>
            </w:r>
            <w:r w:rsidRPr="00530CF2">
              <w:rPr>
                <w:rFonts w:ascii="ＭＳ ゴシック" w:eastAsia="ＭＳ ゴシック" w:hAnsi="ＭＳ ゴシック" w:hint="eastAsia"/>
                <w:sz w:val="22"/>
              </w:rPr>
              <w:t>数：</w:t>
            </w:r>
            <w:r w:rsidR="00862823" w:rsidRPr="00BA3854">
              <w:rPr>
                <w:rFonts w:ascii="ＭＳ ゴシック" w:eastAsia="ＭＳ ゴシック" w:hAnsi="ＭＳ ゴシック" w:hint="eastAsia"/>
                <w:sz w:val="22"/>
              </w:rPr>
              <w:t>5</w:t>
            </w:r>
            <w:r w:rsidR="003E5131" w:rsidRPr="00BA3854">
              <w:rPr>
                <w:rFonts w:ascii="ＭＳ ゴシック" w:eastAsia="ＭＳ ゴシック" w:hAnsi="ＭＳ ゴシック" w:hint="eastAsia"/>
                <w:sz w:val="22"/>
              </w:rPr>
              <w:t>6</w:t>
            </w:r>
            <w:r w:rsidRPr="00BA3854">
              <w:rPr>
                <w:rFonts w:ascii="ＭＳ ゴシック" w:eastAsia="ＭＳ ゴシック" w:hAnsi="ＭＳ ゴシック" w:hint="eastAsia"/>
                <w:sz w:val="22"/>
              </w:rPr>
              <w:t>件</w:t>
            </w:r>
          </w:p>
        </w:tc>
      </w:tr>
    </w:tbl>
    <w:p w14:paraId="1D42C197" w14:textId="77777777" w:rsidR="00836622" w:rsidRDefault="00836622" w:rsidP="00836622">
      <w:pPr>
        <w:jc w:val="left"/>
        <w:rPr>
          <w:rFonts w:ascii="ＭＳ 明朝" w:eastAsia="ＭＳ 明朝" w:hAnsi="ＭＳ 明朝"/>
          <w:sz w:val="22"/>
        </w:rPr>
      </w:pPr>
    </w:p>
    <w:p w14:paraId="25097E25" w14:textId="77777777" w:rsidR="004B497B" w:rsidRDefault="00836622" w:rsidP="004B497B">
      <w:pPr>
        <w:ind w:firstLineChars="200" w:firstLine="440"/>
        <w:jc w:val="left"/>
        <w:rPr>
          <w:rFonts w:ascii="ＭＳ ゴシック" w:eastAsia="ＭＳ ゴシック" w:hAnsi="ＭＳ ゴシック"/>
          <w:sz w:val="22"/>
        </w:rPr>
      </w:pPr>
      <w:r w:rsidRPr="007D6787">
        <w:rPr>
          <w:rFonts w:ascii="ＭＳ ゴシック" w:eastAsia="ＭＳ ゴシック" w:hAnsi="ＭＳ ゴシック" w:hint="eastAsia"/>
          <w:sz w:val="22"/>
        </w:rPr>
        <w:t>(</w:t>
      </w:r>
      <w:r w:rsidRPr="007D6787">
        <w:rPr>
          <w:rFonts w:ascii="ＭＳ ゴシック" w:eastAsia="ＭＳ ゴシック" w:hAnsi="ＭＳ ゴシック"/>
          <w:sz w:val="22"/>
        </w:rPr>
        <w:t>1</w:t>
      </w:r>
      <w:r w:rsidRPr="007D6787">
        <w:rPr>
          <w:rFonts w:ascii="ＭＳ ゴシック" w:eastAsia="ＭＳ ゴシック" w:hAnsi="ＭＳ ゴシック" w:hint="eastAsia"/>
          <w:sz w:val="22"/>
        </w:rPr>
        <w:t>)　外部研究資金の獲得</w:t>
      </w:r>
    </w:p>
    <w:p w14:paraId="7839256F" w14:textId="0762705A" w:rsidR="00836622" w:rsidRDefault="0011201E" w:rsidP="0011201E">
      <w:pPr>
        <w:ind w:firstLineChars="300" w:firstLine="660"/>
        <w:jc w:val="left"/>
        <w:rPr>
          <w:rFonts w:ascii="ＭＳ 明朝" w:eastAsia="ＭＳ 明朝" w:hAnsi="ＭＳ 明朝"/>
          <w:sz w:val="22"/>
        </w:rPr>
      </w:pPr>
      <w:r>
        <w:rPr>
          <w:rFonts w:ascii="ＭＳ 明朝" w:eastAsia="ＭＳ 明朝" w:hAnsi="ＭＳ 明朝" w:hint="eastAsia"/>
          <w:sz w:val="22"/>
        </w:rPr>
        <w:t xml:space="preserve">・　</w:t>
      </w:r>
      <w:r w:rsidR="00C8545F" w:rsidRPr="00B015C7">
        <w:rPr>
          <w:rFonts w:ascii="ＭＳ 明朝" w:eastAsia="ＭＳ 明朝" w:hAnsi="ＭＳ 明朝" w:hint="eastAsia"/>
          <w:sz w:val="22"/>
        </w:rPr>
        <w:t>科学研究費助成金の応募促進と採択率の向上を目指し、研修を実施する</w:t>
      </w:r>
      <w:r w:rsidR="00836622" w:rsidRPr="00B015C7">
        <w:rPr>
          <w:rFonts w:ascii="ＭＳ 明朝" w:eastAsia="ＭＳ 明朝" w:hAnsi="ＭＳ 明朝" w:hint="eastAsia"/>
          <w:sz w:val="22"/>
        </w:rPr>
        <w:t>。</w:t>
      </w:r>
    </w:p>
    <w:p w14:paraId="667CF18D" w14:textId="4B63051B" w:rsidR="0011201E" w:rsidRPr="0011201E" w:rsidRDefault="0011201E" w:rsidP="00735025">
      <w:pPr>
        <w:ind w:firstLineChars="300" w:firstLine="660"/>
        <w:rPr>
          <w:rFonts w:ascii="ＭＳ 明朝" w:eastAsia="ＭＳ 明朝" w:hAnsi="ＭＳ 明朝"/>
          <w:sz w:val="22"/>
        </w:rPr>
      </w:pPr>
      <w:r w:rsidRPr="00DE0A8C">
        <w:rPr>
          <w:rFonts w:ascii="ＭＳ 明朝" w:eastAsia="ＭＳ 明朝" w:hAnsi="ＭＳ 明朝" w:hint="eastAsia"/>
          <w:sz w:val="22"/>
        </w:rPr>
        <w:t>・　外部資金の獲得のため積極的な支援</w:t>
      </w:r>
      <w:r>
        <w:rPr>
          <w:rFonts w:ascii="ＭＳ 明朝" w:eastAsia="ＭＳ 明朝" w:hAnsi="ＭＳ 明朝" w:hint="eastAsia"/>
          <w:sz w:val="22"/>
        </w:rPr>
        <w:t>及び申請</w:t>
      </w:r>
      <w:r w:rsidRPr="00DE0A8C">
        <w:rPr>
          <w:rFonts w:ascii="ＭＳ 明朝" w:eastAsia="ＭＳ 明朝" w:hAnsi="ＭＳ 明朝" w:hint="eastAsia"/>
          <w:sz w:val="22"/>
        </w:rPr>
        <w:t>を行う。</w:t>
      </w:r>
      <w:r>
        <w:rPr>
          <w:rFonts w:ascii="ＭＳ 明朝" w:eastAsia="ＭＳ 明朝" w:hAnsi="ＭＳ 明朝" w:hint="eastAsia"/>
          <w:sz w:val="22"/>
        </w:rPr>
        <w:t>（再掲）</w:t>
      </w:r>
    </w:p>
    <w:p w14:paraId="435E04EA" w14:textId="77777777" w:rsidR="00836622" w:rsidRDefault="00836622" w:rsidP="00836622">
      <w:pPr>
        <w:ind w:leftChars="200" w:left="860" w:hangingChars="200" w:hanging="440"/>
        <w:jc w:val="left"/>
        <w:rPr>
          <w:rFonts w:ascii="ＭＳ 明朝" w:eastAsia="ＭＳ 明朝" w:hAnsi="ＭＳ 明朝"/>
          <w:sz w:val="22"/>
        </w:rPr>
      </w:pPr>
      <w:r>
        <w:rPr>
          <w:rFonts w:ascii="ＭＳ 明朝" w:eastAsia="ＭＳ 明朝" w:hAnsi="ＭＳ 明朝" w:hint="eastAsia"/>
          <w:sz w:val="22"/>
        </w:rPr>
        <w:t xml:space="preserve">　</w:t>
      </w:r>
    </w:p>
    <w:p w14:paraId="08EF6CF0" w14:textId="77777777" w:rsidR="00836622" w:rsidRPr="007D6787" w:rsidRDefault="00836622" w:rsidP="00836622">
      <w:pPr>
        <w:ind w:leftChars="200" w:left="860" w:hangingChars="200" w:hanging="440"/>
        <w:jc w:val="left"/>
        <w:rPr>
          <w:rFonts w:ascii="ＭＳ ゴシック" w:eastAsia="ＭＳ ゴシック" w:hAnsi="ＭＳ ゴシック"/>
          <w:sz w:val="22"/>
        </w:rPr>
      </w:pPr>
      <w:r w:rsidRPr="007D6787">
        <w:rPr>
          <w:rFonts w:ascii="ＭＳ ゴシック" w:eastAsia="ＭＳ ゴシック" w:hAnsi="ＭＳ ゴシック" w:hint="eastAsia"/>
          <w:sz w:val="22"/>
        </w:rPr>
        <w:t>(</w:t>
      </w:r>
      <w:r w:rsidRPr="007D6787">
        <w:rPr>
          <w:rFonts w:ascii="ＭＳ ゴシック" w:eastAsia="ＭＳ ゴシック" w:hAnsi="ＭＳ ゴシック"/>
          <w:sz w:val="22"/>
        </w:rPr>
        <w:t>2</w:t>
      </w:r>
      <w:r w:rsidRPr="007D6787">
        <w:rPr>
          <w:rFonts w:ascii="ＭＳ ゴシック" w:eastAsia="ＭＳ ゴシック" w:hAnsi="ＭＳ ゴシック" w:hint="eastAsia"/>
          <w:sz w:val="22"/>
        </w:rPr>
        <w:t>)　その他の自己収入の確保</w:t>
      </w:r>
    </w:p>
    <w:p w14:paraId="4A024743" w14:textId="77777777" w:rsidR="005E4FC6" w:rsidRPr="00A15466" w:rsidRDefault="00836622" w:rsidP="005E4FC6">
      <w:pPr>
        <w:ind w:leftChars="200" w:left="86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Pr="00A15466">
        <w:rPr>
          <w:rFonts w:ascii="ＭＳ 明朝" w:eastAsia="ＭＳ 明朝" w:hAnsi="ＭＳ 明朝" w:hint="eastAsia"/>
          <w:sz w:val="22"/>
        </w:rPr>
        <w:t xml:space="preserve">・　</w:t>
      </w:r>
      <w:r w:rsidR="005E4FC6" w:rsidRPr="00A15466">
        <w:rPr>
          <w:rFonts w:ascii="ＭＳ 明朝" w:eastAsia="ＭＳ 明朝" w:hAnsi="ＭＳ 明朝" w:hint="eastAsia"/>
          <w:sz w:val="22"/>
        </w:rPr>
        <w:t>入学者の定数確保に努め、授業料や入学料の安定財源を確保する。</w:t>
      </w:r>
    </w:p>
    <w:p w14:paraId="5474AD14" w14:textId="77777777" w:rsidR="005E4FC6" w:rsidRPr="00E6426B" w:rsidRDefault="005E4FC6" w:rsidP="005E4FC6">
      <w:pPr>
        <w:ind w:leftChars="300" w:left="850" w:hangingChars="100" w:hanging="220"/>
        <w:jc w:val="left"/>
        <w:rPr>
          <w:rFonts w:ascii="ＭＳ 明朝" w:eastAsia="ＭＳ 明朝" w:hAnsi="ＭＳ 明朝"/>
          <w:sz w:val="22"/>
        </w:rPr>
      </w:pPr>
      <w:r w:rsidRPr="00E6426B">
        <w:rPr>
          <w:rFonts w:ascii="ＭＳ 明朝" w:eastAsia="ＭＳ 明朝" w:hAnsi="ＭＳ 明朝" w:hint="eastAsia"/>
          <w:sz w:val="22"/>
        </w:rPr>
        <w:t>・　新型コロナウイルスの感染状況に留意しつつ、大学</w:t>
      </w:r>
      <w:r w:rsidRPr="00E6426B">
        <w:rPr>
          <w:rFonts w:ascii="ＭＳ 明朝" w:eastAsia="ＭＳ 明朝" w:hAnsi="ＭＳ 明朝"/>
          <w:sz w:val="22"/>
        </w:rPr>
        <w:t>Webサイト等での広報を通じ、学内施設を積極的に貸付する。</w:t>
      </w:r>
    </w:p>
    <w:p w14:paraId="49D983F5" w14:textId="1B20CD02" w:rsidR="00CE164B" w:rsidRPr="00A15466" w:rsidRDefault="005E4FC6" w:rsidP="005E4FC6">
      <w:pPr>
        <w:ind w:leftChars="250" w:left="855" w:hangingChars="150" w:hanging="330"/>
        <w:jc w:val="left"/>
        <w:rPr>
          <w:rFonts w:ascii="ＭＳ 明朝" w:eastAsia="ＭＳ 明朝" w:hAnsi="ＭＳ 明朝"/>
          <w:sz w:val="22"/>
        </w:rPr>
      </w:pPr>
      <w:r w:rsidRPr="00A15466">
        <w:rPr>
          <w:rFonts w:ascii="ＭＳ 明朝" w:eastAsia="ＭＳ 明朝" w:hAnsi="ＭＳ 明朝" w:hint="eastAsia"/>
          <w:sz w:val="22"/>
        </w:rPr>
        <w:t>・　大学</w:t>
      </w:r>
      <w:r w:rsidRPr="00A15466">
        <w:rPr>
          <w:rFonts w:ascii="ＭＳ 明朝" w:eastAsia="ＭＳ 明朝" w:hAnsi="ＭＳ 明朝"/>
          <w:sz w:val="22"/>
        </w:rPr>
        <w:t>Webサイトへのバナー広告等の募集を積極的に行う。</w:t>
      </w:r>
    </w:p>
    <w:p w14:paraId="38A8363B" w14:textId="77777777" w:rsidR="00CE164B" w:rsidRPr="00DE0A8C" w:rsidRDefault="00CE164B" w:rsidP="00836622">
      <w:pPr>
        <w:ind w:leftChars="200" w:left="860" w:hangingChars="200" w:hanging="440"/>
        <w:jc w:val="left"/>
        <w:rPr>
          <w:rFonts w:ascii="ＭＳ 明朝" w:eastAsia="ＭＳ 明朝" w:hAnsi="ＭＳ 明朝"/>
          <w:sz w:val="22"/>
        </w:rPr>
      </w:pPr>
    </w:p>
    <w:p w14:paraId="28354250" w14:textId="77777777" w:rsidR="00CE164B" w:rsidRPr="00DE0A8C" w:rsidRDefault="00CE164B" w:rsidP="00CE164B">
      <w:pPr>
        <w:rPr>
          <w:rFonts w:ascii="ＭＳ ゴシック" w:eastAsia="ＭＳ ゴシック" w:hAnsi="ＭＳ ゴシック"/>
          <w:sz w:val="22"/>
        </w:rPr>
      </w:pPr>
      <w:r w:rsidRPr="00DE0A8C">
        <w:rPr>
          <w:rFonts w:ascii="ＭＳ 明朝" w:eastAsia="ＭＳ 明朝" w:hAnsi="ＭＳ 明朝" w:hint="eastAsia"/>
          <w:sz w:val="22"/>
        </w:rPr>
        <w:t xml:space="preserve">　</w:t>
      </w:r>
      <w:r w:rsidRPr="00DE0A8C">
        <w:rPr>
          <w:rFonts w:ascii="ＭＳ ゴシック" w:eastAsia="ＭＳ ゴシック" w:hAnsi="ＭＳ ゴシック" w:hint="eastAsia"/>
          <w:sz w:val="22"/>
        </w:rPr>
        <w:t>２　経費の抑制に関する目標を達成するためとるべき措置</w:t>
      </w:r>
    </w:p>
    <w:p w14:paraId="7FB8CB63" w14:textId="615C650C" w:rsidR="00106E89" w:rsidRDefault="00106E89" w:rsidP="00835ADA">
      <w:pPr>
        <w:ind w:leftChars="200" w:left="420" w:firstLineChars="100" w:firstLine="220"/>
        <w:rPr>
          <w:rFonts w:ascii="ＭＳ 明朝" w:eastAsia="ＭＳ 明朝" w:hAnsi="ＭＳ 明朝"/>
          <w:sz w:val="22"/>
        </w:rPr>
      </w:pPr>
      <w:r w:rsidRPr="00DE0A8C">
        <w:rPr>
          <w:rFonts w:ascii="ＭＳ 明朝" w:eastAsia="ＭＳ 明朝" w:hAnsi="ＭＳ 明朝" w:hint="eastAsia"/>
          <w:sz w:val="22"/>
        </w:rPr>
        <w:t>光熱水費の高騰を念頭に省エネルギー等</w:t>
      </w:r>
      <w:r w:rsidRPr="00106E89">
        <w:rPr>
          <w:rFonts w:ascii="ＭＳ 明朝" w:eastAsia="ＭＳ 明朝" w:hAnsi="ＭＳ 明朝" w:hint="eastAsia"/>
          <w:sz w:val="22"/>
        </w:rPr>
        <w:t>の経費抑制に係る取組みについて、職員・学生に周知し、全学的な意識共有を図る。</w:t>
      </w:r>
    </w:p>
    <w:p w14:paraId="40DAE9C0" w14:textId="77777777" w:rsidR="00CE164B" w:rsidRDefault="00CE164B" w:rsidP="00CE164B">
      <w:pPr>
        <w:ind w:left="440" w:hangingChars="200" w:hanging="440"/>
        <w:rPr>
          <w:rFonts w:ascii="ＭＳ 明朝" w:eastAsia="ＭＳ 明朝" w:hAnsi="ＭＳ 明朝"/>
          <w:sz w:val="22"/>
        </w:rPr>
      </w:pPr>
    </w:p>
    <w:p w14:paraId="294644E4" w14:textId="77777777" w:rsidR="00CE164B" w:rsidRPr="007D6787" w:rsidRDefault="00CE164B" w:rsidP="00CE164B">
      <w:pPr>
        <w:ind w:firstLineChars="100" w:firstLine="220"/>
        <w:rPr>
          <w:rFonts w:ascii="ＭＳ ゴシック" w:eastAsia="ＭＳ ゴシック" w:hAnsi="ＭＳ ゴシック"/>
          <w:sz w:val="22"/>
        </w:rPr>
      </w:pPr>
      <w:r w:rsidRPr="007D6787">
        <w:rPr>
          <w:rFonts w:ascii="ＭＳ ゴシック" w:eastAsia="ＭＳ ゴシック" w:hAnsi="ＭＳ ゴシック" w:hint="eastAsia"/>
          <w:sz w:val="22"/>
        </w:rPr>
        <w:t>３　資産の運用管理に関する目標を達成するためとるべき措置</w:t>
      </w:r>
    </w:p>
    <w:p w14:paraId="07CDA604" w14:textId="77777777" w:rsidR="00CE164B" w:rsidRDefault="00CE164B" w:rsidP="00CE164B">
      <w:pPr>
        <w:ind w:firstLineChars="100" w:firstLine="220"/>
        <w:rPr>
          <w:rFonts w:ascii="ＭＳ 明朝" w:eastAsia="ＭＳ 明朝" w:hAnsi="ＭＳ 明朝"/>
          <w:sz w:val="22"/>
        </w:rPr>
      </w:pPr>
      <w:r>
        <w:rPr>
          <w:rFonts w:ascii="ＭＳ 明朝" w:eastAsia="ＭＳ 明朝" w:hAnsi="ＭＳ 明朝" w:hint="eastAsia"/>
          <w:sz w:val="22"/>
        </w:rPr>
        <w:t xml:space="preserve">　　資金計画に基づき適正な資金運用を行う。</w:t>
      </w:r>
    </w:p>
    <w:p w14:paraId="776689FE" w14:textId="77777777" w:rsidR="00CE164B" w:rsidRDefault="002D4E71" w:rsidP="002D4E71">
      <w:pPr>
        <w:widowControl/>
        <w:jc w:val="left"/>
        <w:rPr>
          <w:rFonts w:ascii="ＭＳ 明朝" w:eastAsia="ＭＳ 明朝" w:hAnsi="ＭＳ 明朝"/>
          <w:sz w:val="22"/>
        </w:rPr>
      </w:pPr>
      <w:r>
        <w:rPr>
          <w:rFonts w:ascii="ＭＳ 明朝" w:eastAsia="ＭＳ 明朝" w:hAnsi="ＭＳ 明朝"/>
          <w:sz w:val="22"/>
        </w:rPr>
        <w:br w:type="page"/>
      </w:r>
    </w:p>
    <w:p w14:paraId="33C8CB5D" w14:textId="77777777" w:rsidR="00CE164B" w:rsidRPr="007D6787" w:rsidRDefault="00CE164B" w:rsidP="00CE164B">
      <w:pPr>
        <w:rPr>
          <w:rFonts w:ascii="ＭＳ ゴシック" w:eastAsia="ＭＳ ゴシック" w:hAnsi="ＭＳ ゴシック"/>
          <w:sz w:val="22"/>
        </w:rPr>
      </w:pPr>
      <w:r w:rsidRPr="007D6787">
        <w:rPr>
          <w:rFonts w:ascii="ＭＳ ゴシック" w:eastAsia="ＭＳ ゴシック" w:hAnsi="ＭＳ ゴシック" w:hint="eastAsia"/>
          <w:sz w:val="22"/>
        </w:rPr>
        <w:lastRenderedPageBreak/>
        <w:t>第４　予算（人件費の見積りを含む。）、収支計画及び資金計画</w:t>
      </w:r>
    </w:p>
    <w:p w14:paraId="392E6C74" w14:textId="3466B5B4" w:rsidR="0098205C" w:rsidRDefault="002D4E71" w:rsidP="0098205C">
      <w:pPr>
        <w:rPr>
          <w:rFonts w:ascii="ＭＳ ゴシック" w:eastAsia="ＭＳ ゴシック" w:hAnsi="ＭＳ ゴシック"/>
          <w:sz w:val="22"/>
        </w:rPr>
      </w:pPr>
      <w:r>
        <w:rPr>
          <w:rFonts w:ascii="ＭＳ 明朝" w:eastAsia="ＭＳ 明朝" w:hAnsi="ＭＳ 明朝" w:hint="eastAsia"/>
          <w:sz w:val="22"/>
        </w:rPr>
        <w:t xml:space="preserve">　</w:t>
      </w:r>
      <w:r w:rsidRPr="002D4E71">
        <w:rPr>
          <w:rFonts w:ascii="ＭＳ ゴシック" w:eastAsia="ＭＳ ゴシック" w:hAnsi="ＭＳ ゴシック" w:hint="eastAsia"/>
          <w:sz w:val="22"/>
        </w:rPr>
        <w:t>１　予算（人件費の見積りを含む。）</w:t>
      </w:r>
    </w:p>
    <w:p w14:paraId="6355955A" w14:textId="77777777" w:rsidR="0031425A" w:rsidRDefault="0031425A" w:rsidP="0098205C">
      <w:pPr>
        <w:rPr>
          <w:rFonts w:ascii="ＭＳ ゴシック" w:eastAsia="ＭＳ ゴシック" w:hAnsi="ＭＳ ゴシック"/>
          <w:sz w:val="22"/>
        </w:rPr>
      </w:pPr>
    </w:p>
    <w:p w14:paraId="65214452" w14:textId="78074027" w:rsidR="00FD55DA" w:rsidRDefault="00FD55DA" w:rsidP="00FD55DA">
      <w:pPr>
        <w:ind w:firstLineChars="300" w:firstLine="660"/>
        <w:rPr>
          <w:rFonts w:ascii="ＭＳ 明朝" w:eastAsia="ＭＳ 明朝" w:hAnsi="ＭＳ 明朝"/>
          <w:sz w:val="22"/>
        </w:rPr>
      </w:pPr>
      <w:r>
        <w:rPr>
          <w:rFonts w:ascii="ＭＳ 明朝" w:eastAsia="ＭＳ 明朝" w:hAnsi="ＭＳ 明朝" w:hint="eastAsia"/>
          <w:sz w:val="22"/>
        </w:rPr>
        <w:t>令和５年度予算</w:t>
      </w:r>
    </w:p>
    <w:p w14:paraId="4846DB99" w14:textId="77777777" w:rsidR="00FD55DA" w:rsidRDefault="00FD55DA" w:rsidP="00FD55DA">
      <w:pPr>
        <w:rPr>
          <w:rFonts w:ascii="ＭＳ 明朝" w:eastAsia="ＭＳ 明朝" w:hAnsi="ＭＳ 明朝"/>
          <w:sz w:val="22"/>
        </w:rPr>
      </w:pPr>
      <w:r>
        <w:rPr>
          <w:rFonts w:ascii="ＭＳ 明朝" w:eastAsia="ＭＳ 明朝" w:hAnsi="ＭＳ 明朝" w:hint="eastAsia"/>
          <w:sz w:val="22"/>
        </w:rPr>
        <w:t xml:space="preserve">　　　　　　　　　　　　　　　　　　　　　　　　　　　　　　 （単位：百万円）</w:t>
      </w:r>
    </w:p>
    <w:tbl>
      <w:tblPr>
        <w:tblStyle w:val="a3"/>
        <w:tblW w:w="0" w:type="auto"/>
        <w:tblInd w:w="704" w:type="dxa"/>
        <w:tblLook w:val="04A0" w:firstRow="1" w:lastRow="0" w:firstColumn="1" w:lastColumn="0" w:noHBand="0" w:noVBand="1"/>
      </w:tblPr>
      <w:tblGrid>
        <w:gridCol w:w="4678"/>
        <w:gridCol w:w="3112"/>
      </w:tblGrid>
      <w:tr w:rsidR="009E2E71" w14:paraId="71B96EAD" w14:textId="77777777" w:rsidTr="002F1573">
        <w:tc>
          <w:tcPr>
            <w:tcW w:w="4678" w:type="dxa"/>
          </w:tcPr>
          <w:p w14:paraId="740D1E81" w14:textId="77777777" w:rsidR="009E2E71" w:rsidRDefault="009E2E71" w:rsidP="002F1573">
            <w:pPr>
              <w:jc w:val="center"/>
              <w:rPr>
                <w:rFonts w:ascii="ＭＳ 明朝" w:eastAsia="ＭＳ 明朝" w:hAnsi="ＭＳ 明朝"/>
                <w:sz w:val="22"/>
              </w:rPr>
            </w:pPr>
            <w:r>
              <w:rPr>
                <w:rFonts w:ascii="ＭＳ 明朝" w:eastAsia="ＭＳ 明朝" w:hAnsi="ＭＳ 明朝" w:hint="eastAsia"/>
                <w:sz w:val="22"/>
              </w:rPr>
              <w:t>区分</w:t>
            </w:r>
          </w:p>
        </w:tc>
        <w:tc>
          <w:tcPr>
            <w:tcW w:w="3112" w:type="dxa"/>
          </w:tcPr>
          <w:p w14:paraId="36583A18" w14:textId="77777777" w:rsidR="009E2E71" w:rsidRDefault="009E2E71" w:rsidP="002F1573">
            <w:pPr>
              <w:jc w:val="center"/>
              <w:rPr>
                <w:rFonts w:ascii="ＭＳ 明朝" w:eastAsia="ＭＳ 明朝" w:hAnsi="ＭＳ 明朝"/>
                <w:sz w:val="22"/>
              </w:rPr>
            </w:pPr>
            <w:r>
              <w:rPr>
                <w:rFonts w:ascii="ＭＳ 明朝" w:eastAsia="ＭＳ 明朝" w:hAnsi="ＭＳ 明朝" w:hint="eastAsia"/>
                <w:sz w:val="22"/>
              </w:rPr>
              <w:t>金額</w:t>
            </w:r>
          </w:p>
        </w:tc>
      </w:tr>
      <w:tr w:rsidR="009E2E71" w14:paraId="0C272E1A" w14:textId="77777777" w:rsidTr="002F1573">
        <w:tc>
          <w:tcPr>
            <w:tcW w:w="4678" w:type="dxa"/>
            <w:shd w:val="clear" w:color="auto" w:fill="auto"/>
          </w:tcPr>
          <w:p w14:paraId="71D7D962"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収入</w:t>
            </w:r>
          </w:p>
          <w:p w14:paraId="00BB6C3B"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運営費交付金</w:t>
            </w:r>
          </w:p>
          <w:p w14:paraId="3133CF01"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自己収入</w:t>
            </w:r>
          </w:p>
          <w:p w14:paraId="2B991C5A"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入学金及び授業料収入</w:t>
            </w:r>
          </w:p>
          <w:p w14:paraId="2BE17683"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その他（雑収入）</w:t>
            </w:r>
          </w:p>
          <w:p w14:paraId="038C3834"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補助金等収入</w:t>
            </w:r>
          </w:p>
          <w:p w14:paraId="3554CBFD"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受託研究等収入及び寄附金収入</w:t>
            </w:r>
          </w:p>
          <w:p w14:paraId="112287BC"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w:t>
            </w:r>
            <w:r w:rsidRPr="00590CD7">
              <w:rPr>
                <w:rFonts w:ascii="ＭＳ 明朝" w:eastAsia="ＭＳ 明朝" w:hAnsi="ＭＳ 明朝" w:hint="eastAsia"/>
                <w:sz w:val="22"/>
              </w:rPr>
              <w:t>目的積立金取崩収入</w:t>
            </w:r>
          </w:p>
          <w:p w14:paraId="74BDF8D2"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計</w:t>
            </w:r>
          </w:p>
        </w:tc>
        <w:tc>
          <w:tcPr>
            <w:tcW w:w="3112" w:type="dxa"/>
          </w:tcPr>
          <w:p w14:paraId="36FF775B" w14:textId="77777777" w:rsidR="009E2E71" w:rsidRPr="00A538ED" w:rsidRDefault="009E2E71" w:rsidP="002F1573">
            <w:pPr>
              <w:rPr>
                <w:rFonts w:ascii="ＭＳ 明朝" w:eastAsia="ＭＳ 明朝" w:hAnsi="ＭＳ 明朝"/>
                <w:color w:val="FF0000"/>
                <w:sz w:val="22"/>
              </w:rPr>
            </w:pPr>
          </w:p>
          <w:p w14:paraId="01929EE0" w14:textId="77777777" w:rsidR="009E2E71" w:rsidRPr="007E45E8" w:rsidRDefault="009E2E71" w:rsidP="002F1573">
            <w:pPr>
              <w:jc w:val="right"/>
              <w:rPr>
                <w:rFonts w:ascii="ＭＳ 明朝" w:eastAsia="ＭＳ 明朝" w:hAnsi="ＭＳ 明朝"/>
                <w:sz w:val="22"/>
              </w:rPr>
            </w:pPr>
            <w:r w:rsidRPr="007E45E8">
              <w:rPr>
                <w:rFonts w:ascii="ＭＳ 明朝" w:eastAsia="ＭＳ 明朝" w:hAnsi="ＭＳ 明朝" w:hint="eastAsia"/>
                <w:sz w:val="22"/>
              </w:rPr>
              <w:t>２，</w:t>
            </w:r>
            <w:r>
              <w:rPr>
                <w:rFonts w:ascii="ＭＳ 明朝" w:eastAsia="ＭＳ 明朝" w:hAnsi="ＭＳ 明朝" w:hint="eastAsia"/>
                <w:sz w:val="22"/>
              </w:rPr>
              <w:t>４６９</w:t>
            </w:r>
          </w:p>
          <w:p w14:paraId="70E5AF6B" w14:textId="77777777" w:rsidR="009E2E71" w:rsidRPr="007E45E8" w:rsidRDefault="009E2E71" w:rsidP="002F1573">
            <w:pPr>
              <w:jc w:val="right"/>
              <w:rPr>
                <w:rFonts w:ascii="ＭＳ 明朝" w:eastAsia="ＭＳ 明朝" w:hAnsi="ＭＳ 明朝"/>
                <w:sz w:val="22"/>
              </w:rPr>
            </w:pPr>
            <w:r>
              <w:rPr>
                <w:rFonts w:ascii="ＭＳ 明朝" w:eastAsia="ＭＳ 明朝" w:hAnsi="ＭＳ 明朝" w:hint="eastAsia"/>
                <w:sz w:val="22"/>
              </w:rPr>
              <w:t>６９４</w:t>
            </w:r>
          </w:p>
          <w:p w14:paraId="368796FB" w14:textId="77777777" w:rsidR="009E2E71" w:rsidRPr="007E45E8" w:rsidRDefault="009E2E71" w:rsidP="002F1573">
            <w:pPr>
              <w:jc w:val="right"/>
              <w:rPr>
                <w:rFonts w:ascii="ＭＳ 明朝" w:eastAsia="ＭＳ 明朝" w:hAnsi="ＭＳ 明朝"/>
                <w:sz w:val="22"/>
              </w:rPr>
            </w:pPr>
            <w:r>
              <w:rPr>
                <w:rFonts w:ascii="ＭＳ 明朝" w:eastAsia="ＭＳ 明朝" w:hAnsi="ＭＳ 明朝" w:hint="eastAsia"/>
                <w:sz w:val="22"/>
              </w:rPr>
              <w:t>６６４</w:t>
            </w:r>
          </w:p>
          <w:p w14:paraId="0AB7EAFC" w14:textId="77777777" w:rsidR="009E2E71" w:rsidRPr="007E45E8" w:rsidRDefault="009E2E71" w:rsidP="002F1573">
            <w:pPr>
              <w:jc w:val="right"/>
              <w:rPr>
                <w:rFonts w:ascii="ＭＳ 明朝" w:eastAsia="ＭＳ 明朝" w:hAnsi="ＭＳ 明朝"/>
                <w:sz w:val="22"/>
              </w:rPr>
            </w:pPr>
            <w:r w:rsidRPr="007E45E8">
              <w:rPr>
                <w:rFonts w:ascii="ＭＳ 明朝" w:eastAsia="ＭＳ 明朝" w:hAnsi="ＭＳ 明朝" w:hint="eastAsia"/>
                <w:sz w:val="22"/>
              </w:rPr>
              <w:t>３</w:t>
            </w:r>
            <w:r>
              <w:rPr>
                <w:rFonts w:ascii="ＭＳ 明朝" w:eastAsia="ＭＳ 明朝" w:hAnsi="ＭＳ 明朝" w:hint="eastAsia"/>
                <w:sz w:val="22"/>
              </w:rPr>
              <w:t>０</w:t>
            </w:r>
          </w:p>
          <w:p w14:paraId="4CBE8A2E" w14:textId="77777777" w:rsidR="009E2E71" w:rsidRPr="007E45E8" w:rsidRDefault="009E2E71" w:rsidP="002F1573">
            <w:pPr>
              <w:jc w:val="right"/>
              <w:rPr>
                <w:rFonts w:ascii="ＭＳ 明朝" w:eastAsia="ＭＳ 明朝" w:hAnsi="ＭＳ 明朝"/>
                <w:sz w:val="22"/>
              </w:rPr>
            </w:pPr>
            <w:r>
              <w:rPr>
                <w:rFonts w:ascii="ＭＳ 明朝" w:eastAsia="ＭＳ 明朝" w:hAnsi="ＭＳ 明朝" w:hint="eastAsia"/>
                <w:sz w:val="22"/>
              </w:rPr>
              <w:t>４３</w:t>
            </w:r>
          </w:p>
          <w:p w14:paraId="44C7EF3C" w14:textId="77777777" w:rsidR="009E2E71" w:rsidRPr="007E45E8" w:rsidRDefault="009E2E71" w:rsidP="002F1573">
            <w:pPr>
              <w:jc w:val="right"/>
              <w:rPr>
                <w:rFonts w:ascii="ＭＳ 明朝" w:eastAsia="ＭＳ 明朝" w:hAnsi="ＭＳ 明朝"/>
                <w:sz w:val="22"/>
              </w:rPr>
            </w:pPr>
            <w:r w:rsidRPr="007E45E8">
              <w:rPr>
                <w:rFonts w:ascii="ＭＳ 明朝" w:eastAsia="ＭＳ 明朝" w:hAnsi="ＭＳ 明朝" w:hint="eastAsia"/>
                <w:sz w:val="22"/>
              </w:rPr>
              <w:t>２</w:t>
            </w:r>
            <w:r>
              <w:rPr>
                <w:rFonts w:ascii="ＭＳ 明朝" w:eastAsia="ＭＳ 明朝" w:hAnsi="ＭＳ 明朝" w:hint="eastAsia"/>
                <w:sz w:val="22"/>
              </w:rPr>
              <w:t>１７</w:t>
            </w:r>
          </w:p>
          <w:p w14:paraId="4531B98C" w14:textId="77777777" w:rsidR="009E2E71" w:rsidRPr="007E45E8" w:rsidRDefault="009E2E71" w:rsidP="002F1573">
            <w:pPr>
              <w:jc w:val="right"/>
              <w:rPr>
                <w:rFonts w:ascii="ＭＳ 明朝" w:eastAsia="ＭＳ 明朝" w:hAnsi="ＭＳ 明朝"/>
                <w:sz w:val="22"/>
              </w:rPr>
            </w:pPr>
            <w:r>
              <w:rPr>
                <w:rFonts w:ascii="ＭＳ 明朝" w:eastAsia="ＭＳ 明朝" w:hAnsi="ＭＳ 明朝" w:hint="eastAsia"/>
                <w:sz w:val="22"/>
              </w:rPr>
              <w:t>４５４</w:t>
            </w:r>
          </w:p>
          <w:p w14:paraId="1FA80727" w14:textId="77777777" w:rsidR="009E2E71" w:rsidRPr="00A538ED" w:rsidRDefault="009E2E71" w:rsidP="002F1573">
            <w:pPr>
              <w:jc w:val="right"/>
              <w:rPr>
                <w:rFonts w:ascii="ＭＳ 明朝" w:eastAsia="ＭＳ 明朝" w:hAnsi="ＭＳ 明朝"/>
                <w:color w:val="FF0000"/>
                <w:sz w:val="22"/>
              </w:rPr>
            </w:pPr>
            <w:r w:rsidRPr="00817300">
              <w:rPr>
                <w:rFonts w:ascii="ＭＳ 明朝" w:eastAsia="ＭＳ 明朝" w:hAnsi="ＭＳ 明朝" w:hint="eastAsia"/>
                <w:sz w:val="22"/>
              </w:rPr>
              <w:t>３，８</w:t>
            </w:r>
            <w:r>
              <w:rPr>
                <w:rFonts w:ascii="ＭＳ 明朝" w:eastAsia="ＭＳ 明朝" w:hAnsi="ＭＳ 明朝" w:hint="eastAsia"/>
                <w:sz w:val="22"/>
              </w:rPr>
              <w:t>７９</w:t>
            </w:r>
          </w:p>
        </w:tc>
      </w:tr>
      <w:tr w:rsidR="009E2E71" w14:paraId="74271CD7" w14:textId="77777777" w:rsidTr="002F1573">
        <w:tc>
          <w:tcPr>
            <w:tcW w:w="4678" w:type="dxa"/>
          </w:tcPr>
          <w:p w14:paraId="56204122"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支出</w:t>
            </w:r>
          </w:p>
          <w:p w14:paraId="2E6F9D34"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業務費</w:t>
            </w:r>
          </w:p>
          <w:p w14:paraId="0AEEA44B"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教育研究経費</w:t>
            </w:r>
          </w:p>
          <w:p w14:paraId="002180E8"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人件費</w:t>
            </w:r>
          </w:p>
          <w:p w14:paraId="205AE57A"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一般管理費</w:t>
            </w:r>
          </w:p>
          <w:p w14:paraId="5A223EB4"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設備整備費</w:t>
            </w:r>
          </w:p>
          <w:p w14:paraId="6ECC6F42"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受託研究費等経費及び寄附金事業費等</w:t>
            </w:r>
          </w:p>
          <w:p w14:paraId="33D51816"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計</w:t>
            </w:r>
          </w:p>
        </w:tc>
        <w:tc>
          <w:tcPr>
            <w:tcW w:w="3112" w:type="dxa"/>
          </w:tcPr>
          <w:p w14:paraId="1109C70E" w14:textId="77777777" w:rsidR="009E2E71" w:rsidRPr="00A538ED" w:rsidRDefault="009E2E71" w:rsidP="002F1573">
            <w:pPr>
              <w:rPr>
                <w:rFonts w:ascii="ＭＳ 明朝" w:eastAsia="ＭＳ 明朝" w:hAnsi="ＭＳ 明朝"/>
                <w:color w:val="FF0000"/>
                <w:sz w:val="22"/>
              </w:rPr>
            </w:pPr>
          </w:p>
          <w:p w14:paraId="3F262D5E" w14:textId="77777777" w:rsidR="009E2E71" w:rsidRPr="007E45E8" w:rsidRDefault="009E2E71" w:rsidP="002F1573">
            <w:pPr>
              <w:ind w:firstLineChars="850" w:firstLine="1870"/>
              <w:rPr>
                <w:rFonts w:ascii="ＭＳ 明朝" w:eastAsia="ＭＳ 明朝" w:hAnsi="ＭＳ 明朝"/>
                <w:sz w:val="22"/>
              </w:rPr>
            </w:pPr>
            <w:r w:rsidRPr="007E45E8">
              <w:rPr>
                <w:rFonts w:ascii="ＭＳ 明朝" w:eastAsia="ＭＳ 明朝" w:hAnsi="ＭＳ 明朝" w:hint="eastAsia"/>
                <w:sz w:val="22"/>
              </w:rPr>
              <w:t>２,</w:t>
            </w:r>
            <w:r>
              <w:rPr>
                <w:rFonts w:ascii="ＭＳ 明朝" w:eastAsia="ＭＳ 明朝" w:hAnsi="ＭＳ 明朝" w:hint="eastAsia"/>
                <w:sz w:val="22"/>
              </w:rPr>
              <w:t>４００</w:t>
            </w:r>
          </w:p>
          <w:p w14:paraId="36A73B5A" w14:textId="77777777" w:rsidR="009E2E71" w:rsidRPr="007E45E8" w:rsidRDefault="009E2E71" w:rsidP="002F1573">
            <w:pPr>
              <w:ind w:firstLineChars="1000" w:firstLine="2200"/>
              <w:rPr>
                <w:rFonts w:ascii="ＭＳ 明朝" w:eastAsia="ＭＳ 明朝" w:hAnsi="ＭＳ 明朝"/>
                <w:sz w:val="22"/>
              </w:rPr>
            </w:pPr>
            <w:r>
              <w:rPr>
                <w:rFonts w:ascii="ＭＳ 明朝" w:eastAsia="ＭＳ 明朝" w:hAnsi="ＭＳ 明朝" w:hint="eastAsia"/>
                <w:sz w:val="22"/>
              </w:rPr>
              <w:t>２３２</w:t>
            </w:r>
          </w:p>
          <w:p w14:paraId="489CBB1E" w14:textId="77777777" w:rsidR="009E2E71" w:rsidRPr="007E45E8" w:rsidRDefault="009E2E71" w:rsidP="002F1573">
            <w:pPr>
              <w:ind w:firstLineChars="850" w:firstLine="1870"/>
              <w:rPr>
                <w:rFonts w:ascii="ＭＳ 明朝" w:eastAsia="ＭＳ 明朝" w:hAnsi="ＭＳ 明朝"/>
                <w:sz w:val="22"/>
              </w:rPr>
            </w:pPr>
            <w:r w:rsidRPr="007E45E8">
              <w:rPr>
                <w:rFonts w:ascii="ＭＳ 明朝" w:eastAsia="ＭＳ 明朝" w:hAnsi="ＭＳ 明朝" w:hint="eastAsia"/>
                <w:sz w:val="22"/>
              </w:rPr>
              <w:t>２,１</w:t>
            </w:r>
            <w:r>
              <w:rPr>
                <w:rFonts w:ascii="ＭＳ 明朝" w:eastAsia="ＭＳ 明朝" w:hAnsi="ＭＳ 明朝" w:hint="eastAsia"/>
                <w:sz w:val="22"/>
              </w:rPr>
              <w:t>６７</w:t>
            </w:r>
          </w:p>
          <w:p w14:paraId="3FC35C6B" w14:textId="77777777" w:rsidR="009E2E71" w:rsidRPr="007E45E8" w:rsidRDefault="009E2E71" w:rsidP="002F1573">
            <w:pPr>
              <w:ind w:firstLineChars="1000" w:firstLine="2200"/>
              <w:rPr>
                <w:rFonts w:ascii="ＭＳ 明朝" w:eastAsia="ＭＳ 明朝" w:hAnsi="ＭＳ 明朝"/>
                <w:sz w:val="22"/>
              </w:rPr>
            </w:pPr>
            <w:r>
              <w:rPr>
                <w:rFonts w:ascii="ＭＳ 明朝" w:eastAsia="ＭＳ 明朝" w:hAnsi="ＭＳ 明朝" w:hint="eastAsia"/>
                <w:sz w:val="22"/>
              </w:rPr>
              <w:t>８３１</w:t>
            </w:r>
          </w:p>
          <w:p w14:paraId="44BD4BA3" w14:textId="77777777" w:rsidR="009E2E71" w:rsidRPr="007E45E8" w:rsidRDefault="009E2E71" w:rsidP="002F1573">
            <w:pPr>
              <w:ind w:firstLineChars="1000" w:firstLine="2200"/>
              <w:rPr>
                <w:rFonts w:ascii="ＭＳ 明朝" w:eastAsia="ＭＳ 明朝" w:hAnsi="ＭＳ 明朝"/>
                <w:sz w:val="22"/>
              </w:rPr>
            </w:pPr>
            <w:r>
              <w:rPr>
                <w:rFonts w:ascii="ＭＳ 明朝" w:eastAsia="ＭＳ 明朝" w:hAnsi="ＭＳ 明朝" w:hint="eastAsia"/>
                <w:sz w:val="22"/>
              </w:rPr>
              <w:t>４３０</w:t>
            </w:r>
          </w:p>
          <w:p w14:paraId="2D0B9318" w14:textId="77777777" w:rsidR="009E2E71" w:rsidRPr="007E45E8" w:rsidRDefault="009E2E71" w:rsidP="002F1573">
            <w:pPr>
              <w:ind w:firstLineChars="1000" w:firstLine="2200"/>
              <w:rPr>
                <w:rFonts w:ascii="ＭＳ 明朝" w:eastAsia="ＭＳ 明朝" w:hAnsi="ＭＳ 明朝"/>
                <w:sz w:val="22"/>
              </w:rPr>
            </w:pPr>
            <w:r w:rsidRPr="007E45E8">
              <w:rPr>
                <w:rFonts w:ascii="ＭＳ 明朝" w:eastAsia="ＭＳ 明朝" w:hAnsi="ＭＳ 明朝" w:hint="eastAsia"/>
                <w:sz w:val="22"/>
              </w:rPr>
              <w:t>２</w:t>
            </w:r>
            <w:r>
              <w:rPr>
                <w:rFonts w:ascii="ＭＳ 明朝" w:eastAsia="ＭＳ 明朝" w:hAnsi="ＭＳ 明朝" w:hint="eastAsia"/>
                <w:sz w:val="22"/>
              </w:rPr>
              <w:t>１７</w:t>
            </w:r>
          </w:p>
          <w:p w14:paraId="3016C242" w14:textId="77777777" w:rsidR="009E2E71" w:rsidRPr="00A538ED" w:rsidRDefault="009E2E71" w:rsidP="002F1573">
            <w:pPr>
              <w:ind w:firstLineChars="850" w:firstLine="1870"/>
              <w:rPr>
                <w:rFonts w:ascii="ＭＳ 明朝" w:eastAsia="ＭＳ 明朝" w:hAnsi="ＭＳ 明朝"/>
                <w:color w:val="FF0000"/>
                <w:sz w:val="22"/>
              </w:rPr>
            </w:pPr>
            <w:r w:rsidRPr="007E45E8">
              <w:rPr>
                <w:rFonts w:ascii="ＭＳ 明朝" w:eastAsia="ＭＳ 明朝" w:hAnsi="ＭＳ 明朝" w:hint="eastAsia"/>
                <w:sz w:val="22"/>
              </w:rPr>
              <w:t>３,</w:t>
            </w:r>
            <w:r>
              <w:rPr>
                <w:rFonts w:ascii="ＭＳ 明朝" w:eastAsia="ＭＳ 明朝" w:hAnsi="ＭＳ 明朝" w:hint="eastAsia"/>
                <w:sz w:val="22"/>
              </w:rPr>
              <w:t>８７９</w:t>
            </w:r>
          </w:p>
        </w:tc>
      </w:tr>
    </w:tbl>
    <w:p w14:paraId="615E314B" w14:textId="59D31B40" w:rsidR="00FD55DA" w:rsidRDefault="00FD55DA" w:rsidP="00FD55DA">
      <w:pPr>
        <w:rPr>
          <w:rFonts w:ascii="ＭＳ 明朝" w:eastAsia="ＭＳ 明朝" w:hAnsi="ＭＳ 明朝"/>
          <w:sz w:val="22"/>
        </w:rPr>
      </w:pPr>
      <w:r>
        <w:rPr>
          <w:rFonts w:ascii="ＭＳ 明朝" w:eastAsia="ＭＳ 明朝" w:hAnsi="ＭＳ 明朝" w:hint="eastAsia"/>
          <w:sz w:val="22"/>
        </w:rPr>
        <w:t xml:space="preserve">　</w:t>
      </w:r>
      <w:r w:rsidR="006517D9">
        <w:rPr>
          <w:rFonts w:ascii="ＭＳ 明朝" w:eastAsia="ＭＳ 明朝" w:hAnsi="ＭＳ 明朝" w:hint="eastAsia"/>
          <w:sz w:val="22"/>
        </w:rPr>
        <w:t xml:space="preserve"> </w:t>
      </w:r>
      <w:r w:rsidR="006517D9">
        <w:rPr>
          <w:rFonts w:ascii="ＭＳ 明朝" w:eastAsia="ＭＳ 明朝" w:hAnsi="ＭＳ 明朝"/>
          <w:sz w:val="22"/>
        </w:rPr>
        <w:t xml:space="preserve">   </w:t>
      </w:r>
      <w:r>
        <w:rPr>
          <w:rFonts w:ascii="ＭＳ 明朝" w:eastAsia="ＭＳ 明朝" w:hAnsi="ＭＳ 明朝" w:hint="eastAsia"/>
          <w:sz w:val="22"/>
        </w:rPr>
        <w:t>注　百万円未満を切り捨てしているため、端数が合わないことがある。</w:t>
      </w:r>
    </w:p>
    <w:p w14:paraId="4503646C" w14:textId="5DA86DB2" w:rsidR="0098205C" w:rsidRPr="00FD55DA" w:rsidRDefault="00FD55DA" w:rsidP="00FD55DA">
      <w:pPr>
        <w:rPr>
          <w:rFonts w:ascii="ＭＳ 明朝" w:eastAsia="ＭＳ 明朝" w:hAnsi="ＭＳ 明朝"/>
          <w:sz w:val="22"/>
        </w:rPr>
      </w:pPr>
      <w:r>
        <w:rPr>
          <w:rFonts w:ascii="ＭＳ 明朝" w:eastAsia="ＭＳ 明朝" w:hAnsi="ＭＳ 明朝" w:hint="eastAsia"/>
          <w:sz w:val="22"/>
        </w:rPr>
        <w:t xml:space="preserve">　　　</w:t>
      </w:r>
      <w:r w:rsidR="006517D9">
        <w:rPr>
          <w:rFonts w:ascii="ＭＳ 明朝" w:eastAsia="ＭＳ 明朝" w:hAnsi="ＭＳ 明朝" w:hint="eastAsia"/>
          <w:sz w:val="22"/>
        </w:rPr>
        <w:t xml:space="preserve"> </w:t>
      </w:r>
      <w:r w:rsidR="006517D9">
        <w:rPr>
          <w:rFonts w:ascii="ＭＳ 明朝" w:eastAsia="ＭＳ 明朝" w:hAnsi="ＭＳ 明朝"/>
          <w:sz w:val="22"/>
        </w:rPr>
        <w:t xml:space="preserve">   </w:t>
      </w:r>
      <w:r>
        <w:rPr>
          <w:rFonts w:ascii="ＭＳ 明朝" w:eastAsia="ＭＳ 明朝" w:hAnsi="ＭＳ 明朝" w:hint="eastAsia"/>
          <w:sz w:val="22"/>
        </w:rPr>
        <w:t>また、金額については見込みであり、今後、変更する可能性がある。</w:t>
      </w:r>
    </w:p>
    <w:p w14:paraId="2E306B9C" w14:textId="4CF70349" w:rsidR="004B497B" w:rsidRDefault="004B497B" w:rsidP="00ED2AA2">
      <w:pPr>
        <w:rPr>
          <w:rFonts w:ascii="ＭＳ ゴシック" w:eastAsia="ＭＳ ゴシック" w:hAnsi="ＭＳ ゴシック"/>
          <w:sz w:val="22"/>
        </w:rPr>
      </w:pPr>
    </w:p>
    <w:p w14:paraId="2D72CB49" w14:textId="27ED7235" w:rsidR="00AA7B16" w:rsidRDefault="00AA7B16" w:rsidP="00ED2AA2">
      <w:pPr>
        <w:rPr>
          <w:rFonts w:ascii="ＭＳ ゴシック" w:eastAsia="ＭＳ ゴシック" w:hAnsi="ＭＳ ゴシック"/>
          <w:sz w:val="22"/>
        </w:rPr>
      </w:pPr>
      <w:r>
        <w:rPr>
          <w:rFonts w:ascii="ＭＳ ゴシック" w:eastAsia="ＭＳ ゴシック" w:hAnsi="ＭＳ ゴシック"/>
          <w:sz w:val="22"/>
        </w:rPr>
        <w:br w:type="page"/>
      </w:r>
    </w:p>
    <w:p w14:paraId="129D1A7D" w14:textId="654F8B2A" w:rsidR="0035780E" w:rsidRDefault="0035780E" w:rsidP="002D4E71">
      <w:pPr>
        <w:jc w:val="left"/>
        <w:rPr>
          <w:rFonts w:ascii="ＭＳ ゴシック" w:eastAsia="ＭＳ ゴシック" w:hAnsi="ＭＳ ゴシック"/>
          <w:sz w:val="22"/>
        </w:rPr>
      </w:pPr>
      <w:r w:rsidRPr="0035780E">
        <w:rPr>
          <w:rFonts w:ascii="ＭＳ ゴシック" w:eastAsia="ＭＳ ゴシック" w:hAnsi="ＭＳ ゴシック" w:hint="eastAsia"/>
          <w:sz w:val="22"/>
        </w:rPr>
        <w:lastRenderedPageBreak/>
        <w:t xml:space="preserve">　２　収支計画</w:t>
      </w:r>
    </w:p>
    <w:p w14:paraId="379AB28F" w14:textId="77777777" w:rsidR="0031425A" w:rsidRDefault="0031425A" w:rsidP="002D4E71">
      <w:pPr>
        <w:jc w:val="left"/>
        <w:rPr>
          <w:rFonts w:ascii="ＭＳ ゴシック" w:eastAsia="ＭＳ ゴシック" w:hAnsi="ＭＳ ゴシック"/>
          <w:sz w:val="22"/>
        </w:rPr>
      </w:pPr>
    </w:p>
    <w:p w14:paraId="5D38669E" w14:textId="4B2208A8" w:rsidR="00FD55DA" w:rsidRDefault="00FD55DA" w:rsidP="00FD55DA">
      <w:pPr>
        <w:ind w:firstLineChars="300" w:firstLine="660"/>
        <w:rPr>
          <w:rFonts w:ascii="ＭＳ 明朝" w:eastAsia="ＭＳ 明朝" w:hAnsi="ＭＳ 明朝"/>
          <w:sz w:val="22"/>
        </w:rPr>
      </w:pPr>
      <w:r>
        <w:rPr>
          <w:rFonts w:ascii="ＭＳ 明朝" w:eastAsia="ＭＳ 明朝" w:hAnsi="ＭＳ 明朝" w:hint="eastAsia"/>
          <w:sz w:val="22"/>
        </w:rPr>
        <w:t>令和５年度収支計画</w:t>
      </w:r>
    </w:p>
    <w:p w14:paraId="57C59E4D" w14:textId="77777777" w:rsidR="00FD55DA" w:rsidRDefault="00FD55DA" w:rsidP="00FD55DA">
      <w:pPr>
        <w:rPr>
          <w:rFonts w:ascii="ＭＳ 明朝" w:eastAsia="ＭＳ 明朝" w:hAnsi="ＭＳ 明朝"/>
          <w:sz w:val="22"/>
        </w:rPr>
      </w:pPr>
      <w:r>
        <w:rPr>
          <w:rFonts w:ascii="ＭＳ 明朝" w:eastAsia="ＭＳ 明朝" w:hAnsi="ＭＳ 明朝" w:hint="eastAsia"/>
          <w:sz w:val="22"/>
        </w:rPr>
        <w:t xml:space="preserve">　　　　　　　　　　　　　　　　　　　　　　　　　　　　　　 （単位：百万円）</w:t>
      </w:r>
    </w:p>
    <w:tbl>
      <w:tblPr>
        <w:tblStyle w:val="a3"/>
        <w:tblW w:w="0" w:type="auto"/>
        <w:tblInd w:w="704" w:type="dxa"/>
        <w:tblLook w:val="04A0" w:firstRow="1" w:lastRow="0" w:firstColumn="1" w:lastColumn="0" w:noHBand="0" w:noVBand="1"/>
      </w:tblPr>
      <w:tblGrid>
        <w:gridCol w:w="4678"/>
        <w:gridCol w:w="3112"/>
      </w:tblGrid>
      <w:tr w:rsidR="009E2E71" w14:paraId="3D1A9942" w14:textId="77777777" w:rsidTr="002F1573">
        <w:tc>
          <w:tcPr>
            <w:tcW w:w="4678" w:type="dxa"/>
          </w:tcPr>
          <w:p w14:paraId="78A5E446" w14:textId="77777777" w:rsidR="009E2E71" w:rsidRDefault="009E2E71" w:rsidP="002F1573">
            <w:pPr>
              <w:jc w:val="center"/>
              <w:rPr>
                <w:rFonts w:ascii="ＭＳ 明朝" w:eastAsia="ＭＳ 明朝" w:hAnsi="ＭＳ 明朝"/>
                <w:sz w:val="22"/>
              </w:rPr>
            </w:pPr>
          </w:p>
        </w:tc>
        <w:tc>
          <w:tcPr>
            <w:tcW w:w="3112" w:type="dxa"/>
          </w:tcPr>
          <w:p w14:paraId="0F33463F" w14:textId="77777777" w:rsidR="009E2E71" w:rsidRDefault="009E2E71" w:rsidP="002F1573">
            <w:pPr>
              <w:jc w:val="center"/>
              <w:rPr>
                <w:rFonts w:ascii="ＭＳ 明朝" w:eastAsia="ＭＳ 明朝" w:hAnsi="ＭＳ 明朝"/>
                <w:sz w:val="22"/>
              </w:rPr>
            </w:pPr>
          </w:p>
        </w:tc>
      </w:tr>
      <w:tr w:rsidR="009E2E71" w14:paraId="3DF0FE27" w14:textId="77777777" w:rsidTr="002F1573">
        <w:tc>
          <w:tcPr>
            <w:tcW w:w="4678" w:type="dxa"/>
            <w:shd w:val="clear" w:color="auto" w:fill="auto"/>
          </w:tcPr>
          <w:p w14:paraId="40763F8F" w14:textId="77777777" w:rsidR="009E2E71" w:rsidRPr="00344FED" w:rsidRDefault="009E2E71" w:rsidP="002F1573">
            <w:pPr>
              <w:rPr>
                <w:rFonts w:ascii="ＭＳ 明朝" w:eastAsia="ＭＳ 明朝" w:hAnsi="ＭＳ 明朝"/>
                <w:sz w:val="22"/>
              </w:rPr>
            </w:pPr>
            <w:r w:rsidRPr="00344FED">
              <w:rPr>
                <w:rFonts w:ascii="ＭＳ 明朝" w:eastAsia="ＭＳ 明朝" w:hAnsi="ＭＳ 明朝" w:hint="eastAsia"/>
                <w:sz w:val="22"/>
              </w:rPr>
              <w:t>費用の部</w:t>
            </w:r>
          </w:p>
          <w:p w14:paraId="13712ED6" w14:textId="77777777" w:rsidR="009E2E71" w:rsidRPr="00344FED" w:rsidRDefault="009E2E71" w:rsidP="002F1573">
            <w:pPr>
              <w:rPr>
                <w:rFonts w:ascii="ＭＳ 明朝" w:eastAsia="ＭＳ 明朝" w:hAnsi="ＭＳ 明朝"/>
                <w:sz w:val="22"/>
              </w:rPr>
            </w:pPr>
            <w:r w:rsidRPr="00344FED">
              <w:rPr>
                <w:rFonts w:ascii="ＭＳ 明朝" w:eastAsia="ＭＳ 明朝" w:hAnsi="ＭＳ 明朝" w:hint="eastAsia"/>
                <w:sz w:val="22"/>
              </w:rPr>
              <w:t xml:space="preserve">　経常費用</w:t>
            </w:r>
          </w:p>
          <w:p w14:paraId="781E9211" w14:textId="77777777" w:rsidR="009E2E71" w:rsidRPr="00344FED" w:rsidRDefault="009E2E71" w:rsidP="002F1573">
            <w:pPr>
              <w:rPr>
                <w:rFonts w:ascii="ＭＳ 明朝" w:eastAsia="ＭＳ 明朝" w:hAnsi="ＭＳ 明朝"/>
                <w:sz w:val="22"/>
              </w:rPr>
            </w:pPr>
            <w:r w:rsidRPr="00344FED">
              <w:rPr>
                <w:rFonts w:ascii="ＭＳ 明朝" w:eastAsia="ＭＳ 明朝" w:hAnsi="ＭＳ 明朝" w:hint="eastAsia"/>
                <w:sz w:val="22"/>
              </w:rPr>
              <w:t xml:space="preserve">　　業務費</w:t>
            </w:r>
          </w:p>
          <w:p w14:paraId="47D69D92" w14:textId="77777777" w:rsidR="009E2E71" w:rsidRPr="00344FED" w:rsidRDefault="009E2E71" w:rsidP="002F1573">
            <w:pPr>
              <w:rPr>
                <w:rFonts w:ascii="ＭＳ 明朝" w:eastAsia="ＭＳ 明朝" w:hAnsi="ＭＳ 明朝"/>
                <w:sz w:val="22"/>
              </w:rPr>
            </w:pPr>
            <w:r w:rsidRPr="00344FED">
              <w:rPr>
                <w:rFonts w:ascii="ＭＳ 明朝" w:eastAsia="ＭＳ 明朝" w:hAnsi="ＭＳ 明朝" w:hint="eastAsia"/>
                <w:sz w:val="22"/>
              </w:rPr>
              <w:t xml:space="preserve">　　　教育研究経費</w:t>
            </w:r>
          </w:p>
          <w:p w14:paraId="0F67CC93" w14:textId="77777777" w:rsidR="009E2E71" w:rsidRPr="00344FED" w:rsidRDefault="009E2E71" w:rsidP="002F1573">
            <w:pPr>
              <w:rPr>
                <w:rFonts w:ascii="ＭＳ 明朝" w:eastAsia="ＭＳ 明朝" w:hAnsi="ＭＳ 明朝"/>
                <w:sz w:val="22"/>
              </w:rPr>
            </w:pPr>
            <w:r w:rsidRPr="00344FED">
              <w:rPr>
                <w:rFonts w:ascii="ＭＳ 明朝" w:eastAsia="ＭＳ 明朝" w:hAnsi="ＭＳ 明朝" w:hint="eastAsia"/>
                <w:sz w:val="22"/>
              </w:rPr>
              <w:t xml:space="preserve">　　　受託研究等経費</w:t>
            </w:r>
          </w:p>
          <w:p w14:paraId="1C1FD169" w14:textId="77777777" w:rsidR="009E2E71" w:rsidRPr="00344FED" w:rsidRDefault="009E2E71" w:rsidP="002F1573">
            <w:pPr>
              <w:rPr>
                <w:rFonts w:ascii="ＭＳ 明朝" w:eastAsia="ＭＳ 明朝" w:hAnsi="ＭＳ 明朝"/>
                <w:sz w:val="22"/>
              </w:rPr>
            </w:pPr>
            <w:r w:rsidRPr="00344FED">
              <w:rPr>
                <w:rFonts w:ascii="ＭＳ 明朝" w:eastAsia="ＭＳ 明朝" w:hAnsi="ＭＳ 明朝" w:hint="eastAsia"/>
                <w:sz w:val="22"/>
              </w:rPr>
              <w:t xml:space="preserve">　　　人件費</w:t>
            </w:r>
          </w:p>
          <w:p w14:paraId="0BB170DB" w14:textId="77777777" w:rsidR="009E2E71" w:rsidRPr="00344FED" w:rsidRDefault="009E2E71" w:rsidP="002F1573">
            <w:pPr>
              <w:rPr>
                <w:rFonts w:ascii="ＭＳ 明朝" w:eastAsia="ＭＳ 明朝" w:hAnsi="ＭＳ 明朝"/>
                <w:sz w:val="22"/>
              </w:rPr>
            </w:pPr>
            <w:r w:rsidRPr="00344FED">
              <w:rPr>
                <w:rFonts w:ascii="ＭＳ 明朝" w:eastAsia="ＭＳ 明朝" w:hAnsi="ＭＳ 明朝" w:hint="eastAsia"/>
                <w:sz w:val="22"/>
              </w:rPr>
              <w:t xml:space="preserve">　　一般管理費</w:t>
            </w:r>
          </w:p>
          <w:p w14:paraId="31432E84" w14:textId="77777777" w:rsidR="009E2E71" w:rsidRPr="00DA3117" w:rsidRDefault="009E2E71" w:rsidP="002F1573">
            <w:pPr>
              <w:rPr>
                <w:rFonts w:ascii="ＭＳ 明朝" w:eastAsia="ＭＳ 明朝" w:hAnsi="ＭＳ 明朝"/>
                <w:color w:val="FF0000"/>
                <w:sz w:val="22"/>
              </w:rPr>
            </w:pPr>
            <w:r w:rsidRPr="00344FED">
              <w:rPr>
                <w:rFonts w:ascii="ＭＳ 明朝" w:eastAsia="ＭＳ 明朝" w:hAnsi="ＭＳ 明朝" w:hint="eastAsia"/>
                <w:sz w:val="22"/>
              </w:rPr>
              <w:t xml:space="preserve">　　</w:t>
            </w:r>
            <w:r w:rsidRPr="00736EAF">
              <w:rPr>
                <w:rFonts w:ascii="ＭＳ 明朝" w:eastAsia="ＭＳ 明朝" w:hAnsi="ＭＳ 明朝" w:hint="eastAsia"/>
                <w:sz w:val="22"/>
              </w:rPr>
              <w:t>減価償却費</w:t>
            </w:r>
          </w:p>
          <w:p w14:paraId="795C5731" w14:textId="77777777" w:rsidR="009E2E71" w:rsidRPr="00344FED" w:rsidRDefault="009E2E71" w:rsidP="002F1573">
            <w:pPr>
              <w:rPr>
                <w:rFonts w:ascii="ＭＳ 明朝" w:eastAsia="ＭＳ 明朝" w:hAnsi="ＭＳ 明朝"/>
                <w:sz w:val="22"/>
              </w:rPr>
            </w:pPr>
            <w:r w:rsidRPr="00344FED">
              <w:rPr>
                <w:rFonts w:ascii="ＭＳ 明朝" w:eastAsia="ＭＳ 明朝" w:hAnsi="ＭＳ 明朝" w:hint="eastAsia"/>
                <w:sz w:val="22"/>
              </w:rPr>
              <w:t xml:space="preserve">　臨時損失</w:t>
            </w:r>
          </w:p>
        </w:tc>
        <w:tc>
          <w:tcPr>
            <w:tcW w:w="3112" w:type="dxa"/>
          </w:tcPr>
          <w:p w14:paraId="6689D973" w14:textId="77777777" w:rsidR="009E2E71" w:rsidRPr="002536A5" w:rsidRDefault="009E2E71" w:rsidP="002F1573">
            <w:pPr>
              <w:jc w:val="right"/>
              <w:rPr>
                <w:rFonts w:ascii="ＭＳ 明朝" w:eastAsia="ＭＳ 明朝" w:hAnsi="ＭＳ 明朝"/>
                <w:sz w:val="22"/>
              </w:rPr>
            </w:pPr>
            <w:r w:rsidRPr="002536A5">
              <w:rPr>
                <w:rFonts w:ascii="ＭＳ 明朝" w:eastAsia="ＭＳ 明朝" w:hAnsi="ＭＳ 明朝" w:hint="eastAsia"/>
                <w:sz w:val="22"/>
              </w:rPr>
              <w:t>３，</w:t>
            </w:r>
            <w:r>
              <w:rPr>
                <w:rFonts w:ascii="ＭＳ 明朝" w:eastAsia="ＭＳ 明朝" w:hAnsi="ＭＳ 明朝" w:hint="eastAsia"/>
                <w:sz w:val="22"/>
              </w:rPr>
              <w:t>８７９</w:t>
            </w:r>
          </w:p>
          <w:p w14:paraId="51680B49" w14:textId="77777777" w:rsidR="009E2E71" w:rsidRPr="002B53D9" w:rsidRDefault="009E2E71" w:rsidP="002F1573">
            <w:pPr>
              <w:jc w:val="right"/>
              <w:rPr>
                <w:rFonts w:ascii="ＭＳ 明朝" w:eastAsia="ＭＳ 明朝" w:hAnsi="ＭＳ 明朝"/>
                <w:sz w:val="22"/>
              </w:rPr>
            </w:pPr>
            <w:r w:rsidRPr="002B53D9">
              <w:rPr>
                <w:rFonts w:ascii="ＭＳ 明朝" w:eastAsia="ＭＳ 明朝" w:hAnsi="ＭＳ 明朝" w:hint="eastAsia"/>
                <w:sz w:val="22"/>
              </w:rPr>
              <w:t>３，</w:t>
            </w:r>
            <w:r>
              <w:rPr>
                <w:rFonts w:ascii="ＭＳ 明朝" w:eastAsia="ＭＳ 明朝" w:hAnsi="ＭＳ 明朝" w:hint="eastAsia"/>
                <w:sz w:val="22"/>
              </w:rPr>
              <w:t>８７９</w:t>
            </w:r>
          </w:p>
          <w:p w14:paraId="1F85C8B0" w14:textId="77777777" w:rsidR="009E2E71" w:rsidRPr="002B53D9" w:rsidRDefault="009E2E71" w:rsidP="002F1573">
            <w:pPr>
              <w:jc w:val="right"/>
              <w:rPr>
                <w:rFonts w:ascii="ＭＳ 明朝" w:eastAsia="ＭＳ 明朝" w:hAnsi="ＭＳ 明朝"/>
                <w:sz w:val="22"/>
              </w:rPr>
            </w:pPr>
            <w:r>
              <w:rPr>
                <w:rFonts w:ascii="ＭＳ 明朝" w:eastAsia="ＭＳ 明朝" w:hAnsi="ＭＳ 明朝" w:hint="eastAsia"/>
                <w:sz w:val="22"/>
              </w:rPr>
              <w:t>２，９８５</w:t>
            </w:r>
          </w:p>
          <w:p w14:paraId="6A70C141" w14:textId="77777777" w:rsidR="009E2E71" w:rsidRDefault="009E2E71" w:rsidP="002F1573">
            <w:pPr>
              <w:jc w:val="right"/>
              <w:rPr>
                <w:rFonts w:ascii="ＭＳ 明朝" w:eastAsia="ＭＳ 明朝" w:hAnsi="ＭＳ 明朝"/>
                <w:sz w:val="22"/>
              </w:rPr>
            </w:pPr>
            <w:r>
              <w:rPr>
                <w:rFonts w:ascii="ＭＳ 明朝" w:eastAsia="ＭＳ 明朝" w:hAnsi="ＭＳ 明朝" w:hint="eastAsia"/>
                <w:sz w:val="22"/>
              </w:rPr>
              <w:t>６０１</w:t>
            </w:r>
          </w:p>
          <w:p w14:paraId="02B2D919" w14:textId="77777777" w:rsidR="009E2E71" w:rsidRPr="002B53D9" w:rsidRDefault="009E2E71" w:rsidP="002F1573">
            <w:pPr>
              <w:jc w:val="right"/>
              <w:rPr>
                <w:rFonts w:ascii="ＭＳ 明朝" w:eastAsia="ＭＳ 明朝" w:hAnsi="ＭＳ 明朝"/>
                <w:sz w:val="22"/>
              </w:rPr>
            </w:pPr>
            <w:r w:rsidRPr="002B53D9">
              <w:rPr>
                <w:rFonts w:ascii="ＭＳ 明朝" w:eastAsia="ＭＳ 明朝" w:hAnsi="ＭＳ 明朝" w:hint="eastAsia"/>
                <w:sz w:val="22"/>
              </w:rPr>
              <w:t>２</w:t>
            </w:r>
            <w:r>
              <w:rPr>
                <w:rFonts w:ascii="ＭＳ 明朝" w:eastAsia="ＭＳ 明朝" w:hAnsi="ＭＳ 明朝" w:hint="eastAsia"/>
                <w:sz w:val="22"/>
              </w:rPr>
              <w:t>１７</w:t>
            </w:r>
          </w:p>
          <w:p w14:paraId="223F3893" w14:textId="77777777" w:rsidR="009E2E71" w:rsidRPr="002B53D9" w:rsidRDefault="009E2E71" w:rsidP="002F1573">
            <w:pPr>
              <w:jc w:val="right"/>
              <w:rPr>
                <w:rFonts w:ascii="ＭＳ 明朝" w:eastAsia="ＭＳ 明朝" w:hAnsi="ＭＳ 明朝"/>
                <w:sz w:val="22"/>
              </w:rPr>
            </w:pPr>
            <w:r w:rsidRPr="002B53D9">
              <w:rPr>
                <w:rFonts w:ascii="ＭＳ 明朝" w:eastAsia="ＭＳ 明朝" w:hAnsi="ＭＳ 明朝" w:hint="eastAsia"/>
                <w:sz w:val="22"/>
              </w:rPr>
              <w:t>２，１</w:t>
            </w:r>
            <w:r>
              <w:rPr>
                <w:rFonts w:ascii="ＭＳ 明朝" w:eastAsia="ＭＳ 明朝" w:hAnsi="ＭＳ 明朝" w:hint="eastAsia"/>
                <w:sz w:val="22"/>
              </w:rPr>
              <w:t>６７</w:t>
            </w:r>
          </w:p>
          <w:p w14:paraId="6E6A247C" w14:textId="77777777" w:rsidR="009E2E71" w:rsidRPr="002B53D9" w:rsidRDefault="009E2E71" w:rsidP="002F1573">
            <w:pPr>
              <w:jc w:val="right"/>
              <w:rPr>
                <w:rFonts w:ascii="ＭＳ 明朝" w:eastAsia="ＭＳ 明朝" w:hAnsi="ＭＳ 明朝"/>
                <w:sz w:val="22"/>
              </w:rPr>
            </w:pPr>
            <w:r>
              <w:rPr>
                <w:rFonts w:ascii="ＭＳ 明朝" w:eastAsia="ＭＳ 明朝" w:hAnsi="ＭＳ 明朝" w:hint="eastAsia"/>
                <w:sz w:val="22"/>
              </w:rPr>
              <w:t>８３２</w:t>
            </w:r>
          </w:p>
          <w:p w14:paraId="7906AC05" w14:textId="77777777" w:rsidR="009E2E71" w:rsidRPr="00A538ED" w:rsidRDefault="009E2E71" w:rsidP="002F1573">
            <w:pPr>
              <w:rPr>
                <w:rFonts w:ascii="ＭＳ 明朝" w:eastAsia="ＭＳ 明朝" w:hAnsi="ＭＳ 明朝"/>
                <w:color w:val="FF0000"/>
                <w:sz w:val="22"/>
              </w:rPr>
            </w:pPr>
            <w:r w:rsidRPr="00A538ED">
              <w:rPr>
                <w:rFonts w:ascii="ＭＳ 明朝" w:eastAsia="ＭＳ 明朝" w:hAnsi="ＭＳ 明朝" w:hint="eastAsia"/>
                <w:color w:val="FF0000"/>
                <w:sz w:val="22"/>
              </w:rPr>
              <w:t xml:space="preserve">　　　　　　　　　　　</w:t>
            </w:r>
            <w:r w:rsidRPr="00485564">
              <w:rPr>
                <w:rFonts w:ascii="ＭＳ 明朝" w:eastAsia="ＭＳ 明朝" w:hAnsi="ＭＳ 明朝" w:hint="eastAsia"/>
                <w:sz w:val="22"/>
              </w:rPr>
              <w:t>６２</w:t>
            </w:r>
          </w:p>
          <w:p w14:paraId="10022924" w14:textId="77777777" w:rsidR="009E2E71" w:rsidRPr="00A538ED" w:rsidRDefault="009E2E71" w:rsidP="002F1573">
            <w:pPr>
              <w:rPr>
                <w:rFonts w:ascii="ＭＳ 明朝" w:eastAsia="ＭＳ 明朝" w:hAnsi="ＭＳ 明朝"/>
                <w:color w:val="FF0000"/>
                <w:sz w:val="22"/>
              </w:rPr>
            </w:pPr>
            <w:r w:rsidRPr="00A538ED">
              <w:rPr>
                <w:rFonts w:ascii="ＭＳ 明朝" w:eastAsia="ＭＳ 明朝" w:hAnsi="ＭＳ 明朝" w:hint="eastAsia"/>
                <w:color w:val="FF0000"/>
                <w:sz w:val="22"/>
              </w:rPr>
              <w:t xml:space="preserve">　　　　　　　　　　　　</w:t>
            </w:r>
            <w:r w:rsidRPr="002B53D9">
              <w:rPr>
                <w:rFonts w:ascii="ＭＳ 明朝" w:eastAsia="ＭＳ 明朝" w:hAnsi="ＭＳ 明朝" w:hint="eastAsia"/>
                <w:sz w:val="22"/>
              </w:rPr>
              <w:t>０</w:t>
            </w:r>
          </w:p>
        </w:tc>
      </w:tr>
      <w:tr w:rsidR="009E2E71" w14:paraId="0625EA1E" w14:textId="77777777" w:rsidTr="002F1573">
        <w:tc>
          <w:tcPr>
            <w:tcW w:w="4678" w:type="dxa"/>
          </w:tcPr>
          <w:p w14:paraId="61530139" w14:textId="77777777" w:rsidR="009E2E71" w:rsidRPr="00344FED" w:rsidRDefault="009E2E71" w:rsidP="002F1573">
            <w:pPr>
              <w:rPr>
                <w:rFonts w:ascii="ＭＳ 明朝" w:eastAsia="ＭＳ 明朝" w:hAnsi="ＭＳ 明朝"/>
                <w:sz w:val="22"/>
              </w:rPr>
            </w:pPr>
            <w:r w:rsidRPr="00344FED">
              <w:rPr>
                <w:rFonts w:ascii="ＭＳ 明朝" w:eastAsia="ＭＳ 明朝" w:hAnsi="ＭＳ 明朝" w:hint="eastAsia"/>
                <w:sz w:val="22"/>
              </w:rPr>
              <w:t>収入の部</w:t>
            </w:r>
          </w:p>
          <w:p w14:paraId="4862C67E" w14:textId="77777777" w:rsidR="009E2E71" w:rsidRPr="00344FED" w:rsidRDefault="009E2E71" w:rsidP="002F1573">
            <w:pPr>
              <w:rPr>
                <w:rFonts w:ascii="ＭＳ 明朝" w:eastAsia="ＭＳ 明朝" w:hAnsi="ＭＳ 明朝"/>
                <w:sz w:val="22"/>
              </w:rPr>
            </w:pPr>
            <w:r w:rsidRPr="00344FED">
              <w:rPr>
                <w:rFonts w:ascii="ＭＳ 明朝" w:eastAsia="ＭＳ 明朝" w:hAnsi="ＭＳ 明朝" w:hint="eastAsia"/>
                <w:sz w:val="22"/>
              </w:rPr>
              <w:t xml:space="preserve">　経常収益</w:t>
            </w:r>
          </w:p>
          <w:p w14:paraId="1065A100" w14:textId="77777777" w:rsidR="009E2E71" w:rsidRPr="00344FED" w:rsidRDefault="009E2E71" w:rsidP="002F1573">
            <w:pPr>
              <w:rPr>
                <w:rFonts w:ascii="ＭＳ 明朝" w:eastAsia="ＭＳ 明朝" w:hAnsi="ＭＳ 明朝"/>
                <w:sz w:val="22"/>
              </w:rPr>
            </w:pPr>
            <w:r w:rsidRPr="00344FED">
              <w:rPr>
                <w:rFonts w:ascii="ＭＳ 明朝" w:eastAsia="ＭＳ 明朝" w:hAnsi="ＭＳ 明朝" w:hint="eastAsia"/>
                <w:sz w:val="22"/>
              </w:rPr>
              <w:t xml:space="preserve">　　運営費交付金収益</w:t>
            </w:r>
          </w:p>
          <w:p w14:paraId="25DE2C95" w14:textId="77777777" w:rsidR="009E2E71" w:rsidRPr="00344FED" w:rsidRDefault="009E2E71" w:rsidP="002F1573">
            <w:pPr>
              <w:rPr>
                <w:rFonts w:ascii="ＭＳ 明朝" w:eastAsia="ＭＳ 明朝" w:hAnsi="ＭＳ 明朝"/>
                <w:sz w:val="22"/>
              </w:rPr>
            </w:pPr>
            <w:r w:rsidRPr="00344FED">
              <w:rPr>
                <w:rFonts w:ascii="ＭＳ 明朝" w:eastAsia="ＭＳ 明朝" w:hAnsi="ＭＳ 明朝" w:hint="eastAsia"/>
                <w:sz w:val="22"/>
              </w:rPr>
              <w:t xml:space="preserve">　　授業料収益</w:t>
            </w:r>
          </w:p>
          <w:p w14:paraId="576110B7" w14:textId="77777777" w:rsidR="009E2E71" w:rsidRPr="00344FED" w:rsidRDefault="009E2E71" w:rsidP="002F1573">
            <w:pPr>
              <w:rPr>
                <w:rFonts w:ascii="ＭＳ 明朝" w:eastAsia="ＭＳ 明朝" w:hAnsi="ＭＳ 明朝"/>
                <w:sz w:val="22"/>
              </w:rPr>
            </w:pPr>
            <w:r w:rsidRPr="00344FED">
              <w:rPr>
                <w:rFonts w:ascii="ＭＳ 明朝" w:eastAsia="ＭＳ 明朝" w:hAnsi="ＭＳ 明朝" w:hint="eastAsia"/>
                <w:sz w:val="22"/>
              </w:rPr>
              <w:t xml:space="preserve">　　入学金収益</w:t>
            </w:r>
          </w:p>
          <w:p w14:paraId="41CB2C59" w14:textId="77777777" w:rsidR="009E2E71" w:rsidRDefault="009E2E71" w:rsidP="002F1573">
            <w:pPr>
              <w:rPr>
                <w:rFonts w:ascii="ＭＳ 明朝" w:eastAsia="ＭＳ 明朝" w:hAnsi="ＭＳ 明朝"/>
                <w:sz w:val="22"/>
              </w:rPr>
            </w:pPr>
            <w:r w:rsidRPr="00344FED">
              <w:rPr>
                <w:rFonts w:ascii="ＭＳ 明朝" w:eastAsia="ＭＳ 明朝" w:hAnsi="ＭＳ 明朝" w:hint="eastAsia"/>
                <w:sz w:val="22"/>
              </w:rPr>
              <w:t xml:space="preserve">　　検定料</w:t>
            </w:r>
            <w:r>
              <w:rPr>
                <w:rFonts w:ascii="ＭＳ 明朝" w:eastAsia="ＭＳ 明朝" w:hAnsi="ＭＳ 明朝" w:hint="eastAsia"/>
                <w:sz w:val="22"/>
              </w:rPr>
              <w:t>等</w:t>
            </w:r>
            <w:r w:rsidRPr="00344FED">
              <w:rPr>
                <w:rFonts w:ascii="ＭＳ 明朝" w:eastAsia="ＭＳ 明朝" w:hAnsi="ＭＳ 明朝" w:hint="eastAsia"/>
                <w:sz w:val="22"/>
              </w:rPr>
              <w:t>収益</w:t>
            </w:r>
          </w:p>
          <w:p w14:paraId="2A713371" w14:textId="77777777" w:rsidR="009E2E71" w:rsidRPr="00344FED" w:rsidRDefault="009E2E71" w:rsidP="002F1573">
            <w:pPr>
              <w:rPr>
                <w:rFonts w:ascii="ＭＳ 明朝" w:eastAsia="ＭＳ 明朝" w:hAnsi="ＭＳ 明朝"/>
                <w:sz w:val="22"/>
              </w:rPr>
            </w:pPr>
            <w:r>
              <w:rPr>
                <w:rFonts w:ascii="ＭＳ 明朝" w:eastAsia="ＭＳ 明朝" w:hAnsi="ＭＳ 明朝" w:hint="eastAsia"/>
                <w:sz w:val="22"/>
              </w:rPr>
              <w:t xml:space="preserve">　　補助金等収益</w:t>
            </w:r>
          </w:p>
          <w:p w14:paraId="53CF391C" w14:textId="77777777" w:rsidR="009E2E71" w:rsidRPr="00344FED" w:rsidRDefault="009E2E71" w:rsidP="002F1573">
            <w:pPr>
              <w:rPr>
                <w:rFonts w:ascii="ＭＳ 明朝" w:eastAsia="ＭＳ 明朝" w:hAnsi="ＭＳ 明朝"/>
                <w:sz w:val="22"/>
              </w:rPr>
            </w:pPr>
            <w:r w:rsidRPr="00344FED">
              <w:rPr>
                <w:rFonts w:ascii="ＭＳ 明朝" w:eastAsia="ＭＳ 明朝" w:hAnsi="ＭＳ 明朝" w:hint="eastAsia"/>
                <w:sz w:val="22"/>
              </w:rPr>
              <w:t xml:space="preserve">　　受託研究等収益（寄附金を含む。）</w:t>
            </w:r>
          </w:p>
          <w:p w14:paraId="4FCED6D0" w14:textId="77777777" w:rsidR="009E2E71" w:rsidRPr="00344FED" w:rsidRDefault="009E2E71" w:rsidP="002F1573">
            <w:pPr>
              <w:rPr>
                <w:rFonts w:ascii="ＭＳ 明朝" w:eastAsia="ＭＳ 明朝" w:hAnsi="ＭＳ 明朝"/>
                <w:sz w:val="22"/>
              </w:rPr>
            </w:pPr>
            <w:r w:rsidRPr="00344FED">
              <w:rPr>
                <w:rFonts w:ascii="ＭＳ 明朝" w:eastAsia="ＭＳ 明朝" w:hAnsi="ＭＳ 明朝" w:hint="eastAsia"/>
                <w:sz w:val="22"/>
              </w:rPr>
              <w:t xml:space="preserve">　　雑益</w:t>
            </w:r>
          </w:p>
          <w:p w14:paraId="4D13DC21" w14:textId="77777777" w:rsidR="009E2E71" w:rsidRPr="00736EAF" w:rsidRDefault="009E2E71" w:rsidP="002F1573">
            <w:pPr>
              <w:rPr>
                <w:rFonts w:ascii="ＭＳ 明朝" w:eastAsia="ＭＳ 明朝" w:hAnsi="ＭＳ 明朝"/>
                <w:sz w:val="22"/>
              </w:rPr>
            </w:pPr>
            <w:r w:rsidRPr="00344FED">
              <w:rPr>
                <w:rFonts w:ascii="ＭＳ 明朝" w:eastAsia="ＭＳ 明朝" w:hAnsi="ＭＳ 明朝" w:hint="eastAsia"/>
                <w:sz w:val="22"/>
              </w:rPr>
              <w:t xml:space="preserve">　　</w:t>
            </w:r>
            <w:r w:rsidRPr="00736EAF">
              <w:rPr>
                <w:rFonts w:ascii="ＭＳ 明朝" w:eastAsia="ＭＳ 明朝" w:hAnsi="ＭＳ 明朝" w:hint="eastAsia"/>
                <w:sz w:val="22"/>
              </w:rPr>
              <w:t>資産見返運営費交付金等戻入</w:t>
            </w:r>
          </w:p>
          <w:p w14:paraId="0DF0AD6A" w14:textId="77777777" w:rsidR="009E2E71" w:rsidRPr="00344FED" w:rsidRDefault="009E2E71" w:rsidP="002F1573">
            <w:pPr>
              <w:rPr>
                <w:rFonts w:ascii="ＭＳ 明朝" w:eastAsia="ＭＳ 明朝" w:hAnsi="ＭＳ 明朝"/>
                <w:sz w:val="22"/>
              </w:rPr>
            </w:pPr>
            <w:r w:rsidRPr="00736EAF">
              <w:rPr>
                <w:rFonts w:ascii="ＭＳ 明朝" w:eastAsia="ＭＳ 明朝" w:hAnsi="ＭＳ 明朝" w:hint="eastAsia"/>
                <w:sz w:val="22"/>
              </w:rPr>
              <w:t xml:space="preserve">　　資産見返物品受贈額戻入</w:t>
            </w:r>
          </w:p>
          <w:p w14:paraId="653983A9" w14:textId="77777777" w:rsidR="009E2E71" w:rsidRDefault="009E2E71" w:rsidP="002F1573">
            <w:pPr>
              <w:rPr>
                <w:rFonts w:ascii="ＭＳ 明朝" w:eastAsia="ＭＳ 明朝" w:hAnsi="ＭＳ 明朝"/>
                <w:sz w:val="22"/>
              </w:rPr>
            </w:pPr>
            <w:r w:rsidRPr="00344FED">
              <w:rPr>
                <w:rFonts w:ascii="ＭＳ 明朝" w:eastAsia="ＭＳ 明朝" w:hAnsi="ＭＳ 明朝" w:hint="eastAsia"/>
                <w:sz w:val="22"/>
              </w:rPr>
              <w:t xml:space="preserve">　臨時利益</w:t>
            </w:r>
          </w:p>
          <w:p w14:paraId="6A7CE786" w14:textId="77777777" w:rsidR="009E2E71" w:rsidRPr="00344FED" w:rsidRDefault="009E2E71" w:rsidP="002F1573">
            <w:pPr>
              <w:rPr>
                <w:rFonts w:ascii="ＭＳ 明朝" w:eastAsia="ＭＳ 明朝" w:hAnsi="ＭＳ 明朝"/>
                <w:sz w:val="22"/>
              </w:rPr>
            </w:pPr>
            <w:r>
              <w:rPr>
                <w:rFonts w:ascii="ＭＳ 明朝" w:eastAsia="ＭＳ 明朝" w:hAnsi="ＭＳ 明朝" w:hint="eastAsia"/>
                <w:sz w:val="22"/>
              </w:rPr>
              <w:t xml:space="preserve">　</w:t>
            </w:r>
            <w:r w:rsidRPr="00736EAF">
              <w:rPr>
                <w:rFonts w:ascii="ＭＳ 明朝" w:eastAsia="ＭＳ 明朝" w:hAnsi="ＭＳ 明朝" w:hint="eastAsia"/>
                <w:sz w:val="22"/>
              </w:rPr>
              <w:t>目的積立金取崩額</w:t>
            </w:r>
          </w:p>
        </w:tc>
        <w:tc>
          <w:tcPr>
            <w:tcW w:w="3112" w:type="dxa"/>
          </w:tcPr>
          <w:p w14:paraId="54CAE68E" w14:textId="77777777" w:rsidR="009E2E71" w:rsidRPr="0052784C" w:rsidRDefault="009E2E71" w:rsidP="002F1573">
            <w:pPr>
              <w:jc w:val="right"/>
              <w:rPr>
                <w:rFonts w:ascii="ＭＳ 明朝" w:eastAsia="ＭＳ 明朝" w:hAnsi="ＭＳ 明朝"/>
                <w:sz w:val="22"/>
              </w:rPr>
            </w:pPr>
            <w:r w:rsidRPr="0052784C">
              <w:rPr>
                <w:rFonts w:ascii="ＭＳ 明朝" w:eastAsia="ＭＳ 明朝" w:hAnsi="ＭＳ 明朝" w:hint="eastAsia"/>
                <w:sz w:val="22"/>
              </w:rPr>
              <w:t>３，</w:t>
            </w:r>
            <w:r>
              <w:rPr>
                <w:rFonts w:ascii="ＭＳ 明朝" w:eastAsia="ＭＳ 明朝" w:hAnsi="ＭＳ 明朝" w:hint="eastAsia"/>
                <w:sz w:val="22"/>
              </w:rPr>
              <w:t>８７９</w:t>
            </w:r>
          </w:p>
          <w:p w14:paraId="06FBBE7D" w14:textId="77777777" w:rsidR="009E2E71" w:rsidRPr="00EC318F" w:rsidRDefault="009E2E71" w:rsidP="002F1573">
            <w:pPr>
              <w:jc w:val="right"/>
              <w:rPr>
                <w:rFonts w:ascii="ＭＳ 明朝" w:eastAsia="ＭＳ 明朝" w:hAnsi="ＭＳ 明朝"/>
                <w:sz w:val="22"/>
              </w:rPr>
            </w:pPr>
            <w:r w:rsidRPr="00EC318F">
              <w:rPr>
                <w:rFonts w:ascii="ＭＳ 明朝" w:eastAsia="ＭＳ 明朝" w:hAnsi="ＭＳ 明朝" w:hint="eastAsia"/>
                <w:sz w:val="22"/>
              </w:rPr>
              <w:t>３，</w:t>
            </w:r>
            <w:r>
              <w:rPr>
                <w:rFonts w:ascii="ＭＳ 明朝" w:eastAsia="ＭＳ 明朝" w:hAnsi="ＭＳ 明朝" w:hint="eastAsia"/>
                <w:sz w:val="22"/>
              </w:rPr>
              <w:t>３６２</w:t>
            </w:r>
          </w:p>
          <w:p w14:paraId="02C78047" w14:textId="77777777" w:rsidR="009E2E71" w:rsidRPr="00485564" w:rsidRDefault="009E2E71" w:rsidP="002F1573">
            <w:pPr>
              <w:jc w:val="right"/>
              <w:rPr>
                <w:rFonts w:ascii="ＭＳ 明朝" w:eastAsia="ＭＳ 明朝" w:hAnsi="ＭＳ 明朝"/>
                <w:sz w:val="22"/>
              </w:rPr>
            </w:pPr>
            <w:r w:rsidRPr="00485564">
              <w:rPr>
                <w:rFonts w:ascii="ＭＳ 明朝" w:eastAsia="ＭＳ 明朝" w:hAnsi="ＭＳ 明朝" w:hint="eastAsia"/>
                <w:sz w:val="22"/>
              </w:rPr>
              <w:t>２，４０８</w:t>
            </w:r>
          </w:p>
          <w:p w14:paraId="3A90E67B" w14:textId="77777777" w:rsidR="009E2E71" w:rsidRPr="00485564" w:rsidRDefault="009E2E71" w:rsidP="002F1573">
            <w:pPr>
              <w:jc w:val="right"/>
              <w:rPr>
                <w:rFonts w:ascii="ＭＳ 明朝" w:eastAsia="ＭＳ 明朝" w:hAnsi="ＭＳ 明朝"/>
                <w:sz w:val="22"/>
              </w:rPr>
            </w:pPr>
            <w:r w:rsidRPr="00485564">
              <w:rPr>
                <w:rFonts w:ascii="ＭＳ 明朝" w:eastAsia="ＭＳ 明朝" w:hAnsi="ＭＳ 明朝" w:hint="eastAsia"/>
                <w:sz w:val="22"/>
              </w:rPr>
              <w:t>５３１</w:t>
            </w:r>
          </w:p>
          <w:p w14:paraId="63E6C97C" w14:textId="77777777" w:rsidR="009E2E71" w:rsidRPr="00485564" w:rsidRDefault="009E2E71" w:rsidP="002F1573">
            <w:pPr>
              <w:jc w:val="right"/>
              <w:rPr>
                <w:rFonts w:ascii="ＭＳ 明朝" w:eastAsia="ＭＳ 明朝" w:hAnsi="ＭＳ 明朝"/>
                <w:sz w:val="22"/>
              </w:rPr>
            </w:pPr>
            <w:r w:rsidRPr="00485564">
              <w:rPr>
                <w:rFonts w:ascii="ＭＳ 明朝" w:eastAsia="ＭＳ 明朝" w:hAnsi="ＭＳ 明朝" w:hint="eastAsia"/>
                <w:sz w:val="22"/>
              </w:rPr>
              <w:t>１１</w:t>
            </w:r>
            <w:r>
              <w:rPr>
                <w:rFonts w:ascii="ＭＳ 明朝" w:eastAsia="ＭＳ 明朝" w:hAnsi="ＭＳ 明朝" w:hint="eastAsia"/>
                <w:sz w:val="22"/>
              </w:rPr>
              <w:t>１</w:t>
            </w:r>
          </w:p>
          <w:p w14:paraId="27CC91DC" w14:textId="77777777" w:rsidR="009E2E71" w:rsidRPr="00485564" w:rsidRDefault="009E2E71" w:rsidP="002F1573">
            <w:pPr>
              <w:wordWrap w:val="0"/>
              <w:jc w:val="right"/>
              <w:rPr>
                <w:rFonts w:ascii="ＭＳ 明朝" w:eastAsia="ＭＳ 明朝" w:hAnsi="ＭＳ 明朝"/>
                <w:sz w:val="22"/>
              </w:rPr>
            </w:pPr>
            <w:r w:rsidRPr="00485564">
              <w:rPr>
                <w:rFonts w:ascii="ＭＳ 明朝" w:eastAsia="ＭＳ 明朝" w:hAnsi="ＭＳ 明朝" w:hint="eastAsia"/>
                <w:sz w:val="22"/>
              </w:rPr>
              <w:t>２２</w:t>
            </w:r>
          </w:p>
          <w:p w14:paraId="6E046967" w14:textId="77777777" w:rsidR="009E2E71" w:rsidRPr="00485564" w:rsidRDefault="009E2E71" w:rsidP="002F1573">
            <w:pPr>
              <w:jc w:val="right"/>
              <w:rPr>
                <w:rFonts w:ascii="ＭＳ 明朝" w:eastAsia="ＭＳ 明朝" w:hAnsi="ＭＳ 明朝"/>
                <w:sz w:val="22"/>
              </w:rPr>
            </w:pPr>
            <w:r w:rsidRPr="00485564">
              <w:rPr>
                <w:rFonts w:ascii="ＭＳ 明朝" w:eastAsia="ＭＳ 明朝" w:hAnsi="ＭＳ 明朝" w:hint="eastAsia"/>
                <w:sz w:val="22"/>
              </w:rPr>
              <w:t>４３</w:t>
            </w:r>
          </w:p>
          <w:p w14:paraId="3A4C955F" w14:textId="77777777" w:rsidR="009E2E71" w:rsidRPr="00485564" w:rsidRDefault="009E2E71" w:rsidP="002F1573">
            <w:pPr>
              <w:jc w:val="right"/>
              <w:rPr>
                <w:rFonts w:ascii="ＭＳ 明朝" w:eastAsia="ＭＳ 明朝" w:hAnsi="ＭＳ 明朝"/>
                <w:sz w:val="22"/>
              </w:rPr>
            </w:pPr>
            <w:r w:rsidRPr="00485564">
              <w:rPr>
                <w:rFonts w:ascii="ＭＳ 明朝" w:eastAsia="ＭＳ 明朝" w:hAnsi="ＭＳ 明朝" w:hint="eastAsia"/>
                <w:sz w:val="22"/>
              </w:rPr>
              <w:t>２１７</w:t>
            </w:r>
          </w:p>
          <w:p w14:paraId="270B2838" w14:textId="77777777" w:rsidR="009E2E71" w:rsidRPr="00485564" w:rsidRDefault="009E2E71" w:rsidP="002F1573">
            <w:pPr>
              <w:jc w:val="right"/>
              <w:rPr>
                <w:rFonts w:ascii="ＭＳ 明朝" w:eastAsia="ＭＳ 明朝" w:hAnsi="ＭＳ 明朝"/>
                <w:sz w:val="22"/>
              </w:rPr>
            </w:pPr>
            <w:r w:rsidRPr="00485564">
              <w:rPr>
                <w:rFonts w:ascii="ＭＳ 明朝" w:eastAsia="ＭＳ 明朝" w:hAnsi="ＭＳ 明朝" w:hint="eastAsia"/>
                <w:sz w:val="22"/>
              </w:rPr>
              <w:t>３０</w:t>
            </w:r>
          </w:p>
          <w:p w14:paraId="7212A37D" w14:textId="77777777" w:rsidR="009E2E71" w:rsidRPr="00485564" w:rsidRDefault="009E2E71" w:rsidP="002F1573">
            <w:pPr>
              <w:jc w:val="right"/>
              <w:rPr>
                <w:rFonts w:ascii="ＭＳ 明朝" w:eastAsia="ＭＳ 明朝" w:hAnsi="ＭＳ 明朝"/>
                <w:sz w:val="22"/>
              </w:rPr>
            </w:pPr>
            <w:r w:rsidRPr="00485564">
              <w:rPr>
                <w:rFonts w:ascii="ＭＳ 明朝" w:eastAsia="ＭＳ 明朝" w:hAnsi="ＭＳ 明朝" w:hint="eastAsia"/>
                <w:sz w:val="22"/>
              </w:rPr>
              <w:t>０</w:t>
            </w:r>
          </w:p>
          <w:p w14:paraId="5016E6A0" w14:textId="77777777" w:rsidR="009E2E71" w:rsidRPr="00485564" w:rsidRDefault="009E2E71" w:rsidP="002F1573">
            <w:pPr>
              <w:jc w:val="right"/>
              <w:rPr>
                <w:rFonts w:ascii="ＭＳ 明朝" w:eastAsia="ＭＳ 明朝" w:hAnsi="ＭＳ 明朝"/>
                <w:sz w:val="22"/>
              </w:rPr>
            </w:pPr>
            <w:r w:rsidRPr="00485564">
              <w:rPr>
                <w:rFonts w:ascii="ＭＳ 明朝" w:eastAsia="ＭＳ 明朝" w:hAnsi="ＭＳ 明朝" w:hint="eastAsia"/>
                <w:sz w:val="22"/>
              </w:rPr>
              <w:t>０</w:t>
            </w:r>
          </w:p>
          <w:p w14:paraId="199A577A" w14:textId="77777777" w:rsidR="009E2E71" w:rsidRDefault="009E2E71" w:rsidP="002F1573">
            <w:pPr>
              <w:jc w:val="right"/>
              <w:rPr>
                <w:rFonts w:ascii="ＭＳ 明朝" w:eastAsia="ＭＳ 明朝" w:hAnsi="ＭＳ 明朝"/>
                <w:sz w:val="22"/>
              </w:rPr>
            </w:pPr>
            <w:r w:rsidRPr="00485564">
              <w:rPr>
                <w:rFonts w:ascii="ＭＳ 明朝" w:eastAsia="ＭＳ 明朝" w:hAnsi="ＭＳ 明朝" w:hint="eastAsia"/>
                <w:sz w:val="22"/>
              </w:rPr>
              <w:t>６</w:t>
            </w:r>
            <w:r>
              <w:rPr>
                <w:rFonts w:ascii="ＭＳ 明朝" w:eastAsia="ＭＳ 明朝" w:hAnsi="ＭＳ 明朝" w:hint="eastAsia"/>
                <w:sz w:val="22"/>
              </w:rPr>
              <w:t>２</w:t>
            </w:r>
          </w:p>
          <w:p w14:paraId="511AA482" w14:textId="77777777" w:rsidR="009E2E71" w:rsidRPr="00A538ED" w:rsidRDefault="009E2E71" w:rsidP="002F1573">
            <w:pPr>
              <w:jc w:val="right"/>
              <w:rPr>
                <w:rFonts w:ascii="ＭＳ 明朝" w:eastAsia="ＭＳ 明朝" w:hAnsi="ＭＳ 明朝"/>
                <w:color w:val="FF0000"/>
                <w:sz w:val="22"/>
              </w:rPr>
            </w:pPr>
            <w:r w:rsidRPr="00257968">
              <w:rPr>
                <w:rFonts w:ascii="ＭＳ 明朝" w:eastAsia="ＭＳ 明朝" w:hAnsi="ＭＳ 明朝" w:hint="eastAsia"/>
                <w:sz w:val="22"/>
              </w:rPr>
              <w:t>４</w:t>
            </w:r>
            <w:r>
              <w:rPr>
                <w:rFonts w:ascii="ＭＳ 明朝" w:eastAsia="ＭＳ 明朝" w:hAnsi="ＭＳ 明朝" w:hint="eastAsia"/>
                <w:sz w:val="22"/>
              </w:rPr>
              <w:t>５４</w:t>
            </w:r>
          </w:p>
        </w:tc>
      </w:tr>
      <w:tr w:rsidR="009E2E71" w14:paraId="04094854" w14:textId="77777777" w:rsidTr="002F1573">
        <w:tc>
          <w:tcPr>
            <w:tcW w:w="4678" w:type="dxa"/>
          </w:tcPr>
          <w:p w14:paraId="77934109"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純利益</w:t>
            </w:r>
          </w:p>
          <w:p w14:paraId="6732E2B0"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総利益</w:t>
            </w:r>
          </w:p>
        </w:tc>
        <w:tc>
          <w:tcPr>
            <w:tcW w:w="3112" w:type="dxa"/>
          </w:tcPr>
          <w:p w14:paraId="262F73D9" w14:textId="77777777" w:rsidR="009E2E71" w:rsidRDefault="009E2E71" w:rsidP="002F1573">
            <w:pPr>
              <w:tabs>
                <w:tab w:val="center" w:pos="1448"/>
                <w:tab w:val="right" w:pos="2896"/>
              </w:tabs>
              <w:jc w:val="lef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w:t>
            </w:r>
          </w:p>
          <w:p w14:paraId="057C139E" w14:textId="77777777" w:rsidR="009E2E71" w:rsidRDefault="009E2E71" w:rsidP="002F1573">
            <w:pPr>
              <w:jc w:val="right"/>
              <w:rPr>
                <w:rFonts w:ascii="ＭＳ 明朝" w:eastAsia="ＭＳ 明朝" w:hAnsi="ＭＳ 明朝"/>
                <w:sz w:val="22"/>
              </w:rPr>
            </w:pPr>
            <w:r>
              <w:rPr>
                <w:rFonts w:ascii="ＭＳ 明朝" w:eastAsia="ＭＳ 明朝" w:hAnsi="ＭＳ 明朝" w:hint="eastAsia"/>
                <w:sz w:val="22"/>
              </w:rPr>
              <w:t>－</w:t>
            </w:r>
          </w:p>
        </w:tc>
      </w:tr>
    </w:tbl>
    <w:p w14:paraId="431C0042" w14:textId="3453D58C" w:rsidR="00FD55DA" w:rsidRDefault="00FD55DA" w:rsidP="00FD55DA">
      <w:pPr>
        <w:rPr>
          <w:rFonts w:ascii="ＭＳ 明朝" w:eastAsia="ＭＳ 明朝" w:hAnsi="ＭＳ 明朝"/>
          <w:sz w:val="22"/>
        </w:rPr>
      </w:pPr>
      <w:r>
        <w:rPr>
          <w:rFonts w:ascii="ＭＳ 明朝" w:eastAsia="ＭＳ 明朝" w:hAnsi="ＭＳ 明朝" w:hint="eastAsia"/>
          <w:sz w:val="22"/>
        </w:rPr>
        <w:t xml:space="preserve">　　　注　百万円未満を切り捨てしているため、端数が合わないことがある。</w:t>
      </w:r>
    </w:p>
    <w:p w14:paraId="300DE695" w14:textId="20AE2160" w:rsidR="0098205C" w:rsidRPr="00FD55DA" w:rsidRDefault="00FD55DA" w:rsidP="00FD55DA">
      <w:pPr>
        <w:jc w:val="left"/>
        <w:rPr>
          <w:rFonts w:ascii="ＭＳ 明朝" w:eastAsia="ＭＳ 明朝" w:hAnsi="ＭＳ 明朝"/>
          <w:sz w:val="22"/>
        </w:rPr>
      </w:pPr>
      <w:r>
        <w:rPr>
          <w:rFonts w:ascii="ＭＳ 明朝" w:eastAsia="ＭＳ 明朝" w:hAnsi="ＭＳ 明朝" w:hint="eastAsia"/>
          <w:sz w:val="22"/>
        </w:rPr>
        <w:t xml:space="preserve">　　　　　また、金額については見込みであり、今後、変更する可能性がある。</w:t>
      </w:r>
    </w:p>
    <w:p w14:paraId="3CD7FBBE" w14:textId="44E181CA" w:rsidR="0098205C" w:rsidRPr="0098205C" w:rsidRDefault="00AA7B16" w:rsidP="0098205C">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450625CB" w14:textId="44C0EBCB" w:rsidR="000D6EC0" w:rsidRDefault="00646A2E" w:rsidP="002D4E71">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　３　資金計画</w:t>
      </w:r>
    </w:p>
    <w:p w14:paraId="3822AE67" w14:textId="77777777" w:rsidR="0031425A" w:rsidRDefault="0031425A" w:rsidP="002D4E71">
      <w:pPr>
        <w:jc w:val="left"/>
        <w:rPr>
          <w:rFonts w:ascii="ＭＳ ゴシック" w:eastAsia="ＭＳ ゴシック" w:hAnsi="ＭＳ ゴシック"/>
          <w:sz w:val="22"/>
        </w:rPr>
      </w:pPr>
    </w:p>
    <w:p w14:paraId="66EB69EC" w14:textId="73B2E49A" w:rsidR="00FD55DA" w:rsidRDefault="00FD55DA" w:rsidP="00FD55DA">
      <w:pPr>
        <w:ind w:firstLineChars="300" w:firstLine="660"/>
        <w:rPr>
          <w:rFonts w:ascii="ＭＳ 明朝" w:eastAsia="ＭＳ 明朝" w:hAnsi="ＭＳ 明朝"/>
          <w:sz w:val="22"/>
        </w:rPr>
      </w:pPr>
      <w:r>
        <w:rPr>
          <w:rFonts w:ascii="ＭＳ 明朝" w:eastAsia="ＭＳ 明朝" w:hAnsi="ＭＳ 明朝" w:hint="eastAsia"/>
          <w:sz w:val="22"/>
        </w:rPr>
        <w:t>令和５年度資金計画</w:t>
      </w:r>
    </w:p>
    <w:p w14:paraId="704B6B68" w14:textId="77777777" w:rsidR="00FD55DA" w:rsidRDefault="00FD55DA" w:rsidP="00FD55DA">
      <w:pPr>
        <w:rPr>
          <w:rFonts w:ascii="ＭＳ 明朝" w:eastAsia="ＭＳ 明朝" w:hAnsi="ＭＳ 明朝"/>
          <w:sz w:val="22"/>
        </w:rPr>
      </w:pPr>
      <w:r>
        <w:rPr>
          <w:rFonts w:ascii="ＭＳ 明朝" w:eastAsia="ＭＳ 明朝" w:hAnsi="ＭＳ 明朝" w:hint="eastAsia"/>
          <w:sz w:val="22"/>
        </w:rPr>
        <w:t xml:space="preserve">　　　　　　　　　　　　　　　　　　　　　　　　　　　　　　 （単位：百万円）</w:t>
      </w:r>
    </w:p>
    <w:tbl>
      <w:tblPr>
        <w:tblStyle w:val="a3"/>
        <w:tblW w:w="0" w:type="auto"/>
        <w:tblInd w:w="704" w:type="dxa"/>
        <w:tblLook w:val="04A0" w:firstRow="1" w:lastRow="0" w:firstColumn="1" w:lastColumn="0" w:noHBand="0" w:noVBand="1"/>
      </w:tblPr>
      <w:tblGrid>
        <w:gridCol w:w="4678"/>
        <w:gridCol w:w="3112"/>
      </w:tblGrid>
      <w:tr w:rsidR="009E2E71" w14:paraId="7732BD8F" w14:textId="77777777" w:rsidTr="002F1573">
        <w:tc>
          <w:tcPr>
            <w:tcW w:w="4678" w:type="dxa"/>
          </w:tcPr>
          <w:p w14:paraId="1EB94416" w14:textId="77777777" w:rsidR="009E2E71" w:rsidRDefault="009E2E71" w:rsidP="002F1573">
            <w:pPr>
              <w:jc w:val="center"/>
              <w:rPr>
                <w:rFonts w:ascii="ＭＳ 明朝" w:eastAsia="ＭＳ 明朝" w:hAnsi="ＭＳ 明朝"/>
                <w:sz w:val="22"/>
              </w:rPr>
            </w:pPr>
            <w:r>
              <w:rPr>
                <w:rFonts w:ascii="ＭＳ 明朝" w:eastAsia="ＭＳ 明朝" w:hAnsi="ＭＳ 明朝" w:hint="eastAsia"/>
                <w:sz w:val="22"/>
              </w:rPr>
              <w:t>区分</w:t>
            </w:r>
          </w:p>
        </w:tc>
        <w:tc>
          <w:tcPr>
            <w:tcW w:w="3112" w:type="dxa"/>
          </w:tcPr>
          <w:p w14:paraId="4475D32A" w14:textId="77777777" w:rsidR="009E2E71" w:rsidRDefault="009E2E71" w:rsidP="002F1573">
            <w:pPr>
              <w:jc w:val="center"/>
              <w:rPr>
                <w:rFonts w:ascii="ＭＳ 明朝" w:eastAsia="ＭＳ 明朝" w:hAnsi="ＭＳ 明朝"/>
                <w:sz w:val="22"/>
              </w:rPr>
            </w:pPr>
            <w:r>
              <w:rPr>
                <w:rFonts w:ascii="ＭＳ 明朝" w:eastAsia="ＭＳ 明朝" w:hAnsi="ＭＳ 明朝" w:hint="eastAsia"/>
                <w:sz w:val="22"/>
              </w:rPr>
              <w:t>金額</w:t>
            </w:r>
          </w:p>
        </w:tc>
      </w:tr>
      <w:tr w:rsidR="009E2E71" w14:paraId="6C34936E" w14:textId="77777777" w:rsidTr="002F1573">
        <w:tc>
          <w:tcPr>
            <w:tcW w:w="4678" w:type="dxa"/>
          </w:tcPr>
          <w:p w14:paraId="709F05D7"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資金支出</w:t>
            </w:r>
          </w:p>
          <w:p w14:paraId="1FB002B7"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業務活動による支出</w:t>
            </w:r>
          </w:p>
          <w:p w14:paraId="3E64F8D4"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投資活動による支出</w:t>
            </w:r>
          </w:p>
          <w:p w14:paraId="42AAA865"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財務活動による支出</w:t>
            </w:r>
          </w:p>
          <w:p w14:paraId="280AFA31"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次期中期目標期間への繰越金</w:t>
            </w:r>
          </w:p>
        </w:tc>
        <w:tc>
          <w:tcPr>
            <w:tcW w:w="3112" w:type="dxa"/>
          </w:tcPr>
          <w:p w14:paraId="482CF8ED" w14:textId="77777777" w:rsidR="009E2E71" w:rsidRPr="00C4595B" w:rsidRDefault="009E2E71" w:rsidP="002F1573">
            <w:pPr>
              <w:ind w:firstLineChars="850" w:firstLine="1870"/>
              <w:rPr>
                <w:rFonts w:ascii="ＭＳ 明朝" w:eastAsia="ＭＳ 明朝" w:hAnsi="ＭＳ 明朝"/>
                <w:sz w:val="22"/>
              </w:rPr>
            </w:pPr>
            <w:r w:rsidRPr="00C4595B">
              <w:rPr>
                <w:rFonts w:ascii="ＭＳ 明朝" w:eastAsia="ＭＳ 明朝" w:hAnsi="ＭＳ 明朝" w:hint="eastAsia"/>
                <w:sz w:val="22"/>
              </w:rPr>
              <w:t>３,</w:t>
            </w:r>
            <w:r>
              <w:rPr>
                <w:rFonts w:ascii="ＭＳ 明朝" w:eastAsia="ＭＳ 明朝" w:hAnsi="ＭＳ 明朝" w:hint="eastAsia"/>
                <w:sz w:val="22"/>
              </w:rPr>
              <w:t>８７９</w:t>
            </w:r>
          </w:p>
          <w:p w14:paraId="00566EBF" w14:textId="77777777" w:rsidR="009E2E71" w:rsidRPr="00C4595B" w:rsidRDefault="009E2E71" w:rsidP="002F1573">
            <w:pPr>
              <w:ind w:firstLineChars="850" w:firstLine="1870"/>
              <w:rPr>
                <w:rFonts w:ascii="ＭＳ 明朝" w:eastAsia="ＭＳ 明朝" w:hAnsi="ＭＳ 明朝"/>
                <w:sz w:val="22"/>
              </w:rPr>
            </w:pPr>
            <w:r w:rsidRPr="00C4595B">
              <w:rPr>
                <w:rFonts w:ascii="ＭＳ 明朝" w:eastAsia="ＭＳ 明朝" w:hAnsi="ＭＳ 明朝" w:hint="eastAsia"/>
                <w:sz w:val="22"/>
              </w:rPr>
              <w:t>３,</w:t>
            </w:r>
            <w:r>
              <w:rPr>
                <w:rFonts w:ascii="ＭＳ 明朝" w:eastAsia="ＭＳ 明朝" w:hAnsi="ＭＳ 明朝" w:hint="eastAsia"/>
                <w:sz w:val="22"/>
              </w:rPr>
              <w:t>４６７</w:t>
            </w:r>
          </w:p>
          <w:p w14:paraId="0EE35647" w14:textId="77777777" w:rsidR="009E2E71" w:rsidRPr="00257968" w:rsidRDefault="009E2E71" w:rsidP="002F1573">
            <w:pPr>
              <w:jc w:val="right"/>
              <w:rPr>
                <w:rFonts w:ascii="ＭＳ 明朝" w:eastAsia="ＭＳ 明朝" w:hAnsi="ＭＳ 明朝"/>
                <w:sz w:val="22"/>
              </w:rPr>
            </w:pPr>
            <w:r>
              <w:rPr>
                <w:rFonts w:ascii="ＭＳ 明朝" w:eastAsia="ＭＳ 明朝" w:hAnsi="ＭＳ 明朝" w:hint="eastAsia"/>
                <w:sz w:val="22"/>
              </w:rPr>
              <w:t>４１２</w:t>
            </w:r>
          </w:p>
          <w:p w14:paraId="4271A0CF" w14:textId="77777777" w:rsidR="009E2E71" w:rsidRPr="00C4595B" w:rsidRDefault="009E2E71" w:rsidP="002F1573">
            <w:pPr>
              <w:ind w:firstLineChars="1100" w:firstLine="2420"/>
              <w:rPr>
                <w:rFonts w:ascii="ＭＳ 明朝" w:eastAsia="ＭＳ 明朝" w:hAnsi="ＭＳ 明朝"/>
                <w:sz w:val="22"/>
              </w:rPr>
            </w:pPr>
            <w:r w:rsidRPr="00C4595B">
              <w:rPr>
                <w:rFonts w:ascii="ＭＳ 明朝" w:eastAsia="ＭＳ 明朝" w:hAnsi="ＭＳ 明朝" w:hint="eastAsia"/>
                <w:sz w:val="22"/>
              </w:rPr>
              <w:t xml:space="preserve">　０</w:t>
            </w:r>
          </w:p>
          <w:p w14:paraId="1C330431" w14:textId="77777777" w:rsidR="009E2E71" w:rsidRPr="00C4595B" w:rsidRDefault="009E2E71" w:rsidP="002F1573">
            <w:pPr>
              <w:ind w:firstLineChars="850" w:firstLine="1870"/>
              <w:rPr>
                <w:rFonts w:ascii="ＭＳ 明朝" w:eastAsia="ＭＳ 明朝" w:hAnsi="ＭＳ 明朝"/>
                <w:sz w:val="22"/>
              </w:rPr>
            </w:pPr>
            <w:r w:rsidRPr="00C4595B">
              <w:rPr>
                <w:rFonts w:ascii="ＭＳ 明朝" w:eastAsia="ＭＳ 明朝" w:hAnsi="ＭＳ 明朝" w:hint="eastAsia"/>
                <w:sz w:val="22"/>
              </w:rPr>
              <w:t xml:space="preserve">　　　 ０</w:t>
            </w:r>
          </w:p>
        </w:tc>
      </w:tr>
      <w:tr w:rsidR="009E2E71" w14:paraId="73C17211" w14:textId="77777777" w:rsidTr="002F1573">
        <w:tc>
          <w:tcPr>
            <w:tcW w:w="4678" w:type="dxa"/>
          </w:tcPr>
          <w:p w14:paraId="3808D5AD"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資金収入</w:t>
            </w:r>
          </w:p>
          <w:p w14:paraId="45FA2B48"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業務活動による収入</w:t>
            </w:r>
          </w:p>
          <w:p w14:paraId="295B5667"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運営費交付金による収入</w:t>
            </w:r>
          </w:p>
          <w:p w14:paraId="300E80D1"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授業料及び入学検定料等による収入</w:t>
            </w:r>
          </w:p>
          <w:p w14:paraId="37708BC5"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補助金等収入</w:t>
            </w:r>
          </w:p>
          <w:p w14:paraId="73AEE718"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受託研究等収入（寄附金を含む。）</w:t>
            </w:r>
          </w:p>
          <w:p w14:paraId="17E47E74"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その他の収入</w:t>
            </w:r>
          </w:p>
          <w:p w14:paraId="33D3EFFF"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投資活動による収入</w:t>
            </w:r>
          </w:p>
          <w:p w14:paraId="64AAEAE4"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財務活動による収入</w:t>
            </w:r>
          </w:p>
          <w:p w14:paraId="0C022431" w14:textId="77777777" w:rsidR="009E2E71" w:rsidRDefault="009E2E71" w:rsidP="002F1573">
            <w:pPr>
              <w:rPr>
                <w:rFonts w:ascii="ＭＳ 明朝" w:eastAsia="ＭＳ 明朝" w:hAnsi="ＭＳ 明朝"/>
                <w:sz w:val="22"/>
              </w:rPr>
            </w:pPr>
            <w:r>
              <w:rPr>
                <w:rFonts w:ascii="ＭＳ 明朝" w:eastAsia="ＭＳ 明朝" w:hAnsi="ＭＳ 明朝" w:hint="eastAsia"/>
                <w:sz w:val="22"/>
              </w:rPr>
              <w:t xml:space="preserve">　</w:t>
            </w:r>
            <w:r w:rsidRPr="006055DF">
              <w:rPr>
                <w:rFonts w:ascii="ＭＳ 明朝" w:eastAsia="ＭＳ 明朝" w:hAnsi="ＭＳ 明朝" w:hint="eastAsia"/>
                <w:sz w:val="22"/>
              </w:rPr>
              <w:t>前年度からの繰越金</w:t>
            </w:r>
          </w:p>
        </w:tc>
        <w:tc>
          <w:tcPr>
            <w:tcW w:w="3112" w:type="dxa"/>
          </w:tcPr>
          <w:p w14:paraId="49332CD7" w14:textId="77777777" w:rsidR="009E2E71" w:rsidRPr="00C4595B" w:rsidRDefault="009E2E71" w:rsidP="002F1573">
            <w:pPr>
              <w:jc w:val="right"/>
              <w:rPr>
                <w:rFonts w:ascii="ＭＳ 明朝" w:eastAsia="ＭＳ 明朝" w:hAnsi="ＭＳ 明朝"/>
                <w:sz w:val="22"/>
              </w:rPr>
            </w:pPr>
            <w:r w:rsidRPr="00C4595B">
              <w:rPr>
                <w:rFonts w:ascii="ＭＳ 明朝" w:eastAsia="ＭＳ 明朝" w:hAnsi="ＭＳ 明朝" w:hint="eastAsia"/>
                <w:sz w:val="22"/>
              </w:rPr>
              <w:t>３，</w:t>
            </w:r>
            <w:r>
              <w:rPr>
                <w:rFonts w:ascii="ＭＳ 明朝" w:eastAsia="ＭＳ 明朝" w:hAnsi="ＭＳ 明朝" w:hint="eastAsia"/>
                <w:sz w:val="22"/>
              </w:rPr>
              <w:t>８７９</w:t>
            </w:r>
          </w:p>
          <w:p w14:paraId="4B4C010E" w14:textId="77777777" w:rsidR="009E2E71" w:rsidRPr="00C4595B" w:rsidRDefault="009E2E71" w:rsidP="002F1573">
            <w:pPr>
              <w:jc w:val="right"/>
              <w:rPr>
                <w:rFonts w:ascii="ＭＳ 明朝" w:eastAsia="ＭＳ 明朝" w:hAnsi="ＭＳ 明朝"/>
                <w:sz w:val="22"/>
              </w:rPr>
            </w:pPr>
            <w:r w:rsidRPr="00C4595B">
              <w:rPr>
                <w:rFonts w:ascii="ＭＳ 明朝" w:eastAsia="ＭＳ 明朝" w:hAnsi="ＭＳ 明朝" w:hint="eastAsia"/>
                <w:sz w:val="22"/>
              </w:rPr>
              <w:t>３，</w:t>
            </w:r>
            <w:r>
              <w:rPr>
                <w:rFonts w:ascii="ＭＳ 明朝" w:eastAsia="ＭＳ 明朝" w:hAnsi="ＭＳ 明朝" w:hint="eastAsia"/>
                <w:sz w:val="22"/>
              </w:rPr>
              <w:t>４２３</w:t>
            </w:r>
          </w:p>
          <w:p w14:paraId="3DD164D5" w14:textId="77777777" w:rsidR="009E2E71" w:rsidRPr="00C4595B" w:rsidRDefault="009E2E71" w:rsidP="002F1573">
            <w:pPr>
              <w:jc w:val="right"/>
              <w:rPr>
                <w:rFonts w:ascii="ＭＳ 明朝" w:eastAsia="ＭＳ 明朝" w:hAnsi="ＭＳ 明朝"/>
                <w:sz w:val="22"/>
              </w:rPr>
            </w:pPr>
            <w:r w:rsidRPr="00C4595B">
              <w:rPr>
                <w:rFonts w:ascii="ＭＳ 明朝" w:eastAsia="ＭＳ 明朝" w:hAnsi="ＭＳ 明朝" w:hint="eastAsia"/>
                <w:sz w:val="22"/>
              </w:rPr>
              <w:t>２，</w:t>
            </w:r>
            <w:r>
              <w:rPr>
                <w:rFonts w:ascii="ＭＳ 明朝" w:eastAsia="ＭＳ 明朝" w:hAnsi="ＭＳ 明朝" w:hint="eastAsia"/>
                <w:sz w:val="22"/>
              </w:rPr>
              <w:t>４６９</w:t>
            </w:r>
          </w:p>
          <w:p w14:paraId="251604B1" w14:textId="77777777" w:rsidR="009E2E71" w:rsidRPr="00C4595B" w:rsidRDefault="009E2E71" w:rsidP="002F1573">
            <w:pPr>
              <w:jc w:val="right"/>
              <w:rPr>
                <w:rFonts w:ascii="ＭＳ 明朝" w:eastAsia="ＭＳ 明朝" w:hAnsi="ＭＳ 明朝"/>
                <w:sz w:val="22"/>
              </w:rPr>
            </w:pPr>
            <w:r w:rsidRPr="00C4595B">
              <w:rPr>
                <w:rFonts w:ascii="ＭＳ 明朝" w:eastAsia="ＭＳ 明朝" w:hAnsi="ＭＳ 明朝" w:hint="eastAsia"/>
                <w:sz w:val="22"/>
              </w:rPr>
              <w:t>６</w:t>
            </w:r>
            <w:r>
              <w:rPr>
                <w:rFonts w:ascii="ＭＳ 明朝" w:eastAsia="ＭＳ 明朝" w:hAnsi="ＭＳ 明朝" w:hint="eastAsia"/>
                <w:sz w:val="22"/>
              </w:rPr>
              <w:t>６４</w:t>
            </w:r>
          </w:p>
          <w:p w14:paraId="58BEAE73" w14:textId="77777777" w:rsidR="009E2E71" w:rsidRPr="00C4595B" w:rsidRDefault="009E2E71" w:rsidP="002F1573">
            <w:pPr>
              <w:jc w:val="right"/>
              <w:rPr>
                <w:rFonts w:ascii="ＭＳ 明朝" w:eastAsia="ＭＳ 明朝" w:hAnsi="ＭＳ 明朝"/>
                <w:sz w:val="22"/>
              </w:rPr>
            </w:pPr>
            <w:r>
              <w:rPr>
                <w:rFonts w:ascii="ＭＳ 明朝" w:eastAsia="ＭＳ 明朝" w:hAnsi="ＭＳ 明朝" w:hint="eastAsia"/>
                <w:sz w:val="22"/>
              </w:rPr>
              <w:t>４３</w:t>
            </w:r>
          </w:p>
          <w:p w14:paraId="26375BCE" w14:textId="77777777" w:rsidR="009E2E71" w:rsidRPr="00C4595B" w:rsidRDefault="009E2E71" w:rsidP="002F1573">
            <w:pPr>
              <w:jc w:val="right"/>
              <w:rPr>
                <w:rFonts w:ascii="ＭＳ 明朝" w:eastAsia="ＭＳ 明朝" w:hAnsi="ＭＳ 明朝"/>
                <w:sz w:val="22"/>
              </w:rPr>
            </w:pPr>
            <w:r w:rsidRPr="00C4595B">
              <w:rPr>
                <w:rFonts w:ascii="ＭＳ 明朝" w:eastAsia="ＭＳ 明朝" w:hAnsi="ＭＳ 明朝" w:hint="eastAsia"/>
                <w:sz w:val="22"/>
              </w:rPr>
              <w:t>２</w:t>
            </w:r>
            <w:r>
              <w:rPr>
                <w:rFonts w:ascii="ＭＳ 明朝" w:eastAsia="ＭＳ 明朝" w:hAnsi="ＭＳ 明朝" w:hint="eastAsia"/>
                <w:sz w:val="22"/>
              </w:rPr>
              <w:t>１７</w:t>
            </w:r>
          </w:p>
          <w:p w14:paraId="34C9A223" w14:textId="77777777" w:rsidR="009E2E71" w:rsidRPr="00C4595B" w:rsidRDefault="009E2E71" w:rsidP="002F1573">
            <w:pPr>
              <w:jc w:val="right"/>
              <w:rPr>
                <w:rFonts w:ascii="ＭＳ 明朝" w:eastAsia="ＭＳ 明朝" w:hAnsi="ＭＳ 明朝"/>
                <w:sz w:val="22"/>
              </w:rPr>
            </w:pPr>
            <w:r w:rsidRPr="00C4595B">
              <w:rPr>
                <w:rFonts w:ascii="ＭＳ 明朝" w:eastAsia="ＭＳ 明朝" w:hAnsi="ＭＳ 明朝" w:hint="eastAsia"/>
                <w:sz w:val="22"/>
              </w:rPr>
              <w:t>３</w:t>
            </w:r>
            <w:r>
              <w:rPr>
                <w:rFonts w:ascii="ＭＳ 明朝" w:eastAsia="ＭＳ 明朝" w:hAnsi="ＭＳ 明朝" w:hint="eastAsia"/>
                <w:sz w:val="22"/>
              </w:rPr>
              <w:t>０</w:t>
            </w:r>
          </w:p>
          <w:p w14:paraId="365DEA50" w14:textId="77777777" w:rsidR="009E2E71" w:rsidRPr="00C4595B" w:rsidRDefault="009E2E71" w:rsidP="002F1573">
            <w:pPr>
              <w:jc w:val="right"/>
              <w:rPr>
                <w:rFonts w:ascii="ＭＳ 明朝" w:eastAsia="ＭＳ 明朝" w:hAnsi="ＭＳ 明朝"/>
                <w:sz w:val="22"/>
              </w:rPr>
            </w:pPr>
            <w:r w:rsidRPr="00C4595B">
              <w:rPr>
                <w:rFonts w:ascii="ＭＳ 明朝" w:eastAsia="ＭＳ 明朝" w:hAnsi="ＭＳ 明朝" w:hint="eastAsia"/>
                <w:sz w:val="22"/>
              </w:rPr>
              <w:t>０</w:t>
            </w:r>
          </w:p>
          <w:p w14:paraId="4BF2D17C" w14:textId="77777777" w:rsidR="009E2E71" w:rsidRPr="00C4595B" w:rsidRDefault="009E2E71" w:rsidP="002F1573">
            <w:pPr>
              <w:jc w:val="right"/>
              <w:rPr>
                <w:rFonts w:ascii="ＭＳ 明朝" w:eastAsia="ＭＳ 明朝" w:hAnsi="ＭＳ 明朝"/>
                <w:sz w:val="22"/>
              </w:rPr>
            </w:pPr>
            <w:r w:rsidRPr="00C4595B">
              <w:rPr>
                <w:rFonts w:ascii="ＭＳ 明朝" w:eastAsia="ＭＳ 明朝" w:hAnsi="ＭＳ 明朝" w:hint="eastAsia"/>
                <w:sz w:val="22"/>
              </w:rPr>
              <w:t>０</w:t>
            </w:r>
          </w:p>
          <w:p w14:paraId="3D5B5465" w14:textId="77777777" w:rsidR="009E2E71" w:rsidRPr="00C4595B" w:rsidRDefault="009E2E71" w:rsidP="002F1573">
            <w:pPr>
              <w:jc w:val="right"/>
              <w:rPr>
                <w:rFonts w:ascii="ＭＳ 明朝" w:eastAsia="ＭＳ 明朝" w:hAnsi="ＭＳ 明朝"/>
                <w:sz w:val="22"/>
              </w:rPr>
            </w:pPr>
            <w:r>
              <w:rPr>
                <w:rFonts w:ascii="ＭＳ 明朝" w:eastAsia="ＭＳ 明朝" w:hAnsi="ＭＳ 明朝" w:hint="eastAsia"/>
                <w:sz w:val="22"/>
              </w:rPr>
              <w:t>４５４</w:t>
            </w:r>
          </w:p>
        </w:tc>
      </w:tr>
    </w:tbl>
    <w:p w14:paraId="2E7D8CA0" w14:textId="2C2C4BFB" w:rsidR="00FD55DA" w:rsidRDefault="00FD55DA" w:rsidP="00FD55DA">
      <w:pPr>
        <w:rPr>
          <w:rFonts w:ascii="ＭＳ 明朝" w:eastAsia="ＭＳ 明朝" w:hAnsi="ＭＳ 明朝"/>
          <w:sz w:val="22"/>
        </w:rPr>
      </w:pPr>
      <w:r>
        <w:rPr>
          <w:rFonts w:ascii="ＭＳ 明朝" w:eastAsia="ＭＳ 明朝" w:hAnsi="ＭＳ 明朝" w:hint="eastAsia"/>
          <w:sz w:val="22"/>
        </w:rPr>
        <w:t xml:space="preserve">　　　注　百万円未満を切り捨てしているため、端数が合わないことがある。</w:t>
      </w:r>
    </w:p>
    <w:p w14:paraId="17E4C772" w14:textId="7AF10954" w:rsidR="0098205C" w:rsidRPr="00FD55DA" w:rsidRDefault="00FD55DA" w:rsidP="002D4E71">
      <w:pPr>
        <w:jc w:val="left"/>
        <w:rPr>
          <w:rFonts w:ascii="ＭＳ 明朝" w:eastAsia="ＭＳ 明朝" w:hAnsi="ＭＳ 明朝"/>
          <w:sz w:val="22"/>
        </w:rPr>
      </w:pPr>
      <w:r>
        <w:rPr>
          <w:rFonts w:ascii="ＭＳ 明朝" w:eastAsia="ＭＳ 明朝" w:hAnsi="ＭＳ 明朝" w:hint="eastAsia"/>
          <w:sz w:val="22"/>
        </w:rPr>
        <w:t xml:space="preserve">　　　　　また、金額については見込みであり、今後、変更する可能性がある。</w:t>
      </w:r>
    </w:p>
    <w:p w14:paraId="3EC42D11" w14:textId="67D8D7F5" w:rsidR="00857352" w:rsidRPr="00ED2AA2" w:rsidRDefault="00857352" w:rsidP="00ED2AA2">
      <w:pPr>
        <w:rPr>
          <w:rFonts w:ascii="ＭＳ 明朝" w:eastAsia="ＭＳ 明朝" w:hAnsi="ＭＳ 明朝"/>
          <w:sz w:val="22"/>
        </w:rPr>
      </w:pPr>
    </w:p>
    <w:p w14:paraId="0701B80D" w14:textId="77777777" w:rsidR="00CE164B" w:rsidRPr="00857352" w:rsidRDefault="00CE164B" w:rsidP="00857352">
      <w:pPr>
        <w:widowControl/>
        <w:jc w:val="left"/>
        <w:rPr>
          <w:rFonts w:ascii="ＭＳ 明朝" w:eastAsia="ＭＳ 明朝" w:hAnsi="ＭＳ 明朝"/>
          <w:sz w:val="22"/>
          <w:bdr w:val="single" w:sz="4" w:space="0" w:color="auto"/>
        </w:rPr>
      </w:pPr>
      <w:r w:rsidRPr="007D6787">
        <w:rPr>
          <w:rFonts w:ascii="ＭＳ ゴシック" w:eastAsia="ＭＳ ゴシック" w:hAnsi="ＭＳ ゴシック" w:hint="eastAsia"/>
          <w:sz w:val="22"/>
        </w:rPr>
        <w:t>第５　短期借入金の限度額</w:t>
      </w:r>
    </w:p>
    <w:p w14:paraId="67FE7A26" w14:textId="77777777" w:rsidR="00CE164B" w:rsidRPr="007D6787" w:rsidRDefault="00CE164B" w:rsidP="00CE164B">
      <w:pPr>
        <w:rPr>
          <w:rFonts w:ascii="ＭＳ ゴシック" w:eastAsia="ＭＳ ゴシック" w:hAnsi="ＭＳ ゴシック"/>
          <w:sz w:val="22"/>
        </w:rPr>
      </w:pPr>
      <w:r w:rsidRPr="007D6787">
        <w:rPr>
          <w:rFonts w:ascii="ＭＳ ゴシック" w:eastAsia="ＭＳ ゴシック" w:hAnsi="ＭＳ ゴシック" w:hint="eastAsia"/>
          <w:sz w:val="22"/>
        </w:rPr>
        <w:t xml:space="preserve">　１　短期借入金の限度額</w:t>
      </w:r>
    </w:p>
    <w:p w14:paraId="28A1032F" w14:textId="77777777" w:rsidR="00CE164B" w:rsidRDefault="00CE164B" w:rsidP="00CE164B">
      <w:pPr>
        <w:rPr>
          <w:rFonts w:ascii="ＭＳ 明朝" w:eastAsia="ＭＳ 明朝" w:hAnsi="ＭＳ 明朝"/>
          <w:sz w:val="22"/>
        </w:rPr>
      </w:pPr>
      <w:r>
        <w:rPr>
          <w:rFonts w:ascii="ＭＳ 明朝" w:eastAsia="ＭＳ 明朝" w:hAnsi="ＭＳ 明朝" w:hint="eastAsia"/>
          <w:sz w:val="22"/>
        </w:rPr>
        <w:t xml:space="preserve">　　　６億円</w:t>
      </w:r>
    </w:p>
    <w:p w14:paraId="4403F3D2" w14:textId="77777777" w:rsidR="00CE164B" w:rsidRDefault="00CE164B" w:rsidP="00CE164B">
      <w:pPr>
        <w:rPr>
          <w:rFonts w:ascii="ＭＳ 明朝" w:eastAsia="ＭＳ 明朝" w:hAnsi="ＭＳ 明朝"/>
          <w:sz w:val="22"/>
        </w:rPr>
      </w:pPr>
    </w:p>
    <w:p w14:paraId="66AD9FA5" w14:textId="77777777" w:rsidR="00CE164B" w:rsidRPr="007D6787" w:rsidRDefault="00CE164B" w:rsidP="00CE164B">
      <w:pPr>
        <w:rPr>
          <w:rFonts w:ascii="ＭＳ ゴシック" w:eastAsia="ＭＳ ゴシック" w:hAnsi="ＭＳ ゴシック"/>
          <w:sz w:val="22"/>
        </w:rPr>
      </w:pPr>
      <w:r>
        <w:rPr>
          <w:rFonts w:ascii="ＭＳ 明朝" w:eastAsia="ＭＳ 明朝" w:hAnsi="ＭＳ 明朝" w:hint="eastAsia"/>
          <w:sz w:val="22"/>
        </w:rPr>
        <w:t xml:space="preserve">　</w:t>
      </w:r>
      <w:r w:rsidRPr="007D6787">
        <w:rPr>
          <w:rFonts w:ascii="ＭＳ ゴシック" w:eastAsia="ＭＳ ゴシック" w:hAnsi="ＭＳ ゴシック" w:hint="eastAsia"/>
          <w:sz w:val="22"/>
        </w:rPr>
        <w:t>２　想定される理由</w:t>
      </w:r>
    </w:p>
    <w:p w14:paraId="2DD26D69" w14:textId="77777777" w:rsidR="00CE164B" w:rsidRDefault="00CE164B" w:rsidP="00824FBC">
      <w:pPr>
        <w:ind w:left="440" w:hangingChars="200" w:hanging="440"/>
        <w:rPr>
          <w:rFonts w:ascii="ＭＳ 明朝" w:eastAsia="ＭＳ 明朝" w:hAnsi="ＭＳ 明朝"/>
          <w:sz w:val="22"/>
        </w:rPr>
      </w:pPr>
      <w:r>
        <w:rPr>
          <w:rFonts w:ascii="ＭＳ 明朝" w:eastAsia="ＭＳ 明朝" w:hAnsi="ＭＳ 明朝" w:hint="eastAsia"/>
          <w:sz w:val="22"/>
        </w:rPr>
        <w:t xml:space="preserve">　　　運営費交付金の受入遅延又は事故の発生等により</w:t>
      </w:r>
      <w:r w:rsidR="00824FBC">
        <w:rPr>
          <w:rFonts w:ascii="ＭＳ 明朝" w:eastAsia="ＭＳ 明朝" w:hAnsi="ＭＳ 明朝" w:hint="eastAsia"/>
          <w:sz w:val="22"/>
        </w:rPr>
        <w:t>緊急に必要となる対策費として借り入れることが想定されるため。</w:t>
      </w:r>
    </w:p>
    <w:p w14:paraId="7CBC2145" w14:textId="77777777" w:rsidR="00824FBC" w:rsidRDefault="00824FBC" w:rsidP="00824FBC">
      <w:pPr>
        <w:ind w:left="440" w:hangingChars="200" w:hanging="440"/>
        <w:rPr>
          <w:rFonts w:ascii="ＭＳ 明朝" w:eastAsia="ＭＳ 明朝" w:hAnsi="ＭＳ 明朝"/>
          <w:sz w:val="22"/>
        </w:rPr>
      </w:pPr>
    </w:p>
    <w:p w14:paraId="585542E2" w14:textId="77777777" w:rsidR="00824FBC" w:rsidRPr="007D6787" w:rsidRDefault="00824FBC" w:rsidP="00824FBC">
      <w:pPr>
        <w:ind w:left="440" w:hangingChars="200" w:hanging="440"/>
        <w:rPr>
          <w:rFonts w:ascii="ＭＳ ゴシック" w:eastAsia="ＭＳ ゴシック" w:hAnsi="ＭＳ ゴシック"/>
          <w:sz w:val="22"/>
        </w:rPr>
      </w:pPr>
      <w:r w:rsidRPr="007D6787">
        <w:rPr>
          <w:rFonts w:ascii="ＭＳ ゴシック" w:eastAsia="ＭＳ ゴシック" w:hAnsi="ＭＳ ゴシック" w:hint="eastAsia"/>
          <w:sz w:val="22"/>
        </w:rPr>
        <w:t>第６　出資等に係る不要財産又は出資等に係る不要財産となることが見込まれる財産がある場合には、当該財産の処分に関する計画</w:t>
      </w:r>
    </w:p>
    <w:p w14:paraId="59F3CAD1" w14:textId="77777777" w:rsidR="00824FBC" w:rsidRDefault="00824FBC" w:rsidP="00824FBC">
      <w:pPr>
        <w:ind w:left="440" w:hangingChars="200" w:hanging="440"/>
        <w:rPr>
          <w:rFonts w:ascii="ＭＳ 明朝" w:eastAsia="ＭＳ 明朝" w:hAnsi="ＭＳ 明朝"/>
          <w:sz w:val="22"/>
        </w:rPr>
      </w:pPr>
      <w:r>
        <w:rPr>
          <w:rFonts w:ascii="ＭＳ 明朝" w:eastAsia="ＭＳ 明朝" w:hAnsi="ＭＳ 明朝" w:hint="eastAsia"/>
          <w:sz w:val="22"/>
        </w:rPr>
        <w:t xml:space="preserve">　　　なし</w:t>
      </w:r>
    </w:p>
    <w:p w14:paraId="78B89149" w14:textId="6B2D6432" w:rsidR="00824FBC" w:rsidRDefault="00824FBC" w:rsidP="00824FBC">
      <w:pPr>
        <w:ind w:left="440" w:hangingChars="200" w:hanging="440"/>
        <w:rPr>
          <w:rFonts w:ascii="ＭＳ 明朝" w:eastAsia="ＭＳ 明朝" w:hAnsi="ＭＳ 明朝"/>
          <w:sz w:val="22"/>
        </w:rPr>
      </w:pPr>
    </w:p>
    <w:p w14:paraId="4769BA2A" w14:textId="77777777" w:rsidR="00965061" w:rsidRDefault="00965061" w:rsidP="00824FBC">
      <w:pPr>
        <w:ind w:left="440" w:hangingChars="200" w:hanging="440"/>
        <w:rPr>
          <w:rFonts w:ascii="ＭＳ 明朝" w:eastAsia="ＭＳ 明朝" w:hAnsi="ＭＳ 明朝"/>
          <w:sz w:val="22"/>
        </w:rPr>
      </w:pPr>
    </w:p>
    <w:p w14:paraId="5BAA83CC" w14:textId="77777777" w:rsidR="00824FBC" w:rsidRPr="007D6787" w:rsidRDefault="007D6787" w:rsidP="00824FBC">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lastRenderedPageBreak/>
        <w:t>第７　第６に規定</w:t>
      </w:r>
      <w:r w:rsidR="00824FBC" w:rsidRPr="007D6787">
        <w:rPr>
          <w:rFonts w:ascii="ＭＳ ゴシック" w:eastAsia="ＭＳ ゴシック" w:hAnsi="ＭＳ ゴシック" w:hint="eastAsia"/>
          <w:sz w:val="22"/>
        </w:rPr>
        <w:t>する財産以外の重要な財産を譲渡し、又は担保に供する計画</w:t>
      </w:r>
    </w:p>
    <w:p w14:paraId="378F00B4" w14:textId="77777777" w:rsidR="00824FBC" w:rsidRDefault="00824FBC" w:rsidP="00824FBC">
      <w:pPr>
        <w:ind w:left="440" w:hangingChars="200" w:hanging="440"/>
        <w:rPr>
          <w:rFonts w:ascii="ＭＳ 明朝" w:eastAsia="ＭＳ 明朝" w:hAnsi="ＭＳ 明朝"/>
          <w:sz w:val="22"/>
        </w:rPr>
      </w:pPr>
      <w:r>
        <w:rPr>
          <w:rFonts w:ascii="ＭＳ 明朝" w:eastAsia="ＭＳ 明朝" w:hAnsi="ＭＳ 明朝" w:hint="eastAsia"/>
          <w:sz w:val="22"/>
        </w:rPr>
        <w:t xml:space="preserve">　　　なし</w:t>
      </w:r>
    </w:p>
    <w:p w14:paraId="041AB9D5" w14:textId="77777777" w:rsidR="00824FBC" w:rsidRDefault="00824FBC" w:rsidP="00824FBC">
      <w:pPr>
        <w:ind w:left="440" w:hangingChars="200" w:hanging="440"/>
        <w:rPr>
          <w:rFonts w:ascii="ＭＳ 明朝" w:eastAsia="ＭＳ 明朝" w:hAnsi="ＭＳ 明朝"/>
          <w:sz w:val="22"/>
        </w:rPr>
      </w:pPr>
    </w:p>
    <w:p w14:paraId="1057DBF3" w14:textId="77777777" w:rsidR="00824FBC" w:rsidRPr="007D6787" w:rsidRDefault="00824FBC" w:rsidP="00824FBC">
      <w:pPr>
        <w:ind w:left="440" w:hangingChars="200" w:hanging="440"/>
        <w:rPr>
          <w:rFonts w:ascii="ＭＳ ゴシック" w:eastAsia="ＭＳ ゴシック" w:hAnsi="ＭＳ ゴシック"/>
          <w:sz w:val="22"/>
        </w:rPr>
      </w:pPr>
      <w:r w:rsidRPr="007D6787">
        <w:rPr>
          <w:rFonts w:ascii="ＭＳ ゴシック" w:eastAsia="ＭＳ ゴシック" w:hAnsi="ＭＳ ゴシック" w:hint="eastAsia"/>
          <w:sz w:val="22"/>
        </w:rPr>
        <w:t>第８　剰余金の使途</w:t>
      </w:r>
    </w:p>
    <w:p w14:paraId="159DBC44" w14:textId="77777777" w:rsidR="00824FBC" w:rsidRDefault="00824FBC" w:rsidP="00824FBC">
      <w:pPr>
        <w:ind w:left="440" w:hangingChars="200" w:hanging="440"/>
        <w:rPr>
          <w:rFonts w:ascii="ＭＳ 明朝" w:eastAsia="ＭＳ 明朝" w:hAnsi="ＭＳ 明朝"/>
          <w:sz w:val="22"/>
        </w:rPr>
      </w:pPr>
      <w:r>
        <w:rPr>
          <w:rFonts w:ascii="ＭＳ 明朝" w:eastAsia="ＭＳ 明朝" w:hAnsi="ＭＳ 明朝" w:hint="eastAsia"/>
          <w:sz w:val="22"/>
        </w:rPr>
        <w:t xml:space="preserve">　　　決算において剰余金が発生した場合は、教育研究の質の向上及び組織運営の改善に充てる。</w:t>
      </w:r>
    </w:p>
    <w:p w14:paraId="5F4C3F03" w14:textId="77777777" w:rsidR="00824FBC" w:rsidRDefault="00824FBC" w:rsidP="00824FBC">
      <w:pPr>
        <w:ind w:left="440" w:hangingChars="200" w:hanging="440"/>
        <w:rPr>
          <w:rFonts w:ascii="ＭＳ 明朝" w:eastAsia="ＭＳ 明朝" w:hAnsi="ＭＳ 明朝"/>
          <w:sz w:val="22"/>
        </w:rPr>
      </w:pPr>
    </w:p>
    <w:p w14:paraId="0B1A4CC8" w14:textId="77777777" w:rsidR="00824FBC" w:rsidRPr="007D6787" w:rsidRDefault="00824FBC" w:rsidP="00824FBC">
      <w:pPr>
        <w:ind w:left="440" w:hangingChars="200" w:hanging="440"/>
        <w:rPr>
          <w:rFonts w:ascii="ＭＳ ゴシック" w:eastAsia="ＭＳ ゴシック" w:hAnsi="ＭＳ ゴシック"/>
          <w:sz w:val="22"/>
        </w:rPr>
      </w:pPr>
      <w:r w:rsidRPr="007D6787">
        <w:rPr>
          <w:rFonts w:ascii="ＭＳ ゴシック" w:eastAsia="ＭＳ ゴシック" w:hAnsi="ＭＳ ゴシック" w:hint="eastAsia"/>
          <w:sz w:val="22"/>
        </w:rPr>
        <w:t>第９　その他業務運営に関する重要な目標を達成するための措置</w:t>
      </w:r>
    </w:p>
    <w:p w14:paraId="0B003D59" w14:textId="77777777" w:rsidR="00824FBC" w:rsidRPr="007D6787" w:rsidRDefault="00824FBC" w:rsidP="00824FBC">
      <w:pPr>
        <w:ind w:left="440" w:hangingChars="200" w:hanging="440"/>
        <w:rPr>
          <w:rFonts w:ascii="ＭＳ ゴシック" w:eastAsia="ＭＳ ゴシック" w:hAnsi="ＭＳ ゴシック"/>
          <w:sz w:val="22"/>
        </w:rPr>
      </w:pPr>
      <w:r w:rsidRPr="007D6787">
        <w:rPr>
          <w:rFonts w:ascii="ＭＳ ゴシック" w:eastAsia="ＭＳ ゴシック" w:hAnsi="ＭＳ ゴシック" w:hint="eastAsia"/>
          <w:sz w:val="22"/>
        </w:rPr>
        <w:t xml:space="preserve">　１　施設設備の整備、活用等に関する目標を達成するためとるべき措置</w:t>
      </w:r>
    </w:p>
    <w:p w14:paraId="233E24A6" w14:textId="77777777" w:rsidR="00C3658C" w:rsidRPr="007D6787" w:rsidRDefault="00C3658C" w:rsidP="00C3658C">
      <w:pPr>
        <w:ind w:firstLineChars="200" w:firstLine="440"/>
        <w:jc w:val="left"/>
        <w:rPr>
          <w:rFonts w:ascii="ＭＳ ゴシック" w:eastAsia="ＭＳ ゴシック" w:hAnsi="ＭＳ ゴシック"/>
          <w:sz w:val="22"/>
        </w:rPr>
      </w:pPr>
      <w:r w:rsidRPr="007D6787">
        <w:rPr>
          <w:rFonts w:ascii="ＭＳ ゴシック" w:eastAsia="ＭＳ ゴシック" w:hAnsi="ＭＳ ゴシック" w:hint="eastAsia"/>
          <w:sz w:val="22"/>
        </w:rPr>
        <w:t>(</w:t>
      </w:r>
      <w:r w:rsidRPr="007D6787">
        <w:rPr>
          <w:rFonts w:ascii="ＭＳ ゴシック" w:eastAsia="ＭＳ ゴシック" w:hAnsi="ＭＳ ゴシック"/>
          <w:sz w:val="22"/>
        </w:rPr>
        <w:t>1</w:t>
      </w:r>
      <w:r w:rsidRPr="007D6787">
        <w:rPr>
          <w:rFonts w:ascii="ＭＳ ゴシック" w:eastAsia="ＭＳ ゴシック" w:hAnsi="ＭＳ ゴシック" w:hint="eastAsia"/>
          <w:sz w:val="22"/>
        </w:rPr>
        <w:t>)　施設設備の整備</w:t>
      </w:r>
    </w:p>
    <w:p w14:paraId="2210B951" w14:textId="65352F38" w:rsidR="00C3658C" w:rsidRDefault="00C3658C" w:rsidP="00B00342">
      <w:pPr>
        <w:ind w:leftChars="200" w:left="750" w:hangingChars="150" w:hanging="330"/>
        <w:jc w:val="left"/>
        <w:rPr>
          <w:rFonts w:ascii="ＭＳ 明朝" w:eastAsia="ＭＳ 明朝" w:hAnsi="ＭＳ 明朝"/>
          <w:sz w:val="22"/>
        </w:rPr>
      </w:pPr>
      <w:r>
        <w:rPr>
          <w:rFonts w:ascii="ＭＳ 明朝" w:eastAsia="ＭＳ 明朝" w:hAnsi="ＭＳ 明朝" w:hint="eastAsia"/>
          <w:sz w:val="22"/>
        </w:rPr>
        <w:t xml:space="preserve">　　</w:t>
      </w:r>
      <w:r w:rsidR="00C456D5">
        <w:rPr>
          <w:rFonts w:ascii="ＭＳ 明朝" w:eastAsia="ＭＳ 明朝" w:hAnsi="ＭＳ 明朝" w:hint="eastAsia"/>
          <w:sz w:val="22"/>
        </w:rPr>
        <w:t xml:space="preserve"> </w:t>
      </w:r>
      <w:r w:rsidR="00C8721F" w:rsidRPr="00C8721F">
        <w:rPr>
          <w:rFonts w:ascii="ＭＳ 明朝" w:eastAsia="ＭＳ 明朝" w:hAnsi="ＭＳ 明朝" w:hint="eastAsia"/>
          <w:sz w:val="22"/>
        </w:rPr>
        <w:t>施設・設備改修計画及び</w:t>
      </w:r>
      <w:r w:rsidR="00C8721F" w:rsidRPr="00C8721F">
        <w:rPr>
          <w:rFonts w:ascii="ＭＳ 明朝" w:eastAsia="ＭＳ 明朝" w:hAnsi="ＭＳ 明朝"/>
          <w:sz w:val="22"/>
        </w:rPr>
        <w:t>PFI契約による長期修繕計画に基づき、施設・設備の整備を行う。</w:t>
      </w:r>
    </w:p>
    <w:p w14:paraId="76A21710" w14:textId="77777777" w:rsidR="00C3658C" w:rsidRDefault="00C3658C" w:rsidP="00C3658C">
      <w:pPr>
        <w:ind w:firstLineChars="200" w:firstLine="440"/>
        <w:jc w:val="left"/>
        <w:rPr>
          <w:rFonts w:ascii="ＭＳ 明朝" w:eastAsia="ＭＳ 明朝" w:hAnsi="ＭＳ 明朝"/>
          <w:sz w:val="22"/>
        </w:rPr>
      </w:pPr>
    </w:p>
    <w:p w14:paraId="435BBB52" w14:textId="77777777" w:rsidR="00C3658C" w:rsidRPr="007D6787" w:rsidRDefault="00C3658C" w:rsidP="00C3658C">
      <w:pPr>
        <w:ind w:firstLineChars="200" w:firstLine="440"/>
        <w:jc w:val="left"/>
        <w:rPr>
          <w:rFonts w:ascii="ＭＳ ゴシック" w:eastAsia="ＭＳ ゴシック" w:hAnsi="ＭＳ ゴシック"/>
          <w:sz w:val="22"/>
        </w:rPr>
      </w:pPr>
      <w:r w:rsidRPr="007D6787">
        <w:rPr>
          <w:rFonts w:ascii="ＭＳ ゴシック" w:eastAsia="ＭＳ ゴシック" w:hAnsi="ＭＳ ゴシック" w:hint="eastAsia"/>
          <w:sz w:val="22"/>
        </w:rPr>
        <w:t>(</w:t>
      </w:r>
      <w:r w:rsidRPr="007D6787">
        <w:rPr>
          <w:rFonts w:ascii="ＭＳ ゴシック" w:eastAsia="ＭＳ ゴシック" w:hAnsi="ＭＳ ゴシック"/>
          <w:sz w:val="22"/>
        </w:rPr>
        <w:t>2</w:t>
      </w:r>
      <w:r w:rsidRPr="007D6787">
        <w:rPr>
          <w:rFonts w:ascii="ＭＳ ゴシック" w:eastAsia="ＭＳ ゴシック" w:hAnsi="ＭＳ ゴシック" w:hint="eastAsia"/>
          <w:sz w:val="22"/>
        </w:rPr>
        <w:t>)　施設設備の活用及び見直し</w:t>
      </w:r>
    </w:p>
    <w:p w14:paraId="1F737BFF" w14:textId="6BA23174" w:rsidR="00BE7888" w:rsidRPr="00C343EB" w:rsidRDefault="00C3658C" w:rsidP="00BE7888">
      <w:pPr>
        <w:ind w:leftChars="200" w:left="750" w:hangingChars="150" w:hanging="330"/>
        <w:jc w:val="left"/>
        <w:rPr>
          <w:rFonts w:ascii="ＭＳ 明朝" w:eastAsia="ＭＳ 明朝" w:hAnsi="ＭＳ 明朝"/>
          <w:sz w:val="22"/>
        </w:rPr>
      </w:pPr>
      <w:r>
        <w:rPr>
          <w:rFonts w:ascii="ＭＳ 明朝" w:eastAsia="ＭＳ 明朝" w:hAnsi="ＭＳ 明朝" w:hint="eastAsia"/>
          <w:sz w:val="22"/>
        </w:rPr>
        <w:t xml:space="preserve">　</w:t>
      </w:r>
      <w:r w:rsidRPr="00530CF2">
        <w:rPr>
          <w:rFonts w:ascii="ＭＳ 明朝" w:eastAsia="ＭＳ 明朝" w:hAnsi="ＭＳ 明朝" w:hint="eastAsia"/>
          <w:sz w:val="22"/>
        </w:rPr>
        <w:t xml:space="preserve">　</w:t>
      </w:r>
      <w:r w:rsidRPr="00C343EB">
        <w:rPr>
          <w:rFonts w:ascii="ＭＳ 明朝" w:eastAsia="ＭＳ 明朝" w:hAnsi="ＭＳ 明朝" w:hint="eastAsia"/>
          <w:sz w:val="22"/>
        </w:rPr>
        <w:t xml:space="preserve"> </w:t>
      </w:r>
      <w:r w:rsidR="000B0069" w:rsidRPr="00C343EB">
        <w:rPr>
          <w:rFonts w:ascii="ＭＳ 明朝" w:eastAsia="ＭＳ 明朝" w:hAnsi="ＭＳ 明朝" w:hint="eastAsia"/>
          <w:sz w:val="22"/>
        </w:rPr>
        <w:t>新型コロナウイルス</w:t>
      </w:r>
      <w:r w:rsidR="00602B2E" w:rsidRPr="00C343EB">
        <w:rPr>
          <w:rFonts w:ascii="ＭＳ 明朝" w:eastAsia="ＭＳ 明朝" w:hAnsi="ＭＳ 明朝" w:hint="eastAsia"/>
          <w:sz w:val="22"/>
        </w:rPr>
        <w:t>の感染状況を踏まえ、</w:t>
      </w:r>
      <w:r w:rsidRPr="00C343EB">
        <w:rPr>
          <w:rFonts w:ascii="ＭＳ 明朝" w:eastAsia="ＭＳ 明朝" w:hAnsi="ＭＳ 明朝" w:hint="eastAsia"/>
          <w:sz w:val="22"/>
        </w:rPr>
        <w:t>大学の諸施設の一般開放</w:t>
      </w:r>
      <w:r w:rsidR="00BE7888" w:rsidRPr="00C343EB">
        <w:rPr>
          <w:rFonts w:ascii="ＭＳ 明朝" w:eastAsia="ＭＳ 明朝" w:hAnsi="ＭＳ 明朝" w:hint="eastAsia"/>
          <w:sz w:val="22"/>
        </w:rPr>
        <w:t>を進める。</w:t>
      </w:r>
    </w:p>
    <w:p w14:paraId="4F767D32" w14:textId="65DCE9B3" w:rsidR="00C3658C" w:rsidRDefault="00D4012D" w:rsidP="00D4012D">
      <w:pPr>
        <w:ind w:firstLineChars="400" w:firstLine="880"/>
        <w:jc w:val="left"/>
        <w:rPr>
          <w:rFonts w:ascii="ＭＳ 明朝" w:eastAsia="ＭＳ 明朝" w:hAnsi="ＭＳ 明朝"/>
          <w:sz w:val="22"/>
        </w:rPr>
      </w:pPr>
      <w:r>
        <w:rPr>
          <w:rFonts w:ascii="ＭＳ 明朝" w:eastAsia="ＭＳ 明朝" w:hAnsi="ＭＳ 明朝" w:hint="eastAsia"/>
          <w:sz w:val="22"/>
        </w:rPr>
        <w:t>（再掲）</w:t>
      </w:r>
    </w:p>
    <w:p w14:paraId="66FE5563" w14:textId="77777777" w:rsidR="00D4012D" w:rsidRDefault="00D4012D" w:rsidP="00D4012D">
      <w:pPr>
        <w:ind w:firstLineChars="400" w:firstLine="880"/>
        <w:jc w:val="left"/>
        <w:rPr>
          <w:rFonts w:ascii="ＭＳ 明朝" w:eastAsia="ＭＳ 明朝" w:hAnsi="ＭＳ 明朝"/>
          <w:sz w:val="22"/>
        </w:rPr>
      </w:pPr>
    </w:p>
    <w:p w14:paraId="0FADBB29" w14:textId="77777777" w:rsidR="00C3658C" w:rsidRPr="007D6787" w:rsidRDefault="00C3658C" w:rsidP="00C3658C">
      <w:pPr>
        <w:ind w:leftChars="100" w:left="430" w:hangingChars="100" w:hanging="220"/>
        <w:rPr>
          <w:rFonts w:ascii="ＭＳ ゴシック" w:eastAsia="ＭＳ ゴシック" w:hAnsi="ＭＳ ゴシック"/>
          <w:sz w:val="22"/>
        </w:rPr>
      </w:pPr>
      <w:r w:rsidRPr="007D6787">
        <w:rPr>
          <w:rFonts w:ascii="ＭＳ ゴシック" w:eastAsia="ＭＳ ゴシック" w:hAnsi="ＭＳ ゴシック" w:hint="eastAsia"/>
          <w:sz w:val="22"/>
        </w:rPr>
        <w:t>２　安全管理に関する目標を達成するためとるべき措置</w:t>
      </w:r>
    </w:p>
    <w:p w14:paraId="16F1DF20" w14:textId="77777777" w:rsidR="00824FBC" w:rsidRPr="007D6787" w:rsidRDefault="00824FBC" w:rsidP="00824FBC">
      <w:pPr>
        <w:ind w:firstLineChars="200" w:firstLine="440"/>
        <w:jc w:val="left"/>
        <w:rPr>
          <w:rFonts w:ascii="ＭＳ ゴシック" w:eastAsia="ＭＳ ゴシック" w:hAnsi="ＭＳ ゴシック"/>
          <w:sz w:val="22"/>
        </w:rPr>
      </w:pPr>
      <w:r w:rsidRPr="007D6787">
        <w:rPr>
          <w:rFonts w:ascii="ＭＳ ゴシック" w:eastAsia="ＭＳ ゴシック" w:hAnsi="ＭＳ ゴシック" w:hint="eastAsia"/>
          <w:sz w:val="22"/>
        </w:rPr>
        <w:t>(</w:t>
      </w:r>
      <w:r w:rsidRPr="007D6787">
        <w:rPr>
          <w:rFonts w:ascii="ＭＳ ゴシック" w:eastAsia="ＭＳ ゴシック" w:hAnsi="ＭＳ ゴシック"/>
          <w:sz w:val="22"/>
        </w:rPr>
        <w:t>1</w:t>
      </w:r>
      <w:r w:rsidRPr="007D6787">
        <w:rPr>
          <w:rFonts w:ascii="ＭＳ ゴシック" w:eastAsia="ＭＳ ゴシック" w:hAnsi="ＭＳ ゴシック" w:hint="eastAsia"/>
          <w:sz w:val="22"/>
        </w:rPr>
        <w:t>)　防災等の危機管理体制の強化</w:t>
      </w:r>
    </w:p>
    <w:p w14:paraId="58099030" w14:textId="77777777" w:rsidR="00C3658C" w:rsidRPr="00A15466" w:rsidRDefault="00C3658C" w:rsidP="00857352">
      <w:pPr>
        <w:ind w:leftChars="200" w:left="750" w:hangingChars="150" w:hanging="330"/>
        <w:jc w:val="left"/>
        <w:rPr>
          <w:rFonts w:ascii="ＭＳ 明朝" w:eastAsia="ＭＳ 明朝" w:hAnsi="ＭＳ 明朝"/>
          <w:color w:val="FF0000"/>
          <w:sz w:val="22"/>
        </w:rPr>
      </w:pPr>
      <w:r>
        <w:rPr>
          <w:rFonts w:ascii="ＭＳ 明朝" w:eastAsia="ＭＳ 明朝" w:hAnsi="ＭＳ 明朝" w:hint="eastAsia"/>
          <w:sz w:val="22"/>
        </w:rPr>
        <w:t xml:space="preserve">　</w:t>
      </w:r>
      <w:r w:rsidRPr="00201A9B">
        <w:rPr>
          <w:rFonts w:ascii="ＭＳ 明朝" w:eastAsia="ＭＳ 明朝" w:hAnsi="ＭＳ 明朝" w:hint="eastAsia"/>
          <w:sz w:val="22"/>
        </w:rPr>
        <w:t xml:space="preserve">　</w:t>
      </w:r>
      <w:r w:rsidRPr="00A15466">
        <w:rPr>
          <w:rFonts w:ascii="ＭＳ 明朝" w:eastAsia="ＭＳ 明朝" w:hAnsi="ＭＳ 明朝" w:hint="eastAsia"/>
          <w:sz w:val="22"/>
        </w:rPr>
        <w:t xml:space="preserve"> </w:t>
      </w:r>
      <w:r w:rsidR="003171C2" w:rsidRPr="00A15466">
        <w:rPr>
          <w:rFonts w:ascii="ＭＳ 明朝" w:eastAsia="ＭＳ 明朝" w:hAnsi="ＭＳ 明朝" w:hint="eastAsia"/>
          <w:sz w:val="22"/>
        </w:rPr>
        <w:t>定期的に訓練を実施し、適宜マニュアル等の検証を行う。</w:t>
      </w:r>
    </w:p>
    <w:p w14:paraId="01ED58CF" w14:textId="77777777" w:rsidR="00857352" w:rsidRPr="00201A9B" w:rsidRDefault="00857352" w:rsidP="00857352">
      <w:pPr>
        <w:ind w:leftChars="200" w:left="750" w:hangingChars="150" w:hanging="330"/>
        <w:jc w:val="left"/>
        <w:rPr>
          <w:rFonts w:ascii="ＭＳ 明朝" w:eastAsia="ＭＳ 明朝" w:hAnsi="ＭＳ 明朝"/>
          <w:sz w:val="22"/>
        </w:rPr>
      </w:pPr>
    </w:p>
    <w:p w14:paraId="0974A8BC" w14:textId="77777777" w:rsidR="00C3658C" w:rsidRPr="00201A9B" w:rsidRDefault="00C3658C" w:rsidP="00C3658C">
      <w:pPr>
        <w:ind w:leftChars="200" w:left="750" w:hangingChars="150" w:hanging="330"/>
        <w:jc w:val="left"/>
        <w:rPr>
          <w:rFonts w:ascii="ＭＳ ゴシック" w:eastAsia="ＭＳ ゴシック" w:hAnsi="ＭＳ ゴシック"/>
          <w:sz w:val="22"/>
        </w:rPr>
      </w:pPr>
      <w:r w:rsidRPr="00201A9B">
        <w:rPr>
          <w:rFonts w:ascii="ＭＳ ゴシック" w:eastAsia="ＭＳ ゴシック" w:hAnsi="ＭＳ ゴシック" w:hint="eastAsia"/>
          <w:sz w:val="22"/>
        </w:rPr>
        <w:t>(</w:t>
      </w:r>
      <w:r w:rsidRPr="00201A9B">
        <w:rPr>
          <w:rFonts w:ascii="ＭＳ ゴシック" w:eastAsia="ＭＳ ゴシック" w:hAnsi="ＭＳ ゴシック"/>
          <w:sz w:val="22"/>
        </w:rPr>
        <w:t>2</w:t>
      </w:r>
      <w:r w:rsidRPr="00201A9B">
        <w:rPr>
          <w:rFonts w:ascii="ＭＳ ゴシック" w:eastAsia="ＭＳ ゴシック" w:hAnsi="ＭＳ ゴシック" w:hint="eastAsia"/>
          <w:sz w:val="22"/>
        </w:rPr>
        <w:t>)　情報セキュリティ対策の充実</w:t>
      </w:r>
    </w:p>
    <w:p w14:paraId="71CE3C49" w14:textId="0DB2095D" w:rsidR="00857352" w:rsidRPr="006A2867" w:rsidRDefault="00C3658C" w:rsidP="00C3658C">
      <w:pPr>
        <w:ind w:leftChars="200" w:left="750" w:hangingChars="150" w:hanging="330"/>
        <w:jc w:val="left"/>
        <w:rPr>
          <w:rFonts w:ascii="ＭＳ 明朝" w:eastAsia="ＭＳ 明朝" w:hAnsi="ＭＳ 明朝"/>
          <w:sz w:val="22"/>
        </w:rPr>
      </w:pPr>
      <w:r w:rsidRPr="00201A9B">
        <w:rPr>
          <w:rFonts w:ascii="ＭＳ 明朝" w:eastAsia="ＭＳ 明朝" w:hAnsi="ＭＳ 明朝" w:hint="eastAsia"/>
          <w:sz w:val="22"/>
        </w:rPr>
        <w:t xml:space="preserve">　　</w:t>
      </w:r>
      <w:r w:rsidR="00BE7888" w:rsidRPr="006A2867">
        <w:rPr>
          <w:rFonts w:ascii="ＭＳ 明朝" w:eastAsia="ＭＳ 明朝" w:hAnsi="ＭＳ 明朝"/>
          <w:sz w:val="22"/>
        </w:rPr>
        <w:t xml:space="preserve"> </w:t>
      </w:r>
      <w:r w:rsidR="00924791" w:rsidRPr="006A2867">
        <w:rPr>
          <w:rFonts w:ascii="ＭＳ 明朝" w:eastAsia="ＭＳ 明朝" w:hAnsi="ＭＳ 明朝" w:hint="eastAsia"/>
          <w:sz w:val="22"/>
        </w:rPr>
        <w:t>情報セキュリティポリシーに基づき、情報の管理及び運用の適正化を図る。</w:t>
      </w:r>
    </w:p>
    <w:p w14:paraId="639F7E48" w14:textId="77777777" w:rsidR="00924791" w:rsidRPr="00530CF2" w:rsidRDefault="00924791" w:rsidP="00C3658C">
      <w:pPr>
        <w:ind w:leftChars="200" w:left="750" w:hangingChars="150" w:hanging="330"/>
        <w:jc w:val="left"/>
        <w:rPr>
          <w:rFonts w:ascii="ＭＳ 明朝" w:eastAsia="ＭＳ 明朝" w:hAnsi="ＭＳ 明朝"/>
          <w:sz w:val="22"/>
        </w:rPr>
      </w:pPr>
    </w:p>
    <w:p w14:paraId="0FEBBDC6" w14:textId="77777777" w:rsidR="00C3658C" w:rsidRPr="00530CF2" w:rsidRDefault="00C3658C" w:rsidP="00C3658C">
      <w:pPr>
        <w:ind w:leftChars="200" w:left="750" w:hangingChars="150" w:hanging="330"/>
        <w:jc w:val="left"/>
        <w:rPr>
          <w:rFonts w:ascii="ＭＳ ゴシック" w:eastAsia="ＭＳ ゴシック" w:hAnsi="ＭＳ ゴシック"/>
          <w:sz w:val="22"/>
        </w:rPr>
      </w:pPr>
      <w:r w:rsidRPr="00530CF2">
        <w:rPr>
          <w:rFonts w:ascii="ＭＳ ゴシック" w:eastAsia="ＭＳ ゴシック" w:hAnsi="ＭＳ ゴシック" w:hint="eastAsia"/>
          <w:sz w:val="22"/>
        </w:rPr>
        <w:t>(</w:t>
      </w:r>
      <w:r w:rsidRPr="00530CF2">
        <w:rPr>
          <w:rFonts w:ascii="ＭＳ ゴシック" w:eastAsia="ＭＳ ゴシック" w:hAnsi="ＭＳ ゴシック"/>
          <w:sz w:val="22"/>
        </w:rPr>
        <w:t>3</w:t>
      </w:r>
      <w:r w:rsidRPr="00530CF2">
        <w:rPr>
          <w:rFonts w:ascii="ＭＳ ゴシック" w:eastAsia="ＭＳ ゴシック" w:hAnsi="ＭＳ ゴシック" w:hint="eastAsia"/>
          <w:sz w:val="22"/>
        </w:rPr>
        <w:t>)　個人情報の保護</w:t>
      </w:r>
    </w:p>
    <w:p w14:paraId="61DC1524" w14:textId="77777777" w:rsidR="00C3658C" w:rsidRPr="00A15466" w:rsidRDefault="00C3658C" w:rsidP="00C3658C">
      <w:pPr>
        <w:ind w:leftChars="200" w:left="750" w:hangingChars="150" w:hanging="330"/>
        <w:jc w:val="left"/>
        <w:rPr>
          <w:rFonts w:ascii="ＭＳ 明朝" w:eastAsia="ＭＳ 明朝" w:hAnsi="ＭＳ 明朝"/>
          <w:sz w:val="22"/>
        </w:rPr>
      </w:pPr>
      <w:r w:rsidRPr="00530CF2">
        <w:rPr>
          <w:rFonts w:ascii="ＭＳ 明朝" w:eastAsia="ＭＳ 明朝" w:hAnsi="ＭＳ 明朝" w:hint="eastAsia"/>
          <w:sz w:val="22"/>
        </w:rPr>
        <w:t xml:space="preserve">　　 </w:t>
      </w:r>
      <w:r w:rsidRPr="00A15466">
        <w:rPr>
          <w:rFonts w:ascii="ＭＳ 明朝" w:eastAsia="ＭＳ 明朝" w:hAnsi="ＭＳ 明朝" w:hint="eastAsia"/>
          <w:sz w:val="22"/>
        </w:rPr>
        <w:t>個人情報の保護に係る講習会を定期的に実施する。</w:t>
      </w:r>
    </w:p>
    <w:p w14:paraId="5323F978" w14:textId="77777777" w:rsidR="00C3658C" w:rsidRPr="00530CF2" w:rsidRDefault="00C3658C" w:rsidP="00C3658C">
      <w:pPr>
        <w:jc w:val="left"/>
        <w:rPr>
          <w:rFonts w:ascii="ＭＳ 明朝" w:eastAsia="ＭＳ 明朝" w:hAnsi="ＭＳ 明朝"/>
          <w:sz w:val="22"/>
        </w:rPr>
      </w:pPr>
    </w:p>
    <w:p w14:paraId="26263FF2" w14:textId="77777777" w:rsidR="00C3658C" w:rsidRPr="00530CF2" w:rsidRDefault="00C3658C" w:rsidP="00FB442A">
      <w:pPr>
        <w:ind w:firstLineChars="100" w:firstLine="220"/>
        <w:jc w:val="left"/>
        <w:rPr>
          <w:rFonts w:ascii="ＭＳ ゴシック" w:eastAsia="ＭＳ ゴシック" w:hAnsi="ＭＳ ゴシック"/>
          <w:sz w:val="22"/>
        </w:rPr>
      </w:pPr>
      <w:r w:rsidRPr="00530CF2">
        <w:rPr>
          <w:rFonts w:ascii="ＭＳ ゴシック" w:eastAsia="ＭＳ ゴシック" w:hAnsi="ＭＳ ゴシック" w:hint="eastAsia"/>
          <w:sz w:val="22"/>
        </w:rPr>
        <w:t>３　情報公開等の推進に関する目標を達成するためとるべき措置</w:t>
      </w:r>
    </w:p>
    <w:p w14:paraId="0D91B02D" w14:textId="77777777" w:rsidR="00ED79D1" w:rsidRPr="00ED79D1" w:rsidRDefault="00C3658C" w:rsidP="00ED79D1">
      <w:pPr>
        <w:ind w:left="660" w:hangingChars="300" w:hanging="660"/>
        <w:jc w:val="left"/>
        <w:rPr>
          <w:rFonts w:ascii="ＭＳ 明朝" w:eastAsia="ＭＳ 明朝" w:hAnsi="ＭＳ 明朝"/>
          <w:sz w:val="22"/>
        </w:rPr>
      </w:pPr>
      <w:r w:rsidRPr="00530CF2">
        <w:rPr>
          <w:rFonts w:ascii="ＭＳ 明朝" w:eastAsia="ＭＳ 明朝" w:hAnsi="ＭＳ 明朝" w:hint="eastAsia"/>
          <w:sz w:val="22"/>
        </w:rPr>
        <w:t xml:space="preserve">　</w:t>
      </w:r>
      <w:r w:rsidR="00FB442A" w:rsidRPr="00530CF2">
        <w:rPr>
          <w:rFonts w:ascii="ＭＳ 明朝" w:eastAsia="ＭＳ 明朝" w:hAnsi="ＭＳ 明朝" w:hint="eastAsia"/>
          <w:sz w:val="22"/>
        </w:rPr>
        <w:t xml:space="preserve">　</w:t>
      </w:r>
      <w:r w:rsidR="00CF6E90" w:rsidRPr="00CF6E90">
        <w:rPr>
          <w:rFonts w:ascii="ＭＳ 明朝" w:eastAsia="ＭＳ 明朝" w:hAnsi="ＭＳ 明朝" w:hint="eastAsia"/>
          <w:sz w:val="22"/>
        </w:rPr>
        <w:t xml:space="preserve">・　</w:t>
      </w:r>
      <w:r w:rsidR="00ED79D1" w:rsidRPr="00ED79D1">
        <w:rPr>
          <w:rFonts w:ascii="ＭＳ 明朝" w:eastAsia="ＭＳ 明朝" w:hAnsi="ＭＳ 明朝" w:hint="eastAsia"/>
          <w:sz w:val="22"/>
        </w:rPr>
        <w:t>大学としての説明責任を果たす観点から、年度計画や財務諸表、また教員の研究テーマや業績等を大学</w:t>
      </w:r>
      <w:r w:rsidR="00ED79D1" w:rsidRPr="00ED79D1">
        <w:rPr>
          <w:rFonts w:ascii="ＭＳ 明朝" w:eastAsia="ＭＳ 明朝" w:hAnsi="ＭＳ 明朝"/>
          <w:sz w:val="22"/>
        </w:rPr>
        <w:t xml:space="preserve">Webサイトで公表し、見える化に取り組む。　　　　　　　　　　　　　　　　　　　　　</w:t>
      </w:r>
    </w:p>
    <w:p w14:paraId="2920620D" w14:textId="6B317B54" w:rsidR="00ED79D1" w:rsidRPr="00DE0A8C" w:rsidRDefault="00ED79D1" w:rsidP="00ED79D1">
      <w:pPr>
        <w:ind w:leftChars="200" w:left="640" w:hangingChars="100" w:hanging="220"/>
        <w:jc w:val="left"/>
        <w:rPr>
          <w:rFonts w:ascii="ＭＳ 明朝" w:eastAsia="ＭＳ 明朝" w:hAnsi="ＭＳ 明朝"/>
          <w:sz w:val="22"/>
        </w:rPr>
      </w:pPr>
      <w:r w:rsidRPr="00ED79D1">
        <w:rPr>
          <w:rFonts w:ascii="ＭＳ 明朝" w:eastAsia="ＭＳ 明朝" w:hAnsi="ＭＳ 明朝" w:hint="eastAsia"/>
          <w:sz w:val="22"/>
        </w:rPr>
        <w:t>・　情報発信媒体の充実を図るため、大学案内や大学院案内などのパンフレットの作成や大学</w:t>
      </w:r>
      <w:r w:rsidRPr="00ED79D1">
        <w:rPr>
          <w:rFonts w:ascii="ＭＳ 明朝" w:eastAsia="ＭＳ 明朝" w:hAnsi="ＭＳ 明朝"/>
          <w:sz w:val="22"/>
        </w:rPr>
        <w:t>Webサイトの改修を適宜行うとともに、</w:t>
      </w:r>
      <w:r w:rsidRPr="00DE0A8C">
        <w:rPr>
          <w:rFonts w:ascii="ＭＳ 明朝" w:eastAsia="ＭＳ 明朝" w:hAnsi="ＭＳ 明朝"/>
          <w:sz w:val="22"/>
        </w:rPr>
        <w:t>令和4年度に開始した学科ごとのSNSのさらなる充実を図りタイムリーな情報を発信する</w:t>
      </w:r>
    </w:p>
    <w:p w14:paraId="0B3CE3ED" w14:textId="5A5E4CEF" w:rsidR="00881A21" w:rsidRPr="00596925" w:rsidRDefault="00ED79D1" w:rsidP="00ED79D1">
      <w:pPr>
        <w:ind w:leftChars="200" w:left="640" w:hangingChars="100" w:hanging="220"/>
        <w:jc w:val="left"/>
        <w:rPr>
          <w:rFonts w:ascii="ＭＳ 明朝" w:eastAsia="ＭＳ 明朝" w:hAnsi="ＭＳ 明朝"/>
          <w:sz w:val="22"/>
        </w:rPr>
      </w:pPr>
      <w:r w:rsidRPr="00596925">
        <w:rPr>
          <w:rFonts w:ascii="ＭＳ 明朝" w:eastAsia="ＭＳ 明朝" w:hAnsi="ＭＳ 明朝" w:hint="eastAsia"/>
          <w:sz w:val="22"/>
        </w:rPr>
        <w:t>・　本学の存在をより周知するための新たな広報を検討する。</w:t>
      </w:r>
    </w:p>
    <w:p w14:paraId="7BFDCADD" w14:textId="04BBBE68" w:rsidR="00857352" w:rsidRDefault="00857352" w:rsidP="0098205C">
      <w:pPr>
        <w:widowControl/>
        <w:jc w:val="left"/>
        <w:rPr>
          <w:rFonts w:ascii="ＭＳ 明朝" w:eastAsia="ＭＳ 明朝" w:hAnsi="ＭＳ 明朝"/>
          <w:sz w:val="22"/>
        </w:rPr>
      </w:pPr>
    </w:p>
    <w:p w14:paraId="31844E82" w14:textId="3BC4A9F1" w:rsidR="00074B78" w:rsidRDefault="00074B78" w:rsidP="0098205C">
      <w:pPr>
        <w:widowControl/>
        <w:jc w:val="left"/>
        <w:rPr>
          <w:rFonts w:ascii="ＭＳ 明朝" w:eastAsia="ＭＳ 明朝" w:hAnsi="ＭＳ 明朝"/>
          <w:sz w:val="22"/>
        </w:rPr>
      </w:pPr>
    </w:p>
    <w:p w14:paraId="525C679C" w14:textId="77777777" w:rsidR="00FB442A" w:rsidRPr="0036450E" w:rsidRDefault="00FB442A" w:rsidP="00FB442A">
      <w:pPr>
        <w:ind w:firstLineChars="100" w:firstLine="220"/>
        <w:rPr>
          <w:rFonts w:ascii="ＭＳ ゴシック" w:eastAsia="ＭＳ ゴシック" w:hAnsi="ＭＳ ゴシック"/>
          <w:sz w:val="22"/>
        </w:rPr>
      </w:pPr>
      <w:r w:rsidRPr="0036450E">
        <w:rPr>
          <w:rFonts w:ascii="ＭＳ ゴシック" w:eastAsia="ＭＳ ゴシック" w:hAnsi="ＭＳ ゴシック" w:hint="eastAsia"/>
          <w:sz w:val="22"/>
        </w:rPr>
        <w:lastRenderedPageBreak/>
        <w:t>４　社会的責任に関する目標を達成するためとるべき措置</w:t>
      </w:r>
    </w:p>
    <w:tbl>
      <w:tblPr>
        <w:tblStyle w:val="a3"/>
        <w:tblW w:w="0" w:type="auto"/>
        <w:tblInd w:w="534" w:type="dxa"/>
        <w:tblLook w:val="04A0" w:firstRow="1" w:lastRow="0" w:firstColumn="1" w:lastColumn="0" w:noHBand="0" w:noVBand="1"/>
      </w:tblPr>
      <w:tblGrid>
        <w:gridCol w:w="8245"/>
      </w:tblGrid>
      <w:tr w:rsidR="00FB442A" w:rsidRPr="0036450E" w14:paraId="06608173" w14:textId="77777777" w:rsidTr="0035780E">
        <w:tc>
          <w:tcPr>
            <w:tcW w:w="9428" w:type="dxa"/>
          </w:tcPr>
          <w:p w14:paraId="3DFFB818" w14:textId="77777777" w:rsidR="00FB442A" w:rsidRPr="0036450E" w:rsidRDefault="00FB442A" w:rsidP="0035780E">
            <w:pPr>
              <w:rPr>
                <w:rFonts w:ascii="ＭＳ ゴシック" w:eastAsia="ＭＳ ゴシック" w:hAnsi="ＭＳ ゴシック"/>
                <w:sz w:val="22"/>
              </w:rPr>
            </w:pPr>
            <w:r w:rsidRPr="0036450E">
              <w:rPr>
                <w:rFonts w:ascii="ＭＳ ゴシック" w:eastAsia="ＭＳ ゴシック" w:hAnsi="ＭＳ ゴシック" w:hint="eastAsia"/>
                <w:sz w:val="22"/>
              </w:rPr>
              <w:t>【数値目標】</w:t>
            </w:r>
          </w:p>
          <w:p w14:paraId="16464431" w14:textId="77777777" w:rsidR="00FB442A" w:rsidRPr="0036450E" w:rsidRDefault="00FB442A" w:rsidP="0035780E">
            <w:pPr>
              <w:rPr>
                <w:rFonts w:ascii="ＭＳ ゴシック" w:eastAsia="ＭＳ ゴシック" w:hAnsi="ＭＳ ゴシック"/>
                <w:sz w:val="22"/>
              </w:rPr>
            </w:pPr>
            <w:r w:rsidRPr="0036450E">
              <w:rPr>
                <w:rFonts w:ascii="ＭＳ ゴシック" w:eastAsia="ＭＳ ゴシック" w:hAnsi="ＭＳ ゴシック" w:hint="eastAsia"/>
                <w:sz w:val="22"/>
              </w:rPr>
              <w:t xml:space="preserve"> ◆ 人権啓発に係る研修等の実施：</w:t>
            </w:r>
            <w:r>
              <w:rPr>
                <w:rFonts w:ascii="ＭＳ ゴシック" w:eastAsia="ＭＳ ゴシック" w:hAnsi="ＭＳ ゴシック" w:hint="eastAsia"/>
                <w:sz w:val="22"/>
              </w:rPr>
              <w:t>３回</w:t>
            </w:r>
          </w:p>
          <w:p w14:paraId="20B2CC9E" w14:textId="77777777" w:rsidR="00FB442A" w:rsidRPr="0036450E" w:rsidRDefault="00FB442A" w:rsidP="0035780E">
            <w:pPr>
              <w:rPr>
                <w:rFonts w:ascii="ＭＳ ゴシック" w:eastAsia="ＭＳ ゴシック" w:hAnsi="ＭＳ ゴシック"/>
                <w:sz w:val="22"/>
              </w:rPr>
            </w:pPr>
            <w:r w:rsidRPr="0036450E">
              <w:rPr>
                <w:rFonts w:ascii="ＭＳ ゴシック" w:eastAsia="ＭＳ ゴシック" w:hAnsi="ＭＳ ゴシック" w:hint="eastAsia"/>
                <w:sz w:val="22"/>
              </w:rPr>
              <w:t xml:space="preserve"> ◆ </w:t>
            </w:r>
            <w:r>
              <w:rPr>
                <w:rFonts w:ascii="ＭＳ ゴシック" w:eastAsia="ＭＳ ゴシック" w:hAnsi="ＭＳ ゴシック" w:hint="eastAsia"/>
                <w:sz w:val="22"/>
              </w:rPr>
              <w:t>ハラスメントに関するアンケート調査の実施：１回</w:t>
            </w:r>
            <w:r w:rsidRPr="0036450E">
              <w:rPr>
                <w:rFonts w:ascii="ＭＳ ゴシック" w:eastAsia="ＭＳ ゴシック" w:hAnsi="ＭＳ ゴシック" w:hint="eastAsia"/>
                <w:sz w:val="22"/>
              </w:rPr>
              <w:t xml:space="preserve">　　             　　　　　　</w:t>
            </w:r>
          </w:p>
        </w:tc>
      </w:tr>
    </w:tbl>
    <w:p w14:paraId="3F52C729" w14:textId="77777777" w:rsidR="00857352" w:rsidRDefault="00857352" w:rsidP="00857352">
      <w:pPr>
        <w:jc w:val="left"/>
        <w:rPr>
          <w:rFonts w:ascii="ＭＳ 明朝" w:eastAsia="ＭＳ 明朝" w:hAnsi="ＭＳ 明朝"/>
          <w:sz w:val="22"/>
        </w:rPr>
      </w:pPr>
    </w:p>
    <w:p w14:paraId="65AF3414" w14:textId="77777777" w:rsidR="00FB442A" w:rsidRPr="007D6787" w:rsidRDefault="00FB442A" w:rsidP="00FB442A">
      <w:pPr>
        <w:ind w:leftChars="200" w:left="750" w:hangingChars="150" w:hanging="330"/>
        <w:jc w:val="left"/>
        <w:rPr>
          <w:rFonts w:ascii="ＭＳ ゴシック" w:eastAsia="ＭＳ ゴシック" w:hAnsi="ＭＳ ゴシック"/>
          <w:sz w:val="22"/>
        </w:rPr>
      </w:pPr>
      <w:r w:rsidRPr="007D6787">
        <w:rPr>
          <w:rFonts w:ascii="ＭＳ ゴシック" w:eastAsia="ＭＳ ゴシック" w:hAnsi="ＭＳ ゴシック" w:hint="eastAsia"/>
          <w:sz w:val="22"/>
        </w:rPr>
        <w:t>(</w:t>
      </w:r>
      <w:r w:rsidRPr="007D6787">
        <w:rPr>
          <w:rFonts w:ascii="ＭＳ ゴシック" w:eastAsia="ＭＳ ゴシック" w:hAnsi="ＭＳ ゴシック"/>
          <w:sz w:val="22"/>
        </w:rPr>
        <w:t>1</w:t>
      </w:r>
      <w:r w:rsidRPr="007D6787">
        <w:rPr>
          <w:rFonts w:ascii="ＭＳ ゴシック" w:eastAsia="ＭＳ ゴシック" w:hAnsi="ＭＳ ゴシック" w:hint="eastAsia"/>
          <w:sz w:val="22"/>
        </w:rPr>
        <w:t>)　法令遵守の徹底</w:t>
      </w:r>
    </w:p>
    <w:p w14:paraId="7F814571" w14:textId="77777777" w:rsidR="00073199" w:rsidRPr="00073199" w:rsidRDefault="00073199" w:rsidP="00835ADA">
      <w:pPr>
        <w:ind w:leftChars="350" w:left="735"/>
        <w:jc w:val="left"/>
        <w:rPr>
          <w:rFonts w:ascii="ＭＳ 明朝" w:eastAsia="ＭＳ 明朝" w:hAnsi="ＭＳ 明朝"/>
          <w:sz w:val="22"/>
        </w:rPr>
      </w:pPr>
      <w:r w:rsidRPr="00073199">
        <w:rPr>
          <w:rFonts w:ascii="ＭＳ 明朝" w:eastAsia="ＭＳ 明朝" w:hAnsi="ＭＳ 明朝" w:hint="eastAsia"/>
          <w:sz w:val="22"/>
        </w:rPr>
        <w:t>・　不祥事防止研修や、研究における不正防止に係る研修を実施する。</w:t>
      </w:r>
    </w:p>
    <w:p w14:paraId="4C3010BC" w14:textId="068406E6" w:rsidR="00073199" w:rsidRDefault="00073199" w:rsidP="00835ADA">
      <w:pPr>
        <w:ind w:leftChars="350" w:left="735"/>
        <w:jc w:val="left"/>
        <w:rPr>
          <w:rFonts w:ascii="ＭＳ 明朝" w:eastAsia="ＭＳ 明朝" w:hAnsi="ＭＳ 明朝"/>
          <w:sz w:val="22"/>
        </w:rPr>
      </w:pPr>
      <w:r w:rsidRPr="00073199">
        <w:rPr>
          <w:rFonts w:ascii="ＭＳ 明朝" w:eastAsia="ＭＳ 明朝" w:hAnsi="ＭＳ 明朝" w:hint="eastAsia"/>
          <w:sz w:val="22"/>
        </w:rPr>
        <w:t xml:space="preserve">・　</w:t>
      </w:r>
      <w:r w:rsidRPr="00DE0A8C">
        <w:rPr>
          <w:rFonts w:ascii="ＭＳ 明朝" w:eastAsia="ＭＳ 明朝" w:hAnsi="ＭＳ 明朝" w:hint="eastAsia"/>
          <w:sz w:val="22"/>
        </w:rPr>
        <w:t>コンプライアンス及び研究倫理教育についての研修を実施する。（</w:t>
      </w:r>
      <w:r w:rsidRPr="00DE0A8C">
        <w:rPr>
          <w:rFonts w:ascii="ＭＳ 明朝" w:eastAsia="ＭＳ 明朝" w:hAnsi="ＭＳ 明朝"/>
          <w:sz w:val="22"/>
        </w:rPr>
        <w:t>再掲）</w:t>
      </w:r>
    </w:p>
    <w:p w14:paraId="47ABB315" w14:textId="77777777" w:rsidR="00857352" w:rsidRDefault="00857352" w:rsidP="00857352">
      <w:pPr>
        <w:ind w:leftChars="200" w:left="750" w:hangingChars="150" w:hanging="330"/>
        <w:jc w:val="left"/>
        <w:rPr>
          <w:rFonts w:ascii="ＭＳ 明朝" w:eastAsia="ＭＳ 明朝" w:hAnsi="ＭＳ 明朝"/>
          <w:sz w:val="22"/>
        </w:rPr>
      </w:pPr>
    </w:p>
    <w:p w14:paraId="210201AD" w14:textId="77777777" w:rsidR="007C4DF9" w:rsidRPr="007D6787" w:rsidRDefault="007C4DF9" w:rsidP="00FB442A">
      <w:pPr>
        <w:ind w:leftChars="200" w:left="750" w:hangingChars="150" w:hanging="330"/>
        <w:jc w:val="left"/>
        <w:rPr>
          <w:rFonts w:ascii="ＭＳ ゴシック" w:eastAsia="ＭＳ ゴシック" w:hAnsi="ＭＳ ゴシック"/>
          <w:sz w:val="22"/>
        </w:rPr>
      </w:pPr>
      <w:r w:rsidRPr="007D6787">
        <w:rPr>
          <w:rFonts w:ascii="ＭＳ ゴシック" w:eastAsia="ＭＳ ゴシック" w:hAnsi="ＭＳ ゴシック" w:hint="eastAsia"/>
          <w:sz w:val="22"/>
        </w:rPr>
        <w:t>(</w:t>
      </w:r>
      <w:r w:rsidRPr="007D6787">
        <w:rPr>
          <w:rFonts w:ascii="ＭＳ ゴシック" w:eastAsia="ＭＳ ゴシック" w:hAnsi="ＭＳ ゴシック"/>
          <w:sz w:val="22"/>
        </w:rPr>
        <w:t>2</w:t>
      </w:r>
      <w:r w:rsidRPr="007D6787">
        <w:rPr>
          <w:rFonts w:ascii="ＭＳ ゴシック" w:eastAsia="ＭＳ ゴシック" w:hAnsi="ＭＳ ゴシック" w:hint="eastAsia"/>
          <w:sz w:val="22"/>
        </w:rPr>
        <w:t>)　人権啓発の推進</w:t>
      </w:r>
    </w:p>
    <w:p w14:paraId="2A2DC87C" w14:textId="08986EB4" w:rsidR="00A96ECC" w:rsidRPr="00A15466" w:rsidRDefault="007F4683" w:rsidP="00835ADA">
      <w:pPr>
        <w:ind w:leftChars="300" w:left="850" w:hangingChars="100" w:hanging="220"/>
        <w:jc w:val="left"/>
        <w:rPr>
          <w:rFonts w:ascii="ＭＳ 明朝" w:eastAsia="ＭＳ 明朝" w:hAnsi="ＭＳ 明朝"/>
          <w:sz w:val="22"/>
        </w:rPr>
      </w:pPr>
      <w:r w:rsidRPr="00A15466">
        <w:rPr>
          <w:rFonts w:ascii="ＭＳ 明朝" w:eastAsia="ＭＳ 明朝" w:hAnsi="ＭＳ 明朝" w:hint="eastAsia"/>
          <w:sz w:val="22"/>
        </w:rPr>
        <w:t xml:space="preserve">・　</w:t>
      </w:r>
      <w:r w:rsidR="00A96ECC" w:rsidRPr="00A15466">
        <w:rPr>
          <w:rFonts w:ascii="ＭＳ 明朝" w:eastAsia="ＭＳ 明朝" w:hAnsi="ＭＳ 明朝" w:hint="eastAsia"/>
          <w:sz w:val="22"/>
        </w:rPr>
        <w:t>学生及び職員向けのハラスメント防止研修を実施する。（学生向け：年１回、職員向け：年２回）</w:t>
      </w:r>
    </w:p>
    <w:p w14:paraId="39710833" w14:textId="5ADBB67F" w:rsidR="00A96ECC" w:rsidRPr="00A15466" w:rsidRDefault="00A96ECC" w:rsidP="00835ADA">
      <w:pPr>
        <w:ind w:leftChars="300" w:left="850" w:hangingChars="100" w:hanging="220"/>
        <w:jc w:val="left"/>
        <w:rPr>
          <w:rFonts w:ascii="ＭＳ 明朝" w:eastAsia="ＭＳ 明朝" w:hAnsi="ＭＳ 明朝"/>
          <w:sz w:val="22"/>
        </w:rPr>
      </w:pPr>
      <w:r w:rsidRPr="00A15466">
        <w:rPr>
          <w:rFonts w:ascii="ＭＳ 明朝" w:eastAsia="ＭＳ 明朝" w:hAnsi="ＭＳ 明朝" w:hint="eastAsia"/>
          <w:sz w:val="22"/>
        </w:rPr>
        <w:t>・　ハラスメントに関するアンケート調査を年１回実施し、結果を整理分析し、公表することによりハラスメント防止に役立てる。</w:t>
      </w:r>
    </w:p>
    <w:p w14:paraId="40546D7C" w14:textId="77777777" w:rsidR="00A96ECC" w:rsidRPr="00A96ECC" w:rsidRDefault="00A96ECC" w:rsidP="00A96ECC">
      <w:pPr>
        <w:ind w:leftChars="300" w:left="960" w:hangingChars="150" w:hanging="330"/>
        <w:jc w:val="left"/>
        <w:rPr>
          <w:rFonts w:ascii="ＭＳ 明朝" w:eastAsia="ＭＳ 明朝" w:hAnsi="ＭＳ 明朝"/>
          <w:sz w:val="22"/>
        </w:rPr>
      </w:pPr>
      <w:r w:rsidRPr="00A96ECC">
        <w:rPr>
          <w:rFonts w:ascii="ＭＳ 明朝" w:eastAsia="ＭＳ 明朝" w:hAnsi="ＭＳ 明朝" w:hint="eastAsia"/>
          <w:sz w:val="22"/>
        </w:rPr>
        <w:t>・　ハラスメントの相談を相談員が受け、適切に対応することによってハラスメント防止に努める。</w:t>
      </w:r>
    </w:p>
    <w:p w14:paraId="6507038A" w14:textId="592C7E28" w:rsidR="007C4DF9" w:rsidRDefault="00A96ECC" w:rsidP="00835ADA">
      <w:pPr>
        <w:ind w:leftChars="299" w:left="848" w:hangingChars="100" w:hanging="220"/>
        <w:jc w:val="left"/>
        <w:rPr>
          <w:rFonts w:ascii="ＭＳ 明朝" w:eastAsia="ＭＳ 明朝" w:hAnsi="ＭＳ 明朝"/>
          <w:sz w:val="22"/>
        </w:rPr>
      </w:pPr>
      <w:r w:rsidRPr="00A96ECC">
        <w:rPr>
          <w:rFonts w:ascii="ＭＳ 明朝" w:eastAsia="ＭＳ 明朝" w:hAnsi="ＭＳ 明朝" w:hint="eastAsia"/>
          <w:sz w:val="22"/>
        </w:rPr>
        <w:t>・　全学生・職員にハラスメント防止に関する</w:t>
      </w:r>
      <w:r w:rsidRPr="00DE0A8C">
        <w:rPr>
          <w:rFonts w:ascii="ＭＳ 明朝" w:eastAsia="ＭＳ 明朝" w:hAnsi="ＭＳ 明朝" w:hint="eastAsia"/>
          <w:sz w:val="22"/>
        </w:rPr>
        <w:t>リーフレットを</w:t>
      </w:r>
      <w:r w:rsidRPr="00A96ECC">
        <w:rPr>
          <w:rFonts w:ascii="ＭＳ 明朝" w:eastAsia="ＭＳ 明朝" w:hAnsi="ＭＳ 明朝" w:hint="eastAsia"/>
          <w:sz w:val="22"/>
        </w:rPr>
        <w:t>配布し、啓発活動を行う。</w:t>
      </w:r>
    </w:p>
    <w:p w14:paraId="46072DD3" w14:textId="106BE79B" w:rsidR="00B26949" w:rsidRPr="007B3214" w:rsidRDefault="00B26949" w:rsidP="00835ADA">
      <w:pPr>
        <w:ind w:leftChars="300" w:left="850" w:hangingChars="100" w:hanging="220"/>
        <w:jc w:val="left"/>
        <w:rPr>
          <w:rFonts w:ascii="ＭＳ 明朝" w:eastAsia="ＭＳ 明朝" w:hAnsi="ＭＳ 明朝"/>
          <w:sz w:val="22"/>
        </w:rPr>
      </w:pPr>
      <w:r w:rsidRPr="007B3214">
        <w:rPr>
          <w:rFonts w:ascii="ＭＳ 明朝" w:eastAsia="ＭＳ 明朝" w:hAnsi="ＭＳ 明朝" w:hint="eastAsia"/>
          <w:sz w:val="22"/>
        </w:rPr>
        <w:t xml:space="preserve">・　</w:t>
      </w:r>
      <w:r w:rsidRPr="007B3214">
        <w:rPr>
          <w:rFonts w:ascii="ＭＳ 明朝" w:eastAsia="ＭＳ 明朝" w:hAnsi="ＭＳ 明朝"/>
          <w:sz w:val="22"/>
        </w:rPr>
        <w:t>LGBT</w:t>
      </w:r>
      <w:r w:rsidR="00E43BBD" w:rsidRPr="007B3214">
        <w:rPr>
          <w:rFonts w:ascii="ＭＳ 明朝" w:eastAsia="ＭＳ 明朝" w:hAnsi="ＭＳ 明朝" w:hint="eastAsia"/>
          <w:sz w:val="22"/>
        </w:rPr>
        <w:t>Q</w:t>
      </w:r>
      <w:r w:rsidRPr="007B3214">
        <w:rPr>
          <w:rFonts w:ascii="ＭＳ 明朝" w:eastAsia="ＭＳ 明朝" w:hAnsi="ＭＳ 明朝"/>
          <w:sz w:val="22"/>
        </w:rPr>
        <w:t>など性の多様性を尊重するための取組</w:t>
      </w:r>
      <w:r w:rsidRPr="007B3214">
        <w:rPr>
          <w:rFonts w:ascii="ＭＳ 明朝" w:eastAsia="ＭＳ 明朝" w:hAnsi="ＭＳ 明朝" w:hint="eastAsia"/>
          <w:sz w:val="22"/>
        </w:rPr>
        <w:t>として、大学構内や実習施設等の環境整備の状況を把握する。</w:t>
      </w:r>
    </w:p>
    <w:p w14:paraId="1AF0A45E" w14:textId="424AB5F6" w:rsidR="00B26949" w:rsidRPr="007B3214" w:rsidRDefault="00B26949" w:rsidP="00A96ECC">
      <w:pPr>
        <w:ind w:leftChars="300" w:left="960" w:hangingChars="150" w:hanging="330"/>
        <w:jc w:val="left"/>
        <w:rPr>
          <w:rFonts w:ascii="ＭＳ 明朝" w:eastAsia="ＭＳ 明朝" w:hAnsi="ＭＳ 明朝"/>
          <w:sz w:val="22"/>
        </w:rPr>
      </w:pPr>
      <w:r w:rsidRPr="007B3214">
        <w:rPr>
          <w:rFonts w:ascii="ＭＳ 明朝" w:eastAsia="ＭＳ 明朝" w:hAnsi="ＭＳ 明朝" w:hint="eastAsia"/>
          <w:sz w:val="22"/>
        </w:rPr>
        <w:t>・</w:t>
      </w:r>
      <w:r w:rsidR="00835ADA" w:rsidRPr="007B3214">
        <w:rPr>
          <w:rFonts w:ascii="ＭＳ 明朝" w:eastAsia="ＭＳ 明朝" w:hAnsi="ＭＳ 明朝" w:hint="eastAsia"/>
          <w:sz w:val="22"/>
        </w:rPr>
        <w:t xml:space="preserve"> </w:t>
      </w:r>
      <w:r w:rsidR="00E43BBD" w:rsidRPr="007B3214">
        <w:rPr>
          <w:rFonts w:ascii="ＭＳ 明朝" w:eastAsia="ＭＳ 明朝" w:hAnsi="ＭＳ 明朝" w:hint="eastAsia"/>
          <w:sz w:val="22"/>
        </w:rPr>
        <w:t>「</w:t>
      </w:r>
      <w:r w:rsidR="00E43BBD" w:rsidRPr="007B3214">
        <w:rPr>
          <w:rFonts w:ascii="ＭＳ 明朝" w:eastAsia="ＭＳ 明朝" w:hAnsi="ＭＳ 明朝"/>
          <w:sz w:val="22"/>
        </w:rPr>
        <w:t>LGBT</w:t>
      </w:r>
      <w:r w:rsidR="00E43BBD" w:rsidRPr="007B3214">
        <w:rPr>
          <w:rFonts w:ascii="ＭＳ 明朝" w:eastAsia="ＭＳ 明朝" w:hAnsi="ＭＳ 明朝" w:hint="eastAsia"/>
          <w:sz w:val="22"/>
        </w:rPr>
        <w:t>Qの学生に関する神奈川県立保健福祉大学の対応</w:t>
      </w:r>
      <w:r w:rsidR="000525F5" w:rsidRPr="007B3214">
        <w:rPr>
          <w:rFonts w:ascii="ＭＳ 明朝" w:eastAsia="ＭＳ 明朝" w:hAnsi="ＭＳ 明朝" w:hint="eastAsia"/>
          <w:sz w:val="22"/>
        </w:rPr>
        <w:t>ガイドライン</w:t>
      </w:r>
      <w:r w:rsidR="00E43BBD" w:rsidRPr="007B3214">
        <w:rPr>
          <w:rFonts w:ascii="ＭＳ 明朝" w:eastAsia="ＭＳ 明朝" w:hAnsi="ＭＳ 明朝" w:hint="eastAsia"/>
          <w:sz w:val="22"/>
        </w:rPr>
        <w:t>」</w:t>
      </w:r>
      <w:r w:rsidR="000525F5" w:rsidRPr="007B3214">
        <w:rPr>
          <w:rFonts w:ascii="ＭＳ 明朝" w:eastAsia="ＭＳ 明朝" w:hAnsi="ＭＳ 明朝" w:hint="eastAsia"/>
          <w:sz w:val="22"/>
        </w:rPr>
        <w:t>の運用について学生からの評価（学生アンケート）の実施と分析を行う。</w:t>
      </w:r>
    </w:p>
    <w:p w14:paraId="591FC017" w14:textId="77777777" w:rsidR="007C4DF9" w:rsidRDefault="007C4DF9" w:rsidP="007C4DF9">
      <w:pPr>
        <w:jc w:val="left"/>
        <w:rPr>
          <w:rFonts w:ascii="ＭＳ 明朝" w:eastAsia="ＭＳ 明朝" w:hAnsi="ＭＳ 明朝"/>
          <w:sz w:val="22"/>
        </w:rPr>
      </w:pPr>
    </w:p>
    <w:p w14:paraId="32190EF8" w14:textId="77777777" w:rsidR="007C4DF9" w:rsidRPr="007D6787" w:rsidRDefault="007C4DF9" w:rsidP="007C4DF9">
      <w:pPr>
        <w:ind w:leftChars="200" w:left="750" w:hangingChars="150" w:hanging="330"/>
        <w:jc w:val="left"/>
        <w:rPr>
          <w:rFonts w:ascii="ＭＳ ゴシック" w:eastAsia="ＭＳ ゴシック" w:hAnsi="ＭＳ ゴシック"/>
          <w:sz w:val="22"/>
        </w:rPr>
      </w:pPr>
      <w:r w:rsidRPr="007D6787">
        <w:rPr>
          <w:rFonts w:ascii="ＭＳ ゴシック" w:eastAsia="ＭＳ ゴシック" w:hAnsi="ＭＳ ゴシック" w:hint="eastAsia"/>
          <w:sz w:val="22"/>
        </w:rPr>
        <w:t>(</w:t>
      </w:r>
      <w:r w:rsidRPr="007D6787">
        <w:rPr>
          <w:rFonts w:ascii="ＭＳ ゴシック" w:eastAsia="ＭＳ ゴシック" w:hAnsi="ＭＳ ゴシック"/>
          <w:sz w:val="22"/>
        </w:rPr>
        <w:t>3</w:t>
      </w:r>
      <w:r w:rsidRPr="007D6787">
        <w:rPr>
          <w:rFonts w:ascii="ＭＳ ゴシック" w:eastAsia="ＭＳ ゴシック" w:hAnsi="ＭＳ ゴシック" w:hint="eastAsia"/>
          <w:sz w:val="22"/>
        </w:rPr>
        <w:t>)　環境への配慮</w:t>
      </w:r>
    </w:p>
    <w:p w14:paraId="0660070E" w14:textId="6198BEE2" w:rsidR="003171C2" w:rsidRDefault="007C4DF9" w:rsidP="004C01FC">
      <w:pPr>
        <w:ind w:leftChars="200" w:left="750" w:hangingChars="150" w:hanging="330"/>
        <w:jc w:val="left"/>
        <w:rPr>
          <w:rFonts w:ascii="ＭＳ 明朝" w:eastAsia="ＭＳ 明朝" w:hAnsi="ＭＳ 明朝"/>
          <w:sz w:val="22"/>
        </w:rPr>
      </w:pPr>
      <w:r>
        <w:rPr>
          <w:rFonts w:ascii="ＭＳ 明朝" w:eastAsia="ＭＳ 明朝" w:hAnsi="ＭＳ 明朝" w:hint="eastAsia"/>
          <w:sz w:val="22"/>
        </w:rPr>
        <w:t xml:space="preserve">　　 職員・学生に対し省エネルギーの啓発等を行い、全学で環境への配慮に取り組む。</w:t>
      </w:r>
    </w:p>
    <w:p w14:paraId="38FDC603" w14:textId="77777777" w:rsidR="006D167E" w:rsidRDefault="006D167E" w:rsidP="00512189">
      <w:pPr>
        <w:jc w:val="left"/>
        <w:rPr>
          <w:rFonts w:ascii="ＭＳ 明朝" w:eastAsia="ＭＳ 明朝" w:hAnsi="ＭＳ 明朝"/>
          <w:sz w:val="22"/>
        </w:rPr>
      </w:pPr>
    </w:p>
    <w:p w14:paraId="2CFB5816" w14:textId="77777777" w:rsidR="007C4DF9" w:rsidRPr="007D6787" w:rsidRDefault="007C4DF9" w:rsidP="007C4DF9">
      <w:pPr>
        <w:jc w:val="left"/>
        <w:rPr>
          <w:rFonts w:ascii="ＭＳ ゴシック" w:eastAsia="ＭＳ ゴシック" w:hAnsi="ＭＳ ゴシック"/>
          <w:sz w:val="22"/>
        </w:rPr>
      </w:pPr>
      <w:r w:rsidRPr="007D6787">
        <w:rPr>
          <w:rFonts w:ascii="ＭＳ ゴシック" w:eastAsia="ＭＳ ゴシック" w:hAnsi="ＭＳ ゴシック" w:hint="eastAsia"/>
          <w:sz w:val="22"/>
        </w:rPr>
        <w:t>第10　その他県の規則で定める業務運営に関する重要事項</w:t>
      </w:r>
    </w:p>
    <w:p w14:paraId="416F2014" w14:textId="77777777" w:rsidR="007C4DF9" w:rsidRPr="007D6787" w:rsidRDefault="007C4DF9" w:rsidP="007C4DF9">
      <w:pPr>
        <w:jc w:val="left"/>
        <w:rPr>
          <w:rFonts w:ascii="ＭＳ ゴシック" w:eastAsia="ＭＳ ゴシック" w:hAnsi="ＭＳ ゴシック"/>
          <w:sz w:val="22"/>
        </w:rPr>
      </w:pPr>
      <w:r w:rsidRPr="007D6787">
        <w:rPr>
          <w:rFonts w:ascii="ＭＳ ゴシック" w:eastAsia="ＭＳ ゴシック" w:hAnsi="ＭＳ ゴシック" w:hint="eastAsia"/>
          <w:sz w:val="22"/>
        </w:rPr>
        <w:t xml:space="preserve">　１　人事に関する計画</w:t>
      </w:r>
    </w:p>
    <w:p w14:paraId="5F2E822B" w14:textId="77777777" w:rsidR="007C4DF9" w:rsidRDefault="007C4DF9" w:rsidP="007C4DF9">
      <w:pPr>
        <w:jc w:val="left"/>
        <w:rPr>
          <w:rFonts w:ascii="ＭＳ 明朝" w:eastAsia="ＭＳ 明朝" w:hAnsi="ＭＳ 明朝"/>
          <w:sz w:val="22"/>
        </w:rPr>
      </w:pPr>
      <w:r>
        <w:rPr>
          <w:rFonts w:ascii="ＭＳ 明朝" w:eastAsia="ＭＳ 明朝" w:hAnsi="ＭＳ 明朝" w:hint="eastAsia"/>
          <w:sz w:val="22"/>
        </w:rPr>
        <w:t xml:space="preserve">　　　第２の２「人事の適正化に関する目標を達成するための措置」に記載のとおり</w:t>
      </w:r>
    </w:p>
    <w:p w14:paraId="1644A2D6" w14:textId="77777777" w:rsidR="007C4DF9" w:rsidRDefault="007C4DF9" w:rsidP="007C4DF9">
      <w:pPr>
        <w:jc w:val="left"/>
        <w:rPr>
          <w:rFonts w:ascii="ＭＳ 明朝" w:eastAsia="ＭＳ 明朝" w:hAnsi="ＭＳ 明朝"/>
          <w:sz w:val="22"/>
        </w:rPr>
      </w:pPr>
    </w:p>
    <w:p w14:paraId="62279ED7" w14:textId="77777777" w:rsidR="007C4DF9" w:rsidRPr="007D6787" w:rsidRDefault="007C4DF9" w:rsidP="007C4DF9">
      <w:pPr>
        <w:jc w:val="left"/>
        <w:rPr>
          <w:rFonts w:ascii="ＭＳ ゴシック" w:eastAsia="ＭＳ ゴシック" w:hAnsi="ＭＳ ゴシック"/>
          <w:sz w:val="22"/>
        </w:rPr>
      </w:pPr>
      <w:r>
        <w:rPr>
          <w:rFonts w:ascii="ＭＳ 明朝" w:eastAsia="ＭＳ 明朝" w:hAnsi="ＭＳ 明朝" w:hint="eastAsia"/>
          <w:sz w:val="22"/>
        </w:rPr>
        <w:t xml:space="preserve">　</w:t>
      </w:r>
      <w:r w:rsidRPr="007D6787">
        <w:rPr>
          <w:rFonts w:ascii="ＭＳ ゴシック" w:eastAsia="ＭＳ ゴシック" w:hAnsi="ＭＳ ゴシック" w:hint="eastAsia"/>
          <w:sz w:val="22"/>
        </w:rPr>
        <w:t>２　県からの長期借入金の限度額</w:t>
      </w:r>
    </w:p>
    <w:p w14:paraId="250599AA" w14:textId="77777777" w:rsidR="007C4DF9" w:rsidRDefault="007C4DF9" w:rsidP="007C4DF9">
      <w:pPr>
        <w:jc w:val="left"/>
        <w:rPr>
          <w:rFonts w:ascii="ＭＳ 明朝" w:eastAsia="ＭＳ 明朝" w:hAnsi="ＭＳ 明朝"/>
          <w:sz w:val="22"/>
        </w:rPr>
      </w:pPr>
      <w:r>
        <w:rPr>
          <w:rFonts w:ascii="ＭＳ 明朝" w:eastAsia="ＭＳ 明朝" w:hAnsi="ＭＳ 明朝" w:hint="eastAsia"/>
          <w:sz w:val="22"/>
        </w:rPr>
        <w:t xml:space="preserve">　　　なし</w:t>
      </w:r>
    </w:p>
    <w:p w14:paraId="62E4D663" w14:textId="77777777" w:rsidR="007C4DF9" w:rsidRDefault="007C4DF9" w:rsidP="007C4DF9">
      <w:pPr>
        <w:jc w:val="left"/>
        <w:rPr>
          <w:rFonts w:ascii="ＭＳ 明朝" w:eastAsia="ＭＳ 明朝" w:hAnsi="ＭＳ 明朝"/>
          <w:sz w:val="22"/>
        </w:rPr>
      </w:pPr>
    </w:p>
    <w:p w14:paraId="000186AF" w14:textId="77777777" w:rsidR="007C4DF9" w:rsidRPr="007D6787" w:rsidRDefault="007C4DF9" w:rsidP="007C4DF9">
      <w:pPr>
        <w:jc w:val="left"/>
        <w:rPr>
          <w:rFonts w:ascii="ＭＳ ゴシック" w:eastAsia="ＭＳ ゴシック" w:hAnsi="ＭＳ ゴシック"/>
          <w:sz w:val="22"/>
        </w:rPr>
      </w:pPr>
      <w:r>
        <w:rPr>
          <w:rFonts w:ascii="ＭＳ 明朝" w:eastAsia="ＭＳ 明朝" w:hAnsi="ＭＳ 明朝" w:hint="eastAsia"/>
          <w:sz w:val="22"/>
        </w:rPr>
        <w:t xml:space="preserve">　</w:t>
      </w:r>
      <w:r w:rsidRPr="007D6787">
        <w:rPr>
          <w:rFonts w:ascii="ＭＳ ゴシック" w:eastAsia="ＭＳ ゴシック" w:hAnsi="ＭＳ ゴシック" w:hint="eastAsia"/>
          <w:sz w:val="22"/>
        </w:rPr>
        <w:t>３　積立金の処分に関する計画</w:t>
      </w:r>
    </w:p>
    <w:p w14:paraId="55989E92" w14:textId="77777777" w:rsidR="007C4DF9" w:rsidRDefault="007C4DF9" w:rsidP="007C4DF9">
      <w:pPr>
        <w:jc w:val="left"/>
        <w:rPr>
          <w:rFonts w:ascii="ＭＳ 明朝" w:eastAsia="ＭＳ 明朝" w:hAnsi="ＭＳ 明朝"/>
          <w:sz w:val="22"/>
        </w:rPr>
      </w:pPr>
      <w:r>
        <w:rPr>
          <w:rFonts w:ascii="ＭＳ 明朝" w:eastAsia="ＭＳ 明朝" w:hAnsi="ＭＳ 明朝" w:hint="eastAsia"/>
          <w:sz w:val="22"/>
        </w:rPr>
        <w:t xml:space="preserve">　　　なし</w:t>
      </w:r>
    </w:p>
    <w:p w14:paraId="5B082D51" w14:textId="77777777" w:rsidR="00741122" w:rsidRDefault="00741122" w:rsidP="007C4DF9">
      <w:pPr>
        <w:jc w:val="left"/>
        <w:rPr>
          <w:rFonts w:ascii="ＭＳ 明朝" w:eastAsia="ＭＳ 明朝" w:hAnsi="ＭＳ 明朝"/>
          <w:sz w:val="22"/>
        </w:rPr>
      </w:pPr>
    </w:p>
    <w:p w14:paraId="63BF61CD" w14:textId="77777777" w:rsidR="007C4DF9" w:rsidRPr="007D6787" w:rsidRDefault="007C4DF9" w:rsidP="007C4DF9">
      <w:pPr>
        <w:ind w:firstLineChars="100" w:firstLine="220"/>
        <w:jc w:val="left"/>
        <w:rPr>
          <w:rFonts w:ascii="ＭＳ ゴシック" w:eastAsia="ＭＳ ゴシック" w:hAnsi="ＭＳ ゴシック"/>
          <w:sz w:val="22"/>
        </w:rPr>
      </w:pPr>
      <w:r w:rsidRPr="007D6787">
        <w:rPr>
          <w:rFonts w:ascii="ＭＳ ゴシック" w:eastAsia="ＭＳ ゴシック" w:hAnsi="ＭＳ ゴシック" w:hint="eastAsia"/>
          <w:sz w:val="22"/>
        </w:rPr>
        <w:t>４　その他法人の業務運営に関し必要な事項</w:t>
      </w:r>
    </w:p>
    <w:p w14:paraId="4017EC76" w14:textId="77777777" w:rsidR="007C4DF9" w:rsidRDefault="007C4DF9" w:rsidP="007C4DF9">
      <w:pPr>
        <w:ind w:firstLineChars="100" w:firstLine="220"/>
        <w:jc w:val="left"/>
        <w:rPr>
          <w:rFonts w:ascii="ＭＳ 明朝" w:eastAsia="ＭＳ 明朝" w:hAnsi="ＭＳ 明朝"/>
          <w:sz w:val="22"/>
        </w:rPr>
      </w:pPr>
      <w:r>
        <w:rPr>
          <w:rFonts w:ascii="ＭＳ 明朝" w:eastAsia="ＭＳ 明朝" w:hAnsi="ＭＳ 明朝" w:hint="eastAsia"/>
          <w:sz w:val="22"/>
        </w:rPr>
        <w:t xml:space="preserve">　　なし</w:t>
      </w:r>
    </w:p>
    <w:p w14:paraId="70D72F6D" w14:textId="77777777" w:rsidR="007C4DF9" w:rsidRDefault="007C4DF9" w:rsidP="007C4DF9">
      <w:pPr>
        <w:jc w:val="left"/>
        <w:rPr>
          <w:rFonts w:ascii="ＭＳ 明朝" w:eastAsia="ＭＳ 明朝" w:hAnsi="ＭＳ 明朝"/>
          <w:sz w:val="22"/>
        </w:rPr>
      </w:pPr>
    </w:p>
    <w:p w14:paraId="0A434A28" w14:textId="77777777" w:rsidR="007C4DF9" w:rsidRPr="007D6787" w:rsidRDefault="007C4DF9" w:rsidP="007C4DF9">
      <w:pPr>
        <w:ind w:left="440" w:hangingChars="200" w:hanging="440"/>
        <w:jc w:val="left"/>
        <w:rPr>
          <w:rFonts w:ascii="ＭＳ ゴシック" w:eastAsia="ＭＳ ゴシック" w:hAnsi="ＭＳ ゴシック"/>
          <w:sz w:val="22"/>
        </w:rPr>
      </w:pPr>
      <w:r w:rsidRPr="007D6787">
        <w:rPr>
          <w:rFonts w:ascii="ＭＳ ゴシック" w:eastAsia="ＭＳ ゴシック" w:hAnsi="ＭＳ ゴシック" w:hint="eastAsia"/>
          <w:sz w:val="22"/>
        </w:rPr>
        <w:t>第11　自ら行う点検及び評価並びに当該状況に係る情報の提供に関する目標を達成するため</w:t>
      </w:r>
      <w:r w:rsidR="008E6412" w:rsidRPr="007D6787">
        <w:rPr>
          <w:rFonts w:ascii="ＭＳ ゴシック" w:eastAsia="ＭＳ ゴシック" w:hAnsi="ＭＳ ゴシック" w:hint="eastAsia"/>
          <w:sz w:val="22"/>
        </w:rPr>
        <w:t>とるべき措置</w:t>
      </w:r>
    </w:p>
    <w:p w14:paraId="5280A730" w14:textId="77777777" w:rsidR="008E6412" w:rsidRPr="007D6787" w:rsidRDefault="008E6412" w:rsidP="007C4DF9">
      <w:pPr>
        <w:ind w:left="440" w:hangingChars="200" w:hanging="440"/>
        <w:jc w:val="left"/>
        <w:rPr>
          <w:rFonts w:ascii="ＭＳ ゴシック" w:eastAsia="ＭＳ ゴシック" w:hAnsi="ＭＳ ゴシック"/>
          <w:sz w:val="22"/>
        </w:rPr>
      </w:pPr>
      <w:r w:rsidRPr="007D6787">
        <w:rPr>
          <w:rFonts w:ascii="ＭＳ ゴシック" w:eastAsia="ＭＳ ゴシック" w:hAnsi="ＭＳ ゴシック" w:hint="eastAsia"/>
          <w:sz w:val="22"/>
        </w:rPr>
        <w:t xml:space="preserve">　１　自己点検及び評価の充実に関する目標を達成するためとるべき措置</w:t>
      </w:r>
    </w:p>
    <w:p w14:paraId="2C9AC14B" w14:textId="77777777" w:rsidR="00BD2C53" w:rsidRPr="007D6787" w:rsidRDefault="008E6412" w:rsidP="00BD2C53">
      <w:pPr>
        <w:ind w:leftChars="200" w:left="750" w:hangingChars="150" w:hanging="330"/>
        <w:jc w:val="left"/>
        <w:rPr>
          <w:rFonts w:ascii="ＭＳ ゴシック" w:eastAsia="ＭＳ ゴシック" w:hAnsi="ＭＳ ゴシック"/>
          <w:sz w:val="22"/>
        </w:rPr>
      </w:pPr>
      <w:r w:rsidRPr="007D6787">
        <w:rPr>
          <w:rFonts w:ascii="ＭＳ ゴシック" w:eastAsia="ＭＳ ゴシック" w:hAnsi="ＭＳ ゴシック" w:hint="eastAsia"/>
          <w:sz w:val="22"/>
        </w:rPr>
        <w:t>(</w:t>
      </w:r>
      <w:r w:rsidRPr="007D6787">
        <w:rPr>
          <w:rFonts w:ascii="ＭＳ ゴシック" w:eastAsia="ＭＳ ゴシック" w:hAnsi="ＭＳ ゴシック"/>
          <w:sz w:val="22"/>
        </w:rPr>
        <w:t>1</w:t>
      </w:r>
      <w:r w:rsidRPr="007D6787">
        <w:rPr>
          <w:rFonts w:ascii="ＭＳ ゴシック" w:eastAsia="ＭＳ ゴシック" w:hAnsi="ＭＳ ゴシック" w:hint="eastAsia"/>
          <w:sz w:val="22"/>
        </w:rPr>
        <w:t>)　自己点検及び評価の実施</w:t>
      </w:r>
    </w:p>
    <w:p w14:paraId="47F62074" w14:textId="7123CE6F" w:rsidR="008E6412" w:rsidRPr="006D167E" w:rsidRDefault="00203A4C" w:rsidP="00203A4C">
      <w:pPr>
        <w:ind w:firstLineChars="350" w:firstLine="770"/>
        <w:jc w:val="left"/>
        <w:rPr>
          <w:rFonts w:ascii="ＭＳ 明朝" w:eastAsia="ＭＳ 明朝" w:hAnsi="ＭＳ 明朝"/>
          <w:sz w:val="22"/>
        </w:rPr>
      </w:pPr>
      <w:r>
        <w:rPr>
          <w:rFonts w:ascii="ＭＳ 明朝" w:eastAsia="ＭＳ 明朝" w:hAnsi="ＭＳ 明朝" w:hint="eastAsia"/>
          <w:sz w:val="22"/>
        </w:rPr>
        <w:t xml:space="preserve">・　</w:t>
      </w:r>
      <w:r w:rsidR="008E6412" w:rsidRPr="006D167E">
        <w:rPr>
          <w:rFonts w:ascii="ＭＳ 明朝" w:eastAsia="ＭＳ 明朝" w:hAnsi="ＭＳ 明朝" w:hint="eastAsia"/>
          <w:sz w:val="22"/>
        </w:rPr>
        <w:t>自己評価</w:t>
      </w:r>
      <w:r w:rsidR="00960C82">
        <w:rPr>
          <w:rFonts w:ascii="ＭＳ 明朝" w:eastAsia="ＭＳ 明朝" w:hAnsi="ＭＳ 明朝" w:hint="eastAsia"/>
          <w:sz w:val="22"/>
        </w:rPr>
        <w:t>・内部質保証</w:t>
      </w:r>
      <w:r w:rsidR="008E6412" w:rsidRPr="006D167E">
        <w:rPr>
          <w:rFonts w:ascii="ＭＳ 明朝" w:eastAsia="ＭＳ 明朝" w:hAnsi="ＭＳ 明朝" w:hint="eastAsia"/>
          <w:sz w:val="22"/>
        </w:rPr>
        <w:t>審査会</w:t>
      </w:r>
      <w:r w:rsidR="00960C82">
        <w:rPr>
          <w:rFonts w:ascii="ＭＳ 明朝" w:eastAsia="ＭＳ 明朝" w:hAnsi="ＭＳ 明朝" w:hint="eastAsia"/>
          <w:sz w:val="22"/>
        </w:rPr>
        <w:t>等</w:t>
      </w:r>
      <w:r w:rsidR="008E6412" w:rsidRPr="006D167E">
        <w:rPr>
          <w:rFonts w:ascii="ＭＳ 明朝" w:eastAsia="ＭＳ 明朝" w:hAnsi="ＭＳ 明朝" w:hint="eastAsia"/>
          <w:sz w:val="22"/>
        </w:rPr>
        <w:t>で</w:t>
      </w:r>
      <w:r w:rsidR="00BD2C53" w:rsidRPr="006D167E">
        <w:rPr>
          <w:rFonts w:ascii="ＭＳ 明朝" w:eastAsia="ＭＳ 明朝" w:hAnsi="ＭＳ 明朝" w:hint="eastAsia"/>
          <w:sz w:val="22"/>
        </w:rPr>
        <w:t>自己点検及び評価を行う。</w:t>
      </w:r>
    </w:p>
    <w:p w14:paraId="4847E38C" w14:textId="77777777" w:rsidR="008E6412" w:rsidRDefault="008E6412" w:rsidP="008E6412">
      <w:pPr>
        <w:ind w:leftChars="200" w:left="750" w:hangingChars="150" w:hanging="330"/>
        <w:jc w:val="left"/>
        <w:rPr>
          <w:rFonts w:ascii="ＭＳ 明朝" w:eastAsia="ＭＳ 明朝" w:hAnsi="ＭＳ 明朝"/>
          <w:sz w:val="22"/>
        </w:rPr>
      </w:pPr>
    </w:p>
    <w:p w14:paraId="08F150CC" w14:textId="77777777" w:rsidR="008E6412" w:rsidRPr="007D6787" w:rsidRDefault="008E6412" w:rsidP="008E6412">
      <w:pPr>
        <w:ind w:leftChars="200" w:left="750" w:hangingChars="150" w:hanging="330"/>
        <w:jc w:val="left"/>
        <w:rPr>
          <w:rFonts w:ascii="ＭＳ ゴシック" w:eastAsia="ＭＳ ゴシック" w:hAnsi="ＭＳ ゴシック"/>
          <w:sz w:val="22"/>
        </w:rPr>
      </w:pPr>
      <w:r w:rsidRPr="007D6787">
        <w:rPr>
          <w:rFonts w:ascii="ＭＳ ゴシック" w:eastAsia="ＭＳ ゴシック" w:hAnsi="ＭＳ ゴシック" w:hint="eastAsia"/>
          <w:sz w:val="22"/>
        </w:rPr>
        <w:t>(</w:t>
      </w:r>
      <w:r w:rsidRPr="007D6787">
        <w:rPr>
          <w:rFonts w:ascii="ＭＳ ゴシック" w:eastAsia="ＭＳ ゴシック" w:hAnsi="ＭＳ ゴシック"/>
          <w:sz w:val="22"/>
        </w:rPr>
        <w:t>2</w:t>
      </w:r>
      <w:r w:rsidRPr="007D6787">
        <w:rPr>
          <w:rFonts w:ascii="ＭＳ ゴシック" w:eastAsia="ＭＳ ゴシック" w:hAnsi="ＭＳ ゴシック" w:hint="eastAsia"/>
          <w:sz w:val="22"/>
        </w:rPr>
        <w:t>)　自己点検及び評価の結果の活用</w:t>
      </w:r>
    </w:p>
    <w:p w14:paraId="2CB55AE8" w14:textId="6892A061" w:rsidR="008E6412" w:rsidRDefault="00203A4C" w:rsidP="00203A4C">
      <w:pPr>
        <w:ind w:leftChars="350" w:left="955" w:hangingChars="100" w:hanging="220"/>
        <w:jc w:val="left"/>
        <w:rPr>
          <w:rFonts w:ascii="ＭＳ 明朝" w:eastAsia="ＭＳ 明朝" w:hAnsi="ＭＳ 明朝"/>
          <w:sz w:val="22"/>
        </w:rPr>
      </w:pPr>
      <w:r>
        <w:rPr>
          <w:rFonts w:ascii="ＭＳ 明朝" w:eastAsia="ＭＳ 明朝" w:hAnsi="ＭＳ 明朝" w:hint="eastAsia"/>
          <w:sz w:val="22"/>
        </w:rPr>
        <w:t xml:space="preserve">・　</w:t>
      </w:r>
      <w:r w:rsidR="008E6412" w:rsidRPr="006D167E">
        <w:rPr>
          <w:rFonts w:ascii="ＭＳ 明朝" w:eastAsia="ＭＳ 明朝" w:hAnsi="ＭＳ 明朝" w:hint="eastAsia"/>
          <w:sz w:val="22"/>
        </w:rPr>
        <w:t>自己評価及び県評価委員会からの評価結果について、翌年度以降の業務改善に反映させる。</w:t>
      </w:r>
    </w:p>
    <w:p w14:paraId="61D109C3" w14:textId="77777777" w:rsidR="00203A4C" w:rsidRPr="00706761" w:rsidRDefault="00203A4C" w:rsidP="00203A4C">
      <w:pPr>
        <w:ind w:leftChars="350" w:left="955" w:hangingChars="100" w:hanging="220"/>
        <w:jc w:val="left"/>
        <w:rPr>
          <w:rFonts w:ascii="ＭＳ ゴシック" w:eastAsia="ＭＳ ゴシック" w:hAnsi="ＭＳ ゴシック"/>
          <w:sz w:val="22"/>
        </w:rPr>
      </w:pPr>
      <w:r w:rsidRPr="00706761">
        <w:rPr>
          <w:rFonts w:ascii="ＭＳ 明朝" w:eastAsia="ＭＳ 明朝" w:hAnsi="ＭＳ 明朝" w:hint="eastAsia"/>
          <w:sz w:val="22"/>
        </w:rPr>
        <w:t xml:space="preserve">・　</w:t>
      </w:r>
      <w:r w:rsidRPr="00706761">
        <w:rPr>
          <w:rFonts w:ascii="ＭＳ 明朝" w:eastAsia="ＭＳ 明朝" w:hAnsi="ＭＳ 明朝"/>
          <w:sz w:val="22"/>
        </w:rPr>
        <w:t>文部科学大臣の認める認証評価機関による認証評価の結果を踏まえ、教育の質の保証及び改善につとめる。</w:t>
      </w:r>
    </w:p>
    <w:p w14:paraId="5C1F9788" w14:textId="77777777" w:rsidR="00203A4C" w:rsidRPr="00203A4C" w:rsidRDefault="00203A4C" w:rsidP="00203A4C">
      <w:pPr>
        <w:ind w:leftChars="350" w:left="955" w:hangingChars="100" w:hanging="220"/>
        <w:jc w:val="left"/>
        <w:rPr>
          <w:rFonts w:ascii="ＭＳ 明朝" w:eastAsia="ＭＳ 明朝" w:hAnsi="ＭＳ 明朝"/>
          <w:sz w:val="22"/>
        </w:rPr>
      </w:pPr>
    </w:p>
    <w:p w14:paraId="2ED5DBE3" w14:textId="77777777" w:rsidR="00BD2C53" w:rsidRPr="007D6787" w:rsidRDefault="00BD2C53" w:rsidP="008E6412">
      <w:pPr>
        <w:ind w:leftChars="200" w:left="750" w:hangingChars="150" w:hanging="330"/>
        <w:jc w:val="left"/>
        <w:rPr>
          <w:rFonts w:ascii="ＭＳ ゴシック" w:eastAsia="ＭＳ ゴシック" w:hAnsi="ＭＳ ゴシック"/>
          <w:sz w:val="22"/>
        </w:rPr>
      </w:pPr>
      <w:r w:rsidRPr="007D6787">
        <w:rPr>
          <w:rFonts w:ascii="ＭＳ ゴシック" w:eastAsia="ＭＳ ゴシック" w:hAnsi="ＭＳ ゴシック" w:hint="eastAsia"/>
          <w:sz w:val="22"/>
        </w:rPr>
        <w:t>(</w:t>
      </w:r>
      <w:r w:rsidRPr="007D6787">
        <w:rPr>
          <w:rFonts w:ascii="ＭＳ ゴシック" w:eastAsia="ＭＳ ゴシック" w:hAnsi="ＭＳ ゴシック"/>
          <w:sz w:val="22"/>
        </w:rPr>
        <w:t>3</w:t>
      </w:r>
      <w:r w:rsidRPr="007D6787">
        <w:rPr>
          <w:rFonts w:ascii="ＭＳ ゴシック" w:eastAsia="ＭＳ ゴシック" w:hAnsi="ＭＳ ゴシック" w:hint="eastAsia"/>
          <w:sz w:val="22"/>
        </w:rPr>
        <w:t>)　外部評価の実施</w:t>
      </w:r>
    </w:p>
    <w:p w14:paraId="5D6155ED" w14:textId="785200BD" w:rsidR="00BD2C53" w:rsidRPr="007F02CC" w:rsidRDefault="00BD2C53" w:rsidP="00203A4C">
      <w:pPr>
        <w:ind w:leftChars="200" w:left="970" w:hangingChars="250" w:hanging="550"/>
        <w:jc w:val="left"/>
        <w:rPr>
          <w:rFonts w:ascii="ＭＳ ゴシック" w:eastAsia="ＭＳ ゴシック" w:hAnsi="ＭＳ ゴシック"/>
          <w:sz w:val="22"/>
        </w:rPr>
      </w:pPr>
      <w:r w:rsidRPr="007F02CC">
        <w:rPr>
          <w:rFonts w:ascii="ＭＳ 明朝" w:eastAsia="ＭＳ 明朝" w:hAnsi="ＭＳ 明朝" w:hint="eastAsia"/>
          <w:sz w:val="22"/>
        </w:rPr>
        <w:t xml:space="preserve">　</w:t>
      </w:r>
      <w:r w:rsidR="00EE19CD">
        <w:rPr>
          <w:rFonts w:ascii="ＭＳ 明朝" w:eastAsia="ＭＳ 明朝" w:hAnsi="ＭＳ 明朝" w:hint="eastAsia"/>
          <w:sz w:val="22"/>
        </w:rPr>
        <w:t xml:space="preserve"> </w:t>
      </w:r>
      <w:r w:rsidR="004864D2" w:rsidRPr="007F02CC">
        <w:rPr>
          <w:rFonts w:ascii="ＭＳ 明朝" w:eastAsia="ＭＳ 明朝" w:hAnsi="ＭＳ 明朝" w:hint="eastAsia"/>
          <w:sz w:val="22"/>
        </w:rPr>
        <w:t>・</w:t>
      </w:r>
      <w:r w:rsidR="00203A4C" w:rsidRPr="007F02CC">
        <w:rPr>
          <w:rFonts w:ascii="ＭＳ 明朝" w:eastAsia="ＭＳ 明朝" w:hAnsi="ＭＳ 明朝" w:hint="eastAsia"/>
          <w:sz w:val="22"/>
        </w:rPr>
        <w:t xml:space="preserve"> </w:t>
      </w:r>
      <w:r w:rsidR="00203A4C" w:rsidRPr="007F02CC">
        <w:rPr>
          <w:rFonts w:ascii="ＭＳ 明朝" w:eastAsia="ＭＳ 明朝" w:hAnsi="ＭＳ 明朝"/>
          <w:sz w:val="22"/>
        </w:rPr>
        <w:t xml:space="preserve"> PDCAサイクルを回して内部質保証に努め、文部科学大臣の認める認証評価機関による認証評価を受審する（令和11年度受審予定）。</w:t>
      </w:r>
    </w:p>
    <w:p w14:paraId="7A2A435B" w14:textId="77777777" w:rsidR="00857352" w:rsidRPr="00835ADA" w:rsidRDefault="00857352" w:rsidP="00857352">
      <w:pPr>
        <w:ind w:leftChars="200" w:left="750" w:hangingChars="150" w:hanging="330"/>
        <w:jc w:val="left"/>
        <w:rPr>
          <w:rFonts w:ascii="ＭＳ 明朝" w:eastAsia="ＭＳ 明朝" w:hAnsi="ＭＳ 明朝"/>
          <w:sz w:val="22"/>
        </w:rPr>
      </w:pPr>
    </w:p>
    <w:p w14:paraId="4266E73B" w14:textId="77777777" w:rsidR="00BD2C53" w:rsidRPr="007D6787" w:rsidRDefault="00BD2C53" w:rsidP="00BD2C53">
      <w:pPr>
        <w:ind w:left="440" w:hangingChars="200" w:hanging="440"/>
        <w:jc w:val="left"/>
        <w:rPr>
          <w:rFonts w:ascii="ＭＳ ゴシック" w:eastAsia="ＭＳ ゴシック" w:hAnsi="ＭＳ ゴシック"/>
          <w:sz w:val="22"/>
        </w:rPr>
      </w:pPr>
      <w:r>
        <w:rPr>
          <w:rFonts w:ascii="ＭＳ 明朝" w:eastAsia="ＭＳ 明朝" w:hAnsi="ＭＳ 明朝" w:hint="eastAsia"/>
          <w:sz w:val="22"/>
        </w:rPr>
        <w:t xml:space="preserve">　</w:t>
      </w:r>
      <w:r w:rsidRPr="007D6787">
        <w:rPr>
          <w:rFonts w:ascii="ＭＳ ゴシック" w:eastAsia="ＭＳ ゴシック" w:hAnsi="ＭＳ ゴシック" w:hint="eastAsia"/>
          <w:sz w:val="22"/>
        </w:rPr>
        <w:t>２　自己点検及び評価の状況に関する情報の提供</w:t>
      </w:r>
      <w:r w:rsidR="00152E99">
        <w:rPr>
          <w:rFonts w:ascii="ＭＳ ゴシック" w:eastAsia="ＭＳ ゴシック" w:hAnsi="ＭＳ ゴシック" w:hint="eastAsia"/>
          <w:sz w:val="22"/>
        </w:rPr>
        <w:t>に</w:t>
      </w:r>
      <w:r w:rsidRPr="007D6787">
        <w:rPr>
          <w:rFonts w:ascii="ＭＳ ゴシック" w:eastAsia="ＭＳ ゴシック" w:hAnsi="ＭＳ ゴシック" w:hint="eastAsia"/>
          <w:sz w:val="22"/>
        </w:rPr>
        <w:t>関する目標を達成するためとるべき措置</w:t>
      </w:r>
    </w:p>
    <w:p w14:paraId="00C18EF1" w14:textId="2C1D5513" w:rsidR="00BD2C53" w:rsidRPr="006D167E" w:rsidRDefault="00D617D6" w:rsidP="00BD2C53">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w:t>
      </w:r>
      <w:r w:rsidRPr="006D167E">
        <w:rPr>
          <w:rFonts w:ascii="ＭＳ 明朝" w:eastAsia="ＭＳ 明朝" w:hAnsi="ＭＳ 明朝" w:hint="eastAsia"/>
          <w:sz w:val="22"/>
        </w:rPr>
        <w:t>年度計画に係る自己点検・評価結果、</w:t>
      </w:r>
      <w:r w:rsidR="00BD2C53" w:rsidRPr="006D167E">
        <w:rPr>
          <w:rFonts w:ascii="ＭＳ 明朝" w:eastAsia="ＭＳ 明朝" w:hAnsi="ＭＳ 明朝" w:hint="eastAsia"/>
          <w:sz w:val="22"/>
        </w:rPr>
        <w:t>県評価委員会からの評価結果</w:t>
      </w:r>
      <w:r w:rsidR="00657C90">
        <w:rPr>
          <w:rFonts w:ascii="ＭＳ 明朝" w:eastAsia="ＭＳ 明朝" w:hAnsi="ＭＳ 明朝" w:hint="eastAsia"/>
          <w:sz w:val="22"/>
        </w:rPr>
        <w:t>等</w:t>
      </w:r>
      <w:r w:rsidR="00BD2C53" w:rsidRPr="006D167E">
        <w:rPr>
          <w:rFonts w:ascii="ＭＳ 明朝" w:eastAsia="ＭＳ 明朝" w:hAnsi="ＭＳ 明朝" w:hint="eastAsia"/>
          <w:sz w:val="22"/>
        </w:rPr>
        <w:t>について、大学Webサイトで公表する。</w:t>
      </w:r>
    </w:p>
    <w:sectPr w:rsidR="00BD2C53" w:rsidRPr="006D167E" w:rsidSect="00027F33">
      <w:headerReference w:type="even" r:id="rId7"/>
      <w:headerReference w:type="default" r:id="rId8"/>
      <w:footerReference w:type="even" r:id="rId9"/>
      <w:footerReference w:type="default" r:id="rId10"/>
      <w:headerReference w:type="first" r:id="rId11"/>
      <w:footerReference w:type="first" r:id="rId12"/>
      <w:pgSz w:w="11906" w:h="16838"/>
      <w:pgMar w:top="1985" w:right="1416"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EC71C" w14:textId="77777777" w:rsidR="005972BC" w:rsidRDefault="005972BC" w:rsidP="00E13F59">
      <w:r>
        <w:separator/>
      </w:r>
    </w:p>
  </w:endnote>
  <w:endnote w:type="continuationSeparator" w:id="0">
    <w:p w14:paraId="51EBDFC3" w14:textId="77777777" w:rsidR="005972BC" w:rsidRDefault="005972BC" w:rsidP="00E1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6CF4" w14:textId="77777777" w:rsidR="00027F33" w:rsidRDefault="00027F3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871200"/>
      <w:docPartObj>
        <w:docPartGallery w:val="Page Numbers (Bottom of Page)"/>
        <w:docPartUnique/>
      </w:docPartObj>
    </w:sdtPr>
    <w:sdtEndPr>
      <w:rPr>
        <w:rFonts w:ascii="ＭＳ 明朝" w:eastAsia="ＭＳ 明朝" w:hAnsi="ＭＳ 明朝"/>
        <w:sz w:val="22"/>
      </w:rPr>
    </w:sdtEndPr>
    <w:sdtContent>
      <w:p w14:paraId="3798D356" w14:textId="25AD0432" w:rsidR="000C5BAA" w:rsidRPr="00E13F59" w:rsidRDefault="000C5BAA">
        <w:pPr>
          <w:pStyle w:val="a8"/>
          <w:jc w:val="center"/>
          <w:rPr>
            <w:rFonts w:ascii="ＭＳ 明朝" w:eastAsia="ＭＳ 明朝" w:hAnsi="ＭＳ 明朝"/>
            <w:sz w:val="22"/>
          </w:rPr>
        </w:pPr>
        <w:r w:rsidRPr="00E13F59">
          <w:rPr>
            <w:rFonts w:ascii="ＭＳ 明朝" w:eastAsia="ＭＳ 明朝" w:hAnsi="ＭＳ 明朝"/>
            <w:sz w:val="22"/>
          </w:rPr>
          <w:fldChar w:fldCharType="begin"/>
        </w:r>
        <w:r w:rsidRPr="00E13F59">
          <w:rPr>
            <w:rFonts w:ascii="ＭＳ 明朝" w:eastAsia="ＭＳ 明朝" w:hAnsi="ＭＳ 明朝"/>
            <w:sz w:val="22"/>
          </w:rPr>
          <w:instrText>PAGE   \* MERGEFORMAT</w:instrText>
        </w:r>
        <w:r w:rsidRPr="00E13F59">
          <w:rPr>
            <w:rFonts w:ascii="ＭＳ 明朝" w:eastAsia="ＭＳ 明朝" w:hAnsi="ＭＳ 明朝"/>
            <w:sz w:val="22"/>
          </w:rPr>
          <w:fldChar w:fldCharType="separate"/>
        </w:r>
        <w:r w:rsidR="00836673" w:rsidRPr="00836673">
          <w:rPr>
            <w:rFonts w:ascii="ＭＳ 明朝" w:eastAsia="ＭＳ 明朝" w:hAnsi="ＭＳ 明朝"/>
            <w:noProof/>
            <w:sz w:val="22"/>
            <w:lang w:val="ja-JP"/>
          </w:rPr>
          <w:t>2</w:t>
        </w:r>
        <w:r w:rsidRPr="00E13F59">
          <w:rPr>
            <w:rFonts w:ascii="ＭＳ 明朝" w:eastAsia="ＭＳ 明朝" w:hAnsi="ＭＳ 明朝"/>
            <w:sz w:val="22"/>
          </w:rPr>
          <w:fldChar w:fldCharType="end"/>
        </w:r>
      </w:p>
    </w:sdtContent>
  </w:sdt>
  <w:p w14:paraId="7CF05AC9" w14:textId="77777777" w:rsidR="000C5BAA" w:rsidRDefault="000C5BA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9181D" w14:textId="77777777" w:rsidR="00027F33" w:rsidRDefault="00027F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2F7EE" w14:textId="77777777" w:rsidR="005972BC" w:rsidRDefault="005972BC" w:rsidP="00E13F59">
      <w:r>
        <w:separator/>
      </w:r>
    </w:p>
  </w:footnote>
  <w:footnote w:type="continuationSeparator" w:id="0">
    <w:p w14:paraId="13F37CF3" w14:textId="77777777" w:rsidR="005972BC" w:rsidRDefault="005972BC" w:rsidP="00E1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23888" w14:textId="77777777" w:rsidR="00027F33" w:rsidRDefault="00027F3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203BE" w14:textId="42C244AC" w:rsidR="00027F33" w:rsidRPr="00836673" w:rsidRDefault="00027F33" w:rsidP="00836673">
    <w:pPr>
      <w:pStyle w:val="a6"/>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54D1F" w14:textId="1437C6DD" w:rsidR="00027F33" w:rsidRPr="00836673" w:rsidRDefault="00836673" w:rsidP="00836673">
    <w:pPr>
      <w:pStyle w:val="a6"/>
      <w:jc w:val="right"/>
      <w:rPr>
        <w:rFonts w:ascii="ＭＳ 明朝" w:eastAsia="ＭＳ 明朝" w:hAnsi="ＭＳ 明朝" w:hint="eastAsia"/>
        <w:sz w:val="28"/>
        <w:szCs w:val="28"/>
        <w:bdr w:val="single" w:sz="4" w:space="0" w:color="auto"/>
      </w:rPr>
    </w:pPr>
    <w:r w:rsidRPr="00027F33">
      <w:rPr>
        <w:rFonts w:ascii="ＭＳ 明朝" w:eastAsia="ＭＳ 明朝" w:hAnsi="ＭＳ 明朝" w:hint="eastAsia"/>
        <w:sz w:val="28"/>
        <w:szCs w:val="28"/>
        <w:bdr w:val="single" w:sz="4" w:space="0" w:color="auto"/>
      </w:rPr>
      <w:t>資料５</w:t>
    </w:r>
    <w:bookmarkStart w:id="2" w:name="_GoBack"/>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4830"/>
    <w:multiLevelType w:val="hybridMultilevel"/>
    <w:tmpl w:val="E6CE1C24"/>
    <w:lvl w:ilvl="0" w:tplc="0D5E31A4">
      <w:numFmt w:val="bullet"/>
      <w:lvlText w:val="・"/>
      <w:lvlJc w:val="left"/>
      <w:pPr>
        <w:ind w:left="1620" w:hanging="360"/>
      </w:pPr>
      <w:rPr>
        <w:rFonts w:ascii="ＭＳ ゴシック" w:eastAsia="ＭＳ ゴシック" w:hAnsi="ＭＳ ゴシック"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591702CD"/>
    <w:multiLevelType w:val="hybridMultilevel"/>
    <w:tmpl w:val="01546D46"/>
    <w:lvl w:ilvl="0" w:tplc="2DBC0506">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8D"/>
    <w:rsid w:val="00002926"/>
    <w:rsid w:val="00005303"/>
    <w:rsid w:val="0000537D"/>
    <w:rsid w:val="00012300"/>
    <w:rsid w:val="00020F4C"/>
    <w:rsid w:val="000243B3"/>
    <w:rsid w:val="00027F33"/>
    <w:rsid w:val="0003156E"/>
    <w:rsid w:val="00036D59"/>
    <w:rsid w:val="00041580"/>
    <w:rsid w:val="00044F19"/>
    <w:rsid w:val="000455E7"/>
    <w:rsid w:val="00050934"/>
    <w:rsid w:val="000525F5"/>
    <w:rsid w:val="00073199"/>
    <w:rsid w:val="00074B78"/>
    <w:rsid w:val="00075FB7"/>
    <w:rsid w:val="00077133"/>
    <w:rsid w:val="000777FC"/>
    <w:rsid w:val="000824C2"/>
    <w:rsid w:val="00083B58"/>
    <w:rsid w:val="00084D31"/>
    <w:rsid w:val="0008537E"/>
    <w:rsid w:val="00087383"/>
    <w:rsid w:val="00087A30"/>
    <w:rsid w:val="0009244A"/>
    <w:rsid w:val="000951BA"/>
    <w:rsid w:val="000955E3"/>
    <w:rsid w:val="00095C82"/>
    <w:rsid w:val="00097F92"/>
    <w:rsid w:val="000A0F56"/>
    <w:rsid w:val="000A1E7F"/>
    <w:rsid w:val="000A2C4F"/>
    <w:rsid w:val="000A386D"/>
    <w:rsid w:val="000A72AE"/>
    <w:rsid w:val="000B0069"/>
    <w:rsid w:val="000B2369"/>
    <w:rsid w:val="000B2573"/>
    <w:rsid w:val="000B3C0D"/>
    <w:rsid w:val="000C5BAA"/>
    <w:rsid w:val="000C6A09"/>
    <w:rsid w:val="000D6EC0"/>
    <w:rsid w:val="000F0018"/>
    <w:rsid w:val="000F178A"/>
    <w:rsid w:val="000F1ABA"/>
    <w:rsid w:val="000F1C2A"/>
    <w:rsid w:val="000F2C20"/>
    <w:rsid w:val="000F4828"/>
    <w:rsid w:val="000F4AED"/>
    <w:rsid w:val="000F5064"/>
    <w:rsid w:val="000F777D"/>
    <w:rsid w:val="00100109"/>
    <w:rsid w:val="00103255"/>
    <w:rsid w:val="00103E3F"/>
    <w:rsid w:val="00105C0D"/>
    <w:rsid w:val="00106E89"/>
    <w:rsid w:val="001114EE"/>
    <w:rsid w:val="00111AF9"/>
    <w:rsid w:val="0011201E"/>
    <w:rsid w:val="00112D60"/>
    <w:rsid w:val="001133D7"/>
    <w:rsid w:val="0011633E"/>
    <w:rsid w:val="00116A0E"/>
    <w:rsid w:val="00116D50"/>
    <w:rsid w:val="001201E9"/>
    <w:rsid w:val="001211EE"/>
    <w:rsid w:val="001226D4"/>
    <w:rsid w:val="0012288E"/>
    <w:rsid w:val="00124379"/>
    <w:rsid w:val="001245F4"/>
    <w:rsid w:val="00152DE3"/>
    <w:rsid w:val="00152E99"/>
    <w:rsid w:val="00162E4D"/>
    <w:rsid w:val="00171EE4"/>
    <w:rsid w:val="00176A50"/>
    <w:rsid w:val="00184401"/>
    <w:rsid w:val="00185958"/>
    <w:rsid w:val="00190F7E"/>
    <w:rsid w:val="001933D7"/>
    <w:rsid w:val="001A2A81"/>
    <w:rsid w:val="001A45DB"/>
    <w:rsid w:val="001A7E3F"/>
    <w:rsid w:val="001B172E"/>
    <w:rsid w:val="001B451F"/>
    <w:rsid w:val="001B6032"/>
    <w:rsid w:val="001B63A4"/>
    <w:rsid w:val="001C0CDE"/>
    <w:rsid w:val="001C153E"/>
    <w:rsid w:val="001C2005"/>
    <w:rsid w:val="001D2C4F"/>
    <w:rsid w:val="001D2C5B"/>
    <w:rsid w:val="001D5443"/>
    <w:rsid w:val="001E304A"/>
    <w:rsid w:val="001E3629"/>
    <w:rsid w:val="001E5E85"/>
    <w:rsid w:val="001E7F2C"/>
    <w:rsid w:val="00200E80"/>
    <w:rsid w:val="00201A9B"/>
    <w:rsid w:val="002039A3"/>
    <w:rsid w:val="00203A4C"/>
    <w:rsid w:val="002043B7"/>
    <w:rsid w:val="00204598"/>
    <w:rsid w:val="0020471C"/>
    <w:rsid w:val="002106B3"/>
    <w:rsid w:val="00214F21"/>
    <w:rsid w:val="00214F86"/>
    <w:rsid w:val="002216A5"/>
    <w:rsid w:val="002223C1"/>
    <w:rsid w:val="00223495"/>
    <w:rsid w:val="0022381C"/>
    <w:rsid w:val="002238D3"/>
    <w:rsid w:val="00233BC9"/>
    <w:rsid w:val="002345C1"/>
    <w:rsid w:val="00236B7F"/>
    <w:rsid w:val="00237FB8"/>
    <w:rsid w:val="00243BB9"/>
    <w:rsid w:val="00243E45"/>
    <w:rsid w:val="0024733B"/>
    <w:rsid w:val="00251465"/>
    <w:rsid w:val="00253DC4"/>
    <w:rsid w:val="00254025"/>
    <w:rsid w:val="00254FA6"/>
    <w:rsid w:val="0026312C"/>
    <w:rsid w:val="00266001"/>
    <w:rsid w:val="0027307A"/>
    <w:rsid w:val="00284373"/>
    <w:rsid w:val="00286183"/>
    <w:rsid w:val="00290BB1"/>
    <w:rsid w:val="002912A9"/>
    <w:rsid w:val="00292550"/>
    <w:rsid w:val="00294829"/>
    <w:rsid w:val="002948B7"/>
    <w:rsid w:val="00297B52"/>
    <w:rsid w:val="002A122A"/>
    <w:rsid w:val="002A2739"/>
    <w:rsid w:val="002A3374"/>
    <w:rsid w:val="002A487A"/>
    <w:rsid w:val="002B3C31"/>
    <w:rsid w:val="002B4AA3"/>
    <w:rsid w:val="002B7490"/>
    <w:rsid w:val="002C061D"/>
    <w:rsid w:val="002C0FD7"/>
    <w:rsid w:val="002C18A1"/>
    <w:rsid w:val="002C18DB"/>
    <w:rsid w:val="002C4C0C"/>
    <w:rsid w:val="002C7D62"/>
    <w:rsid w:val="002D00E3"/>
    <w:rsid w:val="002D3097"/>
    <w:rsid w:val="002D4E71"/>
    <w:rsid w:val="002E23FD"/>
    <w:rsid w:val="002E3071"/>
    <w:rsid w:val="002E72EA"/>
    <w:rsid w:val="002E7F8D"/>
    <w:rsid w:val="002F3CD6"/>
    <w:rsid w:val="002F71E0"/>
    <w:rsid w:val="00303BEE"/>
    <w:rsid w:val="00304556"/>
    <w:rsid w:val="0030535D"/>
    <w:rsid w:val="0031425A"/>
    <w:rsid w:val="0031497C"/>
    <w:rsid w:val="00316B71"/>
    <w:rsid w:val="00316FCB"/>
    <w:rsid w:val="003171C2"/>
    <w:rsid w:val="00321929"/>
    <w:rsid w:val="00322ACE"/>
    <w:rsid w:val="0033139C"/>
    <w:rsid w:val="0033253C"/>
    <w:rsid w:val="00334751"/>
    <w:rsid w:val="00335AF7"/>
    <w:rsid w:val="003413B2"/>
    <w:rsid w:val="00342658"/>
    <w:rsid w:val="0034527E"/>
    <w:rsid w:val="00351D20"/>
    <w:rsid w:val="0035780E"/>
    <w:rsid w:val="003578C1"/>
    <w:rsid w:val="003614B1"/>
    <w:rsid w:val="00362AB3"/>
    <w:rsid w:val="00365A09"/>
    <w:rsid w:val="00365DFE"/>
    <w:rsid w:val="003678C8"/>
    <w:rsid w:val="00372F3C"/>
    <w:rsid w:val="003735E7"/>
    <w:rsid w:val="003815D8"/>
    <w:rsid w:val="00381E37"/>
    <w:rsid w:val="00383C4A"/>
    <w:rsid w:val="00385901"/>
    <w:rsid w:val="00394AF2"/>
    <w:rsid w:val="003953FA"/>
    <w:rsid w:val="003B168B"/>
    <w:rsid w:val="003B43DA"/>
    <w:rsid w:val="003B62CF"/>
    <w:rsid w:val="003B7B3C"/>
    <w:rsid w:val="003E5131"/>
    <w:rsid w:val="003F19F0"/>
    <w:rsid w:val="003F1CC0"/>
    <w:rsid w:val="003F45BE"/>
    <w:rsid w:val="003F562B"/>
    <w:rsid w:val="004069F8"/>
    <w:rsid w:val="004153DA"/>
    <w:rsid w:val="00430179"/>
    <w:rsid w:val="00431307"/>
    <w:rsid w:val="004317C2"/>
    <w:rsid w:val="004332B1"/>
    <w:rsid w:val="004369A2"/>
    <w:rsid w:val="00441A47"/>
    <w:rsid w:val="00443250"/>
    <w:rsid w:val="004449E3"/>
    <w:rsid w:val="0045080F"/>
    <w:rsid w:val="00451723"/>
    <w:rsid w:val="0045373B"/>
    <w:rsid w:val="00457BF6"/>
    <w:rsid w:val="00461AEF"/>
    <w:rsid w:val="00467571"/>
    <w:rsid w:val="0046765B"/>
    <w:rsid w:val="00470376"/>
    <w:rsid w:val="00472C9E"/>
    <w:rsid w:val="0048452C"/>
    <w:rsid w:val="004856A3"/>
    <w:rsid w:val="00485F24"/>
    <w:rsid w:val="004864D2"/>
    <w:rsid w:val="00487134"/>
    <w:rsid w:val="00491D1F"/>
    <w:rsid w:val="00497233"/>
    <w:rsid w:val="004A0846"/>
    <w:rsid w:val="004A2A38"/>
    <w:rsid w:val="004A414E"/>
    <w:rsid w:val="004B497B"/>
    <w:rsid w:val="004C01FC"/>
    <w:rsid w:val="004C6174"/>
    <w:rsid w:val="004D0828"/>
    <w:rsid w:val="004D6FE9"/>
    <w:rsid w:val="004E1E41"/>
    <w:rsid w:val="004E2274"/>
    <w:rsid w:val="004E33D8"/>
    <w:rsid w:val="005022B0"/>
    <w:rsid w:val="005059B4"/>
    <w:rsid w:val="00512189"/>
    <w:rsid w:val="00512959"/>
    <w:rsid w:val="00513C33"/>
    <w:rsid w:val="005144EE"/>
    <w:rsid w:val="00514850"/>
    <w:rsid w:val="005217BB"/>
    <w:rsid w:val="00530CF2"/>
    <w:rsid w:val="00532CFF"/>
    <w:rsid w:val="0053476E"/>
    <w:rsid w:val="00535E48"/>
    <w:rsid w:val="00536A72"/>
    <w:rsid w:val="00541E26"/>
    <w:rsid w:val="0054545A"/>
    <w:rsid w:val="00545A5F"/>
    <w:rsid w:val="005508E8"/>
    <w:rsid w:val="00553854"/>
    <w:rsid w:val="005550FB"/>
    <w:rsid w:val="005568A3"/>
    <w:rsid w:val="005631B1"/>
    <w:rsid w:val="00567BE7"/>
    <w:rsid w:val="00572263"/>
    <w:rsid w:val="00573863"/>
    <w:rsid w:val="00582300"/>
    <w:rsid w:val="00590215"/>
    <w:rsid w:val="00590FC7"/>
    <w:rsid w:val="00591E6D"/>
    <w:rsid w:val="005955ED"/>
    <w:rsid w:val="00596925"/>
    <w:rsid w:val="005972BC"/>
    <w:rsid w:val="005A40EC"/>
    <w:rsid w:val="005A6AAF"/>
    <w:rsid w:val="005B2975"/>
    <w:rsid w:val="005B5839"/>
    <w:rsid w:val="005B6E1C"/>
    <w:rsid w:val="005C486D"/>
    <w:rsid w:val="005C50CB"/>
    <w:rsid w:val="005D3367"/>
    <w:rsid w:val="005D5629"/>
    <w:rsid w:val="005E1DD6"/>
    <w:rsid w:val="005E3394"/>
    <w:rsid w:val="005E4FC6"/>
    <w:rsid w:val="005E53DA"/>
    <w:rsid w:val="005E64C3"/>
    <w:rsid w:val="005E6EF5"/>
    <w:rsid w:val="005F6ADA"/>
    <w:rsid w:val="00602B2E"/>
    <w:rsid w:val="00602EC8"/>
    <w:rsid w:val="0060352F"/>
    <w:rsid w:val="006042CC"/>
    <w:rsid w:val="00606025"/>
    <w:rsid w:val="00611477"/>
    <w:rsid w:val="00613857"/>
    <w:rsid w:val="00617223"/>
    <w:rsid w:val="00617827"/>
    <w:rsid w:val="0062056C"/>
    <w:rsid w:val="00620DFA"/>
    <w:rsid w:val="00622B51"/>
    <w:rsid w:val="00624288"/>
    <w:rsid w:val="0062478E"/>
    <w:rsid w:val="00632382"/>
    <w:rsid w:val="0063387F"/>
    <w:rsid w:val="00640A73"/>
    <w:rsid w:val="00646A2E"/>
    <w:rsid w:val="0064758A"/>
    <w:rsid w:val="006500B8"/>
    <w:rsid w:val="006517D9"/>
    <w:rsid w:val="00655A26"/>
    <w:rsid w:val="00657C90"/>
    <w:rsid w:val="006664F0"/>
    <w:rsid w:val="006668FA"/>
    <w:rsid w:val="006700C7"/>
    <w:rsid w:val="00671019"/>
    <w:rsid w:val="00674722"/>
    <w:rsid w:val="00676D06"/>
    <w:rsid w:val="0067799A"/>
    <w:rsid w:val="006944AD"/>
    <w:rsid w:val="00694B16"/>
    <w:rsid w:val="006A1E9E"/>
    <w:rsid w:val="006A2867"/>
    <w:rsid w:val="006A2D1D"/>
    <w:rsid w:val="006A39CB"/>
    <w:rsid w:val="006A5EBE"/>
    <w:rsid w:val="006B14A5"/>
    <w:rsid w:val="006B6B4B"/>
    <w:rsid w:val="006B7691"/>
    <w:rsid w:val="006C6EC4"/>
    <w:rsid w:val="006D167E"/>
    <w:rsid w:val="006D393A"/>
    <w:rsid w:val="006E6D5F"/>
    <w:rsid w:val="006F0BB5"/>
    <w:rsid w:val="006F14F2"/>
    <w:rsid w:val="006F65F6"/>
    <w:rsid w:val="00700900"/>
    <w:rsid w:val="007030CF"/>
    <w:rsid w:val="00704060"/>
    <w:rsid w:val="00706761"/>
    <w:rsid w:val="00711393"/>
    <w:rsid w:val="00717C2F"/>
    <w:rsid w:val="00717F98"/>
    <w:rsid w:val="007216B9"/>
    <w:rsid w:val="0072233A"/>
    <w:rsid w:val="00726FE3"/>
    <w:rsid w:val="007326D2"/>
    <w:rsid w:val="00735025"/>
    <w:rsid w:val="00741122"/>
    <w:rsid w:val="00741D05"/>
    <w:rsid w:val="00742A72"/>
    <w:rsid w:val="00743685"/>
    <w:rsid w:val="00744C0D"/>
    <w:rsid w:val="007454DF"/>
    <w:rsid w:val="00746E25"/>
    <w:rsid w:val="0075219B"/>
    <w:rsid w:val="00755D0F"/>
    <w:rsid w:val="0075684E"/>
    <w:rsid w:val="00764F88"/>
    <w:rsid w:val="007658AB"/>
    <w:rsid w:val="007662F3"/>
    <w:rsid w:val="0076638F"/>
    <w:rsid w:val="00774D1B"/>
    <w:rsid w:val="007767B9"/>
    <w:rsid w:val="0078030A"/>
    <w:rsid w:val="00782F15"/>
    <w:rsid w:val="00791942"/>
    <w:rsid w:val="00793475"/>
    <w:rsid w:val="007939ED"/>
    <w:rsid w:val="00793FF1"/>
    <w:rsid w:val="00796425"/>
    <w:rsid w:val="00797475"/>
    <w:rsid w:val="007A07B7"/>
    <w:rsid w:val="007A3E18"/>
    <w:rsid w:val="007A4814"/>
    <w:rsid w:val="007A5215"/>
    <w:rsid w:val="007A6886"/>
    <w:rsid w:val="007A79B6"/>
    <w:rsid w:val="007B3214"/>
    <w:rsid w:val="007B6F52"/>
    <w:rsid w:val="007B74E7"/>
    <w:rsid w:val="007C0379"/>
    <w:rsid w:val="007C2EB8"/>
    <w:rsid w:val="007C4DF9"/>
    <w:rsid w:val="007C5E3E"/>
    <w:rsid w:val="007C5FD9"/>
    <w:rsid w:val="007D22B9"/>
    <w:rsid w:val="007D43F7"/>
    <w:rsid w:val="007D6787"/>
    <w:rsid w:val="007D76EF"/>
    <w:rsid w:val="007E548C"/>
    <w:rsid w:val="007E6C70"/>
    <w:rsid w:val="007F02CC"/>
    <w:rsid w:val="007F277F"/>
    <w:rsid w:val="007F4683"/>
    <w:rsid w:val="007F6145"/>
    <w:rsid w:val="00800AFD"/>
    <w:rsid w:val="00800EA5"/>
    <w:rsid w:val="00802EDC"/>
    <w:rsid w:val="00813834"/>
    <w:rsid w:val="00813DD9"/>
    <w:rsid w:val="00814034"/>
    <w:rsid w:val="00816C3B"/>
    <w:rsid w:val="00822A02"/>
    <w:rsid w:val="00824066"/>
    <w:rsid w:val="00824FBC"/>
    <w:rsid w:val="0082581C"/>
    <w:rsid w:val="0082769F"/>
    <w:rsid w:val="00830B98"/>
    <w:rsid w:val="00831B9E"/>
    <w:rsid w:val="00835ADA"/>
    <w:rsid w:val="00836622"/>
    <w:rsid w:val="00836673"/>
    <w:rsid w:val="0083698B"/>
    <w:rsid w:val="00837590"/>
    <w:rsid w:val="00842352"/>
    <w:rsid w:val="00843814"/>
    <w:rsid w:val="00843E77"/>
    <w:rsid w:val="00847428"/>
    <w:rsid w:val="00850FE9"/>
    <w:rsid w:val="008516E0"/>
    <w:rsid w:val="008547B6"/>
    <w:rsid w:val="008560CD"/>
    <w:rsid w:val="008569CC"/>
    <w:rsid w:val="00857352"/>
    <w:rsid w:val="0086170B"/>
    <w:rsid w:val="008623D1"/>
    <w:rsid w:val="00862823"/>
    <w:rsid w:val="00862AA8"/>
    <w:rsid w:val="008645B3"/>
    <w:rsid w:val="00865DCF"/>
    <w:rsid w:val="00872D70"/>
    <w:rsid w:val="00875A71"/>
    <w:rsid w:val="008766E3"/>
    <w:rsid w:val="00876ACF"/>
    <w:rsid w:val="00881A21"/>
    <w:rsid w:val="0088421B"/>
    <w:rsid w:val="00890CA0"/>
    <w:rsid w:val="00890D44"/>
    <w:rsid w:val="00894D15"/>
    <w:rsid w:val="00895181"/>
    <w:rsid w:val="008970D7"/>
    <w:rsid w:val="00897A24"/>
    <w:rsid w:val="008A0B22"/>
    <w:rsid w:val="008A2812"/>
    <w:rsid w:val="008A5DF6"/>
    <w:rsid w:val="008B7426"/>
    <w:rsid w:val="008C6820"/>
    <w:rsid w:val="008C7BAC"/>
    <w:rsid w:val="008D3E5A"/>
    <w:rsid w:val="008D42C3"/>
    <w:rsid w:val="008E038B"/>
    <w:rsid w:val="008E6412"/>
    <w:rsid w:val="008F3709"/>
    <w:rsid w:val="008F4758"/>
    <w:rsid w:val="008F7507"/>
    <w:rsid w:val="008F7948"/>
    <w:rsid w:val="00900921"/>
    <w:rsid w:val="00904C7E"/>
    <w:rsid w:val="0090590B"/>
    <w:rsid w:val="009062A1"/>
    <w:rsid w:val="00914D8F"/>
    <w:rsid w:val="00915085"/>
    <w:rsid w:val="00916C2C"/>
    <w:rsid w:val="00917FC7"/>
    <w:rsid w:val="009201D8"/>
    <w:rsid w:val="009205B9"/>
    <w:rsid w:val="00923FE5"/>
    <w:rsid w:val="0092449B"/>
    <w:rsid w:val="00924791"/>
    <w:rsid w:val="00926F33"/>
    <w:rsid w:val="00930F03"/>
    <w:rsid w:val="00936664"/>
    <w:rsid w:val="0094143A"/>
    <w:rsid w:val="0094201A"/>
    <w:rsid w:val="0094682A"/>
    <w:rsid w:val="00950804"/>
    <w:rsid w:val="00957D5F"/>
    <w:rsid w:val="00960C82"/>
    <w:rsid w:val="009614CA"/>
    <w:rsid w:val="00961D26"/>
    <w:rsid w:val="00963B75"/>
    <w:rsid w:val="00964A04"/>
    <w:rsid w:val="00964AD3"/>
    <w:rsid w:val="00965061"/>
    <w:rsid w:val="00967256"/>
    <w:rsid w:val="0096782A"/>
    <w:rsid w:val="0097609A"/>
    <w:rsid w:val="00977D71"/>
    <w:rsid w:val="0098205C"/>
    <w:rsid w:val="00982A1C"/>
    <w:rsid w:val="00982AB4"/>
    <w:rsid w:val="009846A2"/>
    <w:rsid w:val="00987CA5"/>
    <w:rsid w:val="00992DFD"/>
    <w:rsid w:val="00993E74"/>
    <w:rsid w:val="009A001A"/>
    <w:rsid w:val="009A169B"/>
    <w:rsid w:val="009A4E66"/>
    <w:rsid w:val="009B085A"/>
    <w:rsid w:val="009B1FC8"/>
    <w:rsid w:val="009B2E27"/>
    <w:rsid w:val="009B2E37"/>
    <w:rsid w:val="009B7BA0"/>
    <w:rsid w:val="009D3318"/>
    <w:rsid w:val="009D5CBA"/>
    <w:rsid w:val="009D7694"/>
    <w:rsid w:val="009E2E71"/>
    <w:rsid w:val="009E434E"/>
    <w:rsid w:val="009E4BBB"/>
    <w:rsid w:val="009E6684"/>
    <w:rsid w:val="009F2858"/>
    <w:rsid w:val="00A03238"/>
    <w:rsid w:val="00A040F3"/>
    <w:rsid w:val="00A05B4B"/>
    <w:rsid w:val="00A13AAE"/>
    <w:rsid w:val="00A15466"/>
    <w:rsid w:val="00A16FC9"/>
    <w:rsid w:val="00A259A4"/>
    <w:rsid w:val="00A36D96"/>
    <w:rsid w:val="00A450C0"/>
    <w:rsid w:val="00A47F61"/>
    <w:rsid w:val="00A511E6"/>
    <w:rsid w:val="00A55060"/>
    <w:rsid w:val="00A57E63"/>
    <w:rsid w:val="00A620FF"/>
    <w:rsid w:val="00A630B3"/>
    <w:rsid w:val="00A64197"/>
    <w:rsid w:val="00A66699"/>
    <w:rsid w:val="00A709D5"/>
    <w:rsid w:val="00A70F0E"/>
    <w:rsid w:val="00A73CCE"/>
    <w:rsid w:val="00A817B6"/>
    <w:rsid w:val="00A83E69"/>
    <w:rsid w:val="00A841AD"/>
    <w:rsid w:val="00A85B76"/>
    <w:rsid w:val="00A85D70"/>
    <w:rsid w:val="00A93AE2"/>
    <w:rsid w:val="00A96ECC"/>
    <w:rsid w:val="00AA3E3D"/>
    <w:rsid w:val="00AA5FD1"/>
    <w:rsid w:val="00AA7B16"/>
    <w:rsid w:val="00AB1FF6"/>
    <w:rsid w:val="00AC2C34"/>
    <w:rsid w:val="00AC6D2F"/>
    <w:rsid w:val="00AD259D"/>
    <w:rsid w:val="00AD7871"/>
    <w:rsid w:val="00AE0791"/>
    <w:rsid w:val="00AE2B76"/>
    <w:rsid w:val="00AE67E4"/>
    <w:rsid w:val="00AF305C"/>
    <w:rsid w:val="00AF67C8"/>
    <w:rsid w:val="00AF7BB4"/>
    <w:rsid w:val="00B00342"/>
    <w:rsid w:val="00B00CAC"/>
    <w:rsid w:val="00B00D60"/>
    <w:rsid w:val="00B015C7"/>
    <w:rsid w:val="00B01FF8"/>
    <w:rsid w:val="00B04529"/>
    <w:rsid w:val="00B05F22"/>
    <w:rsid w:val="00B14C03"/>
    <w:rsid w:val="00B17932"/>
    <w:rsid w:val="00B20332"/>
    <w:rsid w:val="00B2234A"/>
    <w:rsid w:val="00B26949"/>
    <w:rsid w:val="00B345B2"/>
    <w:rsid w:val="00B34E34"/>
    <w:rsid w:val="00B355D1"/>
    <w:rsid w:val="00B359E3"/>
    <w:rsid w:val="00B4253A"/>
    <w:rsid w:val="00B44795"/>
    <w:rsid w:val="00B45AF8"/>
    <w:rsid w:val="00B523D9"/>
    <w:rsid w:val="00B5287F"/>
    <w:rsid w:val="00B56618"/>
    <w:rsid w:val="00B60797"/>
    <w:rsid w:val="00B62DD2"/>
    <w:rsid w:val="00B7054E"/>
    <w:rsid w:val="00B71235"/>
    <w:rsid w:val="00B77510"/>
    <w:rsid w:val="00B81531"/>
    <w:rsid w:val="00B86314"/>
    <w:rsid w:val="00B867D2"/>
    <w:rsid w:val="00B87541"/>
    <w:rsid w:val="00B92049"/>
    <w:rsid w:val="00B951AA"/>
    <w:rsid w:val="00B96D1C"/>
    <w:rsid w:val="00B97C34"/>
    <w:rsid w:val="00BA0705"/>
    <w:rsid w:val="00BA3854"/>
    <w:rsid w:val="00BA5D00"/>
    <w:rsid w:val="00BA65DD"/>
    <w:rsid w:val="00BB497D"/>
    <w:rsid w:val="00BB5A35"/>
    <w:rsid w:val="00BC0646"/>
    <w:rsid w:val="00BD2C53"/>
    <w:rsid w:val="00BE32B1"/>
    <w:rsid w:val="00BE3978"/>
    <w:rsid w:val="00BE755F"/>
    <w:rsid w:val="00BE7888"/>
    <w:rsid w:val="00BF0BBD"/>
    <w:rsid w:val="00BF3CC2"/>
    <w:rsid w:val="00BF5965"/>
    <w:rsid w:val="00BF7000"/>
    <w:rsid w:val="00BF715B"/>
    <w:rsid w:val="00BF71D4"/>
    <w:rsid w:val="00BF76ED"/>
    <w:rsid w:val="00C018E9"/>
    <w:rsid w:val="00C06B08"/>
    <w:rsid w:val="00C12E49"/>
    <w:rsid w:val="00C1430D"/>
    <w:rsid w:val="00C21A37"/>
    <w:rsid w:val="00C25845"/>
    <w:rsid w:val="00C343EB"/>
    <w:rsid w:val="00C3658C"/>
    <w:rsid w:val="00C37CD8"/>
    <w:rsid w:val="00C456D5"/>
    <w:rsid w:val="00C46EA0"/>
    <w:rsid w:val="00C50C08"/>
    <w:rsid w:val="00C53EFE"/>
    <w:rsid w:val="00C620DA"/>
    <w:rsid w:val="00C672FC"/>
    <w:rsid w:val="00C710C1"/>
    <w:rsid w:val="00C743F6"/>
    <w:rsid w:val="00C82F10"/>
    <w:rsid w:val="00C836E6"/>
    <w:rsid w:val="00C8545F"/>
    <w:rsid w:val="00C86F42"/>
    <w:rsid w:val="00C8721F"/>
    <w:rsid w:val="00C90A88"/>
    <w:rsid w:val="00C93B88"/>
    <w:rsid w:val="00CA18B5"/>
    <w:rsid w:val="00CA2D11"/>
    <w:rsid w:val="00CA4385"/>
    <w:rsid w:val="00CA4E9C"/>
    <w:rsid w:val="00CB0185"/>
    <w:rsid w:val="00CB2318"/>
    <w:rsid w:val="00CB474D"/>
    <w:rsid w:val="00CB47B4"/>
    <w:rsid w:val="00CB51F9"/>
    <w:rsid w:val="00CB56A1"/>
    <w:rsid w:val="00CB57A3"/>
    <w:rsid w:val="00CC4051"/>
    <w:rsid w:val="00CC4C37"/>
    <w:rsid w:val="00CC4D5C"/>
    <w:rsid w:val="00CD3B14"/>
    <w:rsid w:val="00CD3CB6"/>
    <w:rsid w:val="00CD5FD5"/>
    <w:rsid w:val="00CD609E"/>
    <w:rsid w:val="00CD641C"/>
    <w:rsid w:val="00CD7BB1"/>
    <w:rsid w:val="00CE164B"/>
    <w:rsid w:val="00CE1F85"/>
    <w:rsid w:val="00CE2C8B"/>
    <w:rsid w:val="00CE2D87"/>
    <w:rsid w:val="00CE41D2"/>
    <w:rsid w:val="00CE463D"/>
    <w:rsid w:val="00CF5B16"/>
    <w:rsid w:val="00CF6E90"/>
    <w:rsid w:val="00D00260"/>
    <w:rsid w:val="00D0076D"/>
    <w:rsid w:val="00D0265B"/>
    <w:rsid w:val="00D027CE"/>
    <w:rsid w:val="00D16E32"/>
    <w:rsid w:val="00D16FA6"/>
    <w:rsid w:val="00D175F3"/>
    <w:rsid w:val="00D23F3A"/>
    <w:rsid w:val="00D25444"/>
    <w:rsid w:val="00D27C50"/>
    <w:rsid w:val="00D3023C"/>
    <w:rsid w:val="00D325CA"/>
    <w:rsid w:val="00D3464A"/>
    <w:rsid w:val="00D35BFC"/>
    <w:rsid w:val="00D3712C"/>
    <w:rsid w:val="00D379C2"/>
    <w:rsid w:val="00D4012D"/>
    <w:rsid w:val="00D407F9"/>
    <w:rsid w:val="00D54D80"/>
    <w:rsid w:val="00D54FBC"/>
    <w:rsid w:val="00D55F65"/>
    <w:rsid w:val="00D617D6"/>
    <w:rsid w:val="00D63FE1"/>
    <w:rsid w:val="00D65F1A"/>
    <w:rsid w:val="00D70CF1"/>
    <w:rsid w:val="00D7155E"/>
    <w:rsid w:val="00D81632"/>
    <w:rsid w:val="00D91D8B"/>
    <w:rsid w:val="00D9235A"/>
    <w:rsid w:val="00D929F9"/>
    <w:rsid w:val="00D9395C"/>
    <w:rsid w:val="00D95822"/>
    <w:rsid w:val="00D96BEB"/>
    <w:rsid w:val="00DA047E"/>
    <w:rsid w:val="00DB132A"/>
    <w:rsid w:val="00DB1F41"/>
    <w:rsid w:val="00DB349E"/>
    <w:rsid w:val="00DB4923"/>
    <w:rsid w:val="00DB5B9D"/>
    <w:rsid w:val="00DB7E5D"/>
    <w:rsid w:val="00DC3C4F"/>
    <w:rsid w:val="00DE0A8C"/>
    <w:rsid w:val="00DE135A"/>
    <w:rsid w:val="00DE1671"/>
    <w:rsid w:val="00DE23CC"/>
    <w:rsid w:val="00DE4940"/>
    <w:rsid w:val="00DF0989"/>
    <w:rsid w:val="00DF6238"/>
    <w:rsid w:val="00E022CB"/>
    <w:rsid w:val="00E02F99"/>
    <w:rsid w:val="00E031C0"/>
    <w:rsid w:val="00E11980"/>
    <w:rsid w:val="00E13F59"/>
    <w:rsid w:val="00E1416E"/>
    <w:rsid w:val="00E15A1D"/>
    <w:rsid w:val="00E22D7A"/>
    <w:rsid w:val="00E26174"/>
    <w:rsid w:val="00E311EE"/>
    <w:rsid w:val="00E31367"/>
    <w:rsid w:val="00E32947"/>
    <w:rsid w:val="00E346DC"/>
    <w:rsid w:val="00E43BBD"/>
    <w:rsid w:val="00E448EB"/>
    <w:rsid w:val="00E451D8"/>
    <w:rsid w:val="00E458AC"/>
    <w:rsid w:val="00E4731A"/>
    <w:rsid w:val="00E529D8"/>
    <w:rsid w:val="00E53EE2"/>
    <w:rsid w:val="00E55D76"/>
    <w:rsid w:val="00E5676B"/>
    <w:rsid w:val="00E567BA"/>
    <w:rsid w:val="00E57669"/>
    <w:rsid w:val="00E57CB8"/>
    <w:rsid w:val="00E635C1"/>
    <w:rsid w:val="00E6426B"/>
    <w:rsid w:val="00E71969"/>
    <w:rsid w:val="00E91ECD"/>
    <w:rsid w:val="00E92593"/>
    <w:rsid w:val="00EA256A"/>
    <w:rsid w:val="00EB0CFB"/>
    <w:rsid w:val="00EB2A95"/>
    <w:rsid w:val="00EB2C14"/>
    <w:rsid w:val="00EC0475"/>
    <w:rsid w:val="00EC0B7A"/>
    <w:rsid w:val="00EC5AE6"/>
    <w:rsid w:val="00ED2AA2"/>
    <w:rsid w:val="00ED47BD"/>
    <w:rsid w:val="00ED5532"/>
    <w:rsid w:val="00ED79D1"/>
    <w:rsid w:val="00EE19CD"/>
    <w:rsid w:val="00EE3D25"/>
    <w:rsid w:val="00EE3D31"/>
    <w:rsid w:val="00EE7FB9"/>
    <w:rsid w:val="00EF1648"/>
    <w:rsid w:val="00EF3759"/>
    <w:rsid w:val="00EF4031"/>
    <w:rsid w:val="00EF58ED"/>
    <w:rsid w:val="00EF6F71"/>
    <w:rsid w:val="00F0198C"/>
    <w:rsid w:val="00F01F3B"/>
    <w:rsid w:val="00F0223C"/>
    <w:rsid w:val="00F04796"/>
    <w:rsid w:val="00F07776"/>
    <w:rsid w:val="00F115D8"/>
    <w:rsid w:val="00F13E09"/>
    <w:rsid w:val="00F165FC"/>
    <w:rsid w:val="00F208D1"/>
    <w:rsid w:val="00F238A9"/>
    <w:rsid w:val="00F25C47"/>
    <w:rsid w:val="00F279B9"/>
    <w:rsid w:val="00F30601"/>
    <w:rsid w:val="00F30B5D"/>
    <w:rsid w:val="00F31C83"/>
    <w:rsid w:val="00F35B1E"/>
    <w:rsid w:val="00F3729B"/>
    <w:rsid w:val="00F40FAF"/>
    <w:rsid w:val="00F4269D"/>
    <w:rsid w:val="00F43717"/>
    <w:rsid w:val="00F45EBF"/>
    <w:rsid w:val="00F464A8"/>
    <w:rsid w:val="00F504D9"/>
    <w:rsid w:val="00F505FF"/>
    <w:rsid w:val="00F5442D"/>
    <w:rsid w:val="00F54F9B"/>
    <w:rsid w:val="00F67272"/>
    <w:rsid w:val="00F70053"/>
    <w:rsid w:val="00F70A40"/>
    <w:rsid w:val="00F73633"/>
    <w:rsid w:val="00F84607"/>
    <w:rsid w:val="00FA3FD0"/>
    <w:rsid w:val="00FB3021"/>
    <w:rsid w:val="00FB4188"/>
    <w:rsid w:val="00FB442A"/>
    <w:rsid w:val="00FC041B"/>
    <w:rsid w:val="00FC2733"/>
    <w:rsid w:val="00FC4C39"/>
    <w:rsid w:val="00FC5806"/>
    <w:rsid w:val="00FC62ED"/>
    <w:rsid w:val="00FC6ED8"/>
    <w:rsid w:val="00FD031C"/>
    <w:rsid w:val="00FD55DA"/>
    <w:rsid w:val="00FD5743"/>
    <w:rsid w:val="00FE0D7F"/>
    <w:rsid w:val="00FE11A9"/>
    <w:rsid w:val="00FE5BF3"/>
    <w:rsid w:val="00FE77D6"/>
    <w:rsid w:val="00FF3801"/>
    <w:rsid w:val="00FF3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F7F5D50"/>
  <w15:chartTrackingRefBased/>
  <w15:docId w15:val="{EBC1953C-F335-49E8-B428-3B3096C4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7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1E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1E9E"/>
    <w:rPr>
      <w:rFonts w:asciiTheme="majorHAnsi" w:eastAsiaTheme="majorEastAsia" w:hAnsiTheme="majorHAnsi" w:cstheme="majorBidi"/>
      <w:sz w:val="18"/>
      <w:szCs w:val="18"/>
    </w:rPr>
  </w:style>
  <w:style w:type="paragraph" w:styleId="a6">
    <w:name w:val="header"/>
    <w:basedOn w:val="a"/>
    <w:link w:val="a7"/>
    <w:uiPriority w:val="99"/>
    <w:unhideWhenUsed/>
    <w:rsid w:val="00E13F59"/>
    <w:pPr>
      <w:tabs>
        <w:tab w:val="center" w:pos="4252"/>
        <w:tab w:val="right" w:pos="8504"/>
      </w:tabs>
      <w:snapToGrid w:val="0"/>
    </w:pPr>
  </w:style>
  <w:style w:type="character" w:customStyle="1" w:styleId="a7">
    <w:name w:val="ヘッダー (文字)"/>
    <w:basedOn w:val="a0"/>
    <w:link w:val="a6"/>
    <w:uiPriority w:val="99"/>
    <w:rsid w:val="00E13F59"/>
  </w:style>
  <w:style w:type="paragraph" w:styleId="a8">
    <w:name w:val="footer"/>
    <w:basedOn w:val="a"/>
    <w:link w:val="a9"/>
    <w:uiPriority w:val="99"/>
    <w:unhideWhenUsed/>
    <w:rsid w:val="00E13F59"/>
    <w:pPr>
      <w:tabs>
        <w:tab w:val="center" w:pos="4252"/>
        <w:tab w:val="right" w:pos="8504"/>
      </w:tabs>
      <w:snapToGrid w:val="0"/>
    </w:pPr>
  </w:style>
  <w:style w:type="character" w:customStyle="1" w:styleId="a9">
    <w:name w:val="フッター (文字)"/>
    <w:basedOn w:val="a0"/>
    <w:link w:val="a8"/>
    <w:uiPriority w:val="99"/>
    <w:rsid w:val="00E13F59"/>
  </w:style>
  <w:style w:type="table" w:customStyle="1" w:styleId="1">
    <w:name w:val="表 (格子)1"/>
    <w:basedOn w:val="a1"/>
    <w:next w:val="a3"/>
    <w:uiPriority w:val="39"/>
    <w:rsid w:val="00E32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12D60"/>
    <w:pPr>
      <w:ind w:leftChars="400" w:left="840"/>
    </w:pPr>
  </w:style>
  <w:style w:type="character" w:styleId="ab">
    <w:name w:val="annotation reference"/>
    <w:basedOn w:val="a0"/>
    <w:uiPriority w:val="99"/>
    <w:semiHidden/>
    <w:unhideWhenUsed/>
    <w:rsid w:val="00FD55DA"/>
    <w:rPr>
      <w:sz w:val="18"/>
      <w:szCs w:val="18"/>
    </w:rPr>
  </w:style>
  <w:style w:type="paragraph" w:styleId="ac">
    <w:name w:val="annotation text"/>
    <w:basedOn w:val="a"/>
    <w:link w:val="ad"/>
    <w:uiPriority w:val="99"/>
    <w:unhideWhenUsed/>
    <w:rsid w:val="00FD55DA"/>
    <w:pPr>
      <w:jc w:val="left"/>
    </w:pPr>
  </w:style>
  <w:style w:type="character" w:customStyle="1" w:styleId="ad">
    <w:name w:val="コメント文字列 (文字)"/>
    <w:basedOn w:val="a0"/>
    <w:link w:val="ac"/>
    <w:uiPriority w:val="99"/>
    <w:rsid w:val="00FD5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A6"/>
    <w:rsid w:val="00A04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08467A6E484433A4617C03EE754BAB">
    <w:name w:val="1508467A6E484433A4617C03EE754BAB"/>
    <w:rsid w:val="00A047A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2040</TotalTime>
  <Pages>22</Pages>
  <Words>2224</Words>
  <Characters>12683</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40000300</dc:creator>
  <cp:keywords/>
  <dc:description/>
  <cp:lastModifiedBy>user</cp:lastModifiedBy>
  <cp:revision>298</cp:revision>
  <cp:lastPrinted>2023-03-22T08:45:00Z</cp:lastPrinted>
  <dcterms:created xsi:type="dcterms:W3CDTF">2021-11-26T01:22:00Z</dcterms:created>
  <dcterms:modified xsi:type="dcterms:W3CDTF">2024-05-15T07:35:00Z</dcterms:modified>
</cp:coreProperties>
</file>