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「労働かながわ」2017年９・10月号ナンバー709号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10・11月の「労働相談強化期間」のお知らせ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平成29年度後期技能検定のご案内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第15回神奈川県障害者技能競技大会開催のお知らせ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「第49回技能コンクール」参加選手募集のご案内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テレワーク体験セミナー開催のお知らせ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ワーク・ライフ・バランス企業担当者交流会のご案内</w:t>
      </w:r>
    </w:p>
    <w:p w:rsidR="00B555AB" w:rsidRPr="00B555AB" w:rsidRDefault="00B555AB" w:rsidP="00B555AB">
      <w:pPr>
        <w:rPr>
          <w:rFonts w:asciiTheme="majorEastAsia" w:eastAsiaTheme="majorEastAsia" w:hAnsiTheme="majorEastAsia" w:hint="eastAsia"/>
        </w:rPr>
      </w:pPr>
      <w:r w:rsidRPr="00B555AB">
        <w:rPr>
          <w:rFonts w:asciiTheme="majorEastAsia" w:eastAsiaTheme="majorEastAsia" w:hAnsiTheme="majorEastAsia" w:hint="eastAsia"/>
        </w:rPr>
        <w:t>神奈川なでしこブランド募集のご案内</w:t>
      </w:r>
    </w:p>
    <w:p w:rsidR="00574A8D" w:rsidRPr="00B555AB" w:rsidRDefault="00B555AB" w:rsidP="00B555AB">
      <w:r w:rsidRPr="00B555AB">
        <w:rPr>
          <w:rFonts w:asciiTheme="majorEastAsia" w:eastAsiaTheme="majorEastAsia" w:hAnsiTheme="majorEastAsia" w:hint="eastAsia"/>
        </w:rPr>
        <w:t>かながわ働き方改革シンポジウム開催のお知らせ</w:t>
      </w:r>
      <w:bookmarkStart w:id="0" w:name="_GoBack"/>
      <w:bookmarkEnd w:id="0"/>
    </w:p>
    <w:sectPr w:rsidR="00574A8D" w:rsidRPr="00B555AB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91130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3218D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2015-11-26T01:53:00Z</cp:lastPrinted>
  <dcterms:created xsi:type="dcterms:W3CDTF">2016-12-22T01:03:00Z</dcterms:created>
  <dcterms:modified xsi:type="dcterms:W3CDTF">2017-09-05T01:02:00Z</dcterms:modified>
</cp:coreProperties>
</file>