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F" w:rsidRPr="009947BF" w:rsidRDefault="00DA1756" w:rsidP="00AF4794">
      <w:pPr>
        <w:pStyle w:val="a3"/>
        <w:rPr>
          <w:rFonts w:asciiTheme="majorEastAsia" w:eastAsiaTheme="majorEastAsia" w:hAnsiTheme="majorEastAsia" w:cs="ＭＳ ゴシック"/>
          <w:spacing w:val="0"/>
          <w:sz w:val="26"/>
          <w:szCs w:val="26"/>
        </w:rPr>
      </w:pPr>
      <w:r w:rsidRPr="009D33FE">
        <w:rPr>
          <w:rFonts w:asciiTheme="majorEastAsia" w:eastAsiaTheme="majorEastAsia" w:hAnsiTheme="majorEastAsia" w:cs="ＭＳ ゴシック" w:hint="eastAsia"/>
          <w:spacing w:val="0"/>
          <w:sz w:val="26"/>
          <w:szCs w:val="26"/>
        </w:rPr>
        <w:t>第１号様式</w:t>
      </w:r>
      <w:r w:rsidR="00053330">
        <w:rPr>
          <w:rFonts w:asciiTheme="majorEastAsia" w:eastAsiaTheme="majorEastAsia" w:hAnsiTheme="majorEastAsia" w:cs="ＭＳ ゴシック" w:hint="eastAsia"/>
          <w:spacing w:val="0"/>
          <w:sz w:val="26"/>
          <w:szCs w:val="26"/>
        </w:rPr>
        <w:t xml:space="preserve">　　　　　　　　　　　　　　　　　　　　　　　　平成28年4月19日</w:t>
      </w:r>
    </w:p>
    <w:p w:rsidR="00A46662" w:rsidRPr="009D33FE" w:rsidRDefault="00A46662">
      <w:pPr>
        <w:pStyle w:val="a3"/>
        <w:jc w:val="center"/>
        <w:rPr>
          <w:rFonts w:asciiTheme="majorEastAsia" w:eastAsiaTheme="majorEastAsia" w:hAnsiTheme="majorEastAsia"/>
          <w:spacing w:val="0"/>
        </w:rPr>
      </w:pPr>
      <w:r w:rsidRPr="00CA3300">
        <w:rPr>
          <w:rFonts w:asciiTheme="majorEastAsia" w:eastAsiaTheme="majorEastAsia" w:hAnsiTheme="majorEastAsia" w:cs="ＭＳ ゴシック" w:hint="eastAsia"/>
          <w:spacing w:val="144"/>
          <w:sz w:val="26"/>
          <w:szCs w:val="26"/>
          <w:fitText w:val="5200" w:id="569657856"/>
        </w:rPr>
        <w:t>提案書の募集につい</w:t>
      </w:r>
      <w:r w:rsidRPr="00CA3300">
        <w:rPr>
          <w:rFonts w:asciiTheme="majorEastAsia" w:eastAsiaTheme="majorEastAsia" w:hAnsiTheme="majorEastAsia" w:cs="ＭＳ ゴシック" w:hint="eastAsia"/>
          <w:spacing w:val="4"/>
          <w:sz w:val="26"/>
          <w:szCs w:val="26"/>
          <w:fitText w:val="5200" w:id="569657856"/>
        </w:rPr>
        <w:t>て</w:t>
      </w:r>
    </w:p>
    <w:p w:rsidR="00A46662" w:rsidRPr="009D33FE" w:rsidRDefault="00A46662">
      <w:pPr>
        <w:pStyle w:val="a3"/>
        <w:rPr>
          <w:rFonts w:asciiTheme="minorEastAsia" w:eastAsiaTheme="minorEastAsia" w:hAnsiTheme="minorEastAsia"/>
          <w:spacing w:val="0"/>
        </w:rPr>
      </w:pPr>
    </w:p>
    <w:p w:rsidR="00A46662" w:rsidRPr="009D33FE" w:rsidRDefault="00A46662">
      <w:pPr>
        <w:pStyle w:val="a3"/>
        <w:rPr>
          <w:rFonts w:asciiTheme="minorEastAsia" w:eastAsiaTheme="minorEastAsia" w:hAnsiTheme="minorEastAsia"/>
          <w:spacing w:val="0"/>
        </w:rPr>
      </w:pPr>
      <w:r w:rsidRPr="009D33FE">
        <w:rPr>
          <w:rFonts w:asciiTheme="minorEastAsia" w:eastAsiaTheme="minorEastAsia" w:hAnsiTheme="minorEastAsia" w:hint="eastAsia"/>
        </w:rPr>
        <w:t xml:space="preserve">　次の業務について、プロポーザル方式により契約の相手方を決定いたしますので提案書を募集いたします。</w:t>
      </w:r>
    </w:p>
    <w:p w:rsidR="00A46662" w:rsidRPr="009D33FE" w:rsidRDefault="00A46662">
      <w:pPr>
        <w:pStyle w:val="a3"/>
        <w:spacing w:line="120" w:lineRule="exact"/>
        <w:rPr>
          <w:rFonts w:asciiTheme="minorEastAsia" w:eastAsiaTheme="minorEastAsia" w:hAnsiTheme="minorEastAsia"/>
          <w:spacing w:val="0"/>
        </w:rPr>
      </w:pPr>
    </w:p>
    <w:tbl>
      <w:tblPr>
        <w:tblW w:w="0" w:type="auto"/>
        <w:tblInd w:w="137" w:type="dxa"/>
        <w:tblLayout w:type="fixed"/>
        <w:tblCellMar>
          <w:left w:w="15" w:type="dxa"/>
          <w:right w:w="15" w:type="dxa"/>
        </w:tblCellMar>
        <w:tblLook w:val="0000"/>
      </w:tblPr>
      <w:tblGrid>
        <w:gridCol w:w="2288"/>
        <w:gridCol w:w="6984"/>
      </w:tblGrid>
      <w:tr w:rsidR="00A46662" w:rsidRPr="001D511D" w:rsidTr="00420F45">
        <w:trPr>
          <w:trHeight w:hRule="exact" w:val="876"/>
        </w:trPr>
        <w:tc>
          <w:tcPr>
            <w:tcW w:w="2288" w:type="dxa"/>
            <w:tcBorders>
              <w:top w:val="single" w:sz="12" w:space="0" w:color="000000"/>
              <w:left w:val="single" w:sz="12" w:space="0" w:color="000000"/>
              <w:bottom w:val="single" w:sz="4"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業務の内容</w:t>
            </w:r>
          </w:p>
        </w:tc>
        <w:tc>
          <w:tcPr>
            <w:tcW w:w="6984" w:type="dxa"/>
            <w:tcBorders>
              <w:top w:val="single" w:sz="12" w:space="0" w:color="000000"/>
              <w:left w:val="nil"/>
              <w:bottom w:val="single" w:sz="4" w:space="0" w:color="000000"/>
              <w:right w:val="single" w:sz="12" w:space="0" w:color="000000"/>
            </w:tcBorders>
          </w:tcPr>
          <w:p w:rsidR="00A46662" w:rsidRPr="001D511D" w:rsidRDefault="00EA65AF" w:rsidP="00326FED">
            <w:pPr>
              <w:pStyle w:val="a3"/>
              <w:spacing w:before="167"/>
              <w:ind w:firstLineChars="100" w:firstLine="240"/>
              <w:rPr>
                <w:rFonts w:asciiTheme="minorEastAsia" w:eastAsiaTheme="minorEastAsia" w:hAnsiTheme="minorEastAsia"/>
              </w:rPr>
            </w:pPr>
            <w:r w:rsidRPr="00EA65AF">
              <w:rPr>
                <w:rFonts w:asciiTheme="minorEastAsia" w:eastAsiaTheme="minorEastAsia" w:hAnsiTheme="minorEastAsia" w:hint="eastAsia"/>
                <w:spacing w:val="0"/>
              </w:rPr>
              <w:t>平成28年度</w:t>
            </w:r>
            <w:r w:rsidR="00326FED">
              <w:rPr>
                <w:rFonts w:asciiTheme="minorEastAsia" w:eastAsiaTheme="minorEastAsia" w:hAnsiTheme="minorEastAsia" w:hint="eastAsia"/>
                <w:spacing w:val="0"/>
              </w:rPr>
              <w:t>シルバーベンチャー事業展開支援事業</w:t>
            </w:r>
            <w:r w:rsidRPr="00EA65AF">
              <w:rPr>
                <w:rFonts w:asciiTheme="minorEastAsia" w:eastAsiaTheme="minorEastAsia" w:hAnsiTheme="minorEastAsia" w:hint="eastAsia"/>
                <w:spacing w:val="0"/>
              </w:rPr>
              <w:t>業務</w:t>
            </w:r>
            <w:r w:rsidR="009C6CA3">
              <w:rPr>
                <w:rFonts w:asciiTheme="minorEastAsia" w:eastAsiaTheme="minorEastAsia" w:hAnsiTheme="minorEastAsia" w:hint="eastAsia"/>
                <w:spacing w:val="0"/>
              </w:rPr>
              <w:t>委託</w:t>
            </w:r>
          </w:p>
        </w:tc>
      </w:tr>
      <w:tr w:rsidR="00A46662" w:rsidRPr="009D33FE" w:rsidTr="00165E6B">
        <w:trPr>
          <w:trHeight w:hRule="exact" w:val="708"/>
        </w:trPr>
        <w:tc>
          <w:tcPr>
            <w:tcW w:w="2288" w:type="dxa"/>
            <w:tcBorders>
              <w:top w:val="nil"/>
              <w:left w:val="single" w:sz="12" w:space="0" w:color="000000"/>
              <w:bottom w:val="single" w:sz="4"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業務の仕様等</w:t>
            </w:r>
          </w:p>
        </w:tc>
        <w:tc>
          <w:tcPr>
            <w:tcW w:w="6984" w:type="dxa"/>
            <w:tcBorders>
              <w:top w:val="nil"/>
              <w:left w:val="nil"/>
              <w:bottom w:val="single" w:sz="4" w:space="0" w:color="000000"/>
              <w:right w:val="single" w:sz="12" w:space="0" w:color="000000"/>
            </w:tcBorders>
          </w:tcPr>
          <w:p w:rsidR="00A46662" w:rsidRPr="009D33FE" w:rsidRDefault="004B01C4">
            <w:pPr>
              <w:pStyle w:val="a3"/>
              <w:spacing w:before="167"/>
              <w:rPr>
                <w:rFonts w:asciiTheme="minorEastAsia" w:eastAsiaTheme="minorEastAsia" w:hAnsiTheme="minorEastAsia"/>
                <w:spacing w:val="0"/>
              </w:rPr>
            </w:pPr>
            <w:r>
              <w:rPr>
                <w:rFonts w:asciiTheme="minorEastAsia" w:eastAsiaTheme="minorEastAsia" w:hAnsiTheme="minorEastAsia" w:hint="eastAsia"/>
                <w:spacing w:val="0"/>
              </w:rPr>
              <w:t xml:space="preserve">　別添仕様書のとおり</w:t>
            </w:r>
          </w:p>
        </w:tc>
      </w:tr>
      <w:tr w:rsidR="00A46662" w:rsidRPr="009D33FE" w:rsidTr="00DB45F5">
        <w:trPr>
          <w:trHeight w:hRule="exact" w:val="855"/>
        </w:trPr>
        <w:tc>
          <w:tcPr>
            <w:tcW w:w="2288" w:type="dxa"/>
            <w:tcBorders>
              <w:top w:val="nil"/>
              <w:left w:val="single" w:sz="12" w:space="0" w:color="000000"/>
              <w:bottom w:val="single" w:sz="4"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契約期間</w:t>
            </w:r>
            <w:r w:rsidR="00BB25E2" w:rsidRPr="009D33FE">
              <w:rPr>
                <w:rFonts w:asciiTheme="minorEastAsia" w:eastAsiaTheme="minorEastAsia" w:hAnsiTheme="minorEastAsia" w:cs="Times New Roman" w:hint="eastAsia"/>
              </w:rPr>
              <w:t>（</w:t>
            </w:r>
            <w:r w:rsidRPr="009D33FE">
              <w:rPr>
                <w:rFonts w:asciiTheme="minorEastAsia" w:eastAsiaTheme="minorEastAsia" w:hAnsiTheme="minorEastAsia" w:hint="eastAsia"/>
              </w:rPr>
              <w:t>または履行期限</w:t>
            </w:r>
            <w:r w:rsidR="00BB25E2" w:rsidRPr="009D33FE">
              <w:rPr>
                <w:rFonts w:asciiTheme="minorEastAsia" w:eastAsiaTheme="minorEastAsia" w:hAnsiTheme="minorEastAsia" w:cs="Times New Roman" w:hint="eastAsia"/>
              </w:rPr>
              <w:t>）</w:t>
            </w:r>
          </w:p>
        </w:tc>
        <w:tc>
          <w:tcPr>
            <w:tcW w:w="6984" w:type="dxa"/>
            <w:tcBorders>
              <w:top w:val="nil"/>
              <w:left w:val="nil"/>
              <w:bottom w:val="single" w:sz="4" w:space="0" w:color="000000"/>
              <w:right w:val="single" w:sz="12" w:space="0" w:color="000000"/>
            </w:tcBorders>
            <w:vAlign w:val="center"/>
          </w:tcPr>
          <w:p w:rsidR="00A46662" w:rsidRPr="009D33FE" w:rsidRDefault="004B01C4" w:rsidP="00DB45F5">
            <w:pPr>
              <w:pStyle w:val="a3"/>
              <w:spacing w:before="167"/>
              <w:ind w:firstLineChars="100" w:firstLine="242"/>
              <w:rPr>
                <w:rFonts w:asciiTheme="minorEastAsia" w:eastAsiaTheme="minorEastAsia" w:hAnsiTheme="minorEastAsia"/>
                <w:spacing w:val="0"/>
              </w:rPr>
            </w:pPr>
            <w:r>
              <w:rPr>
                <w:rFonts w:asciiTheme="minorEastAsia" w:eastAsiaTheme="minorEastAsia" w:hAnsiTheme="minorEastAsia" w:cs="Times New Roman" w:hint="eastAsia"/>
                <w:spacing w:val="1"/>
              </w:rPr>
              <w:t>契約締結日</w:t>
            </w:r>
            <w:r w:rsidR="00A46662" w:rsidRPr="009D33FE">
              <w:rPr>
                <w:rFonts w:asciiTheme="minorEastAsia" w:eastAsiaTheme="minorEastAsia" w:hAnsiTheme="minorEastAsia" w:hint="eastAsia"/>
              </w:rPr>
              <w:t>～</w:t>
            </w:r>
            <w:r>
              <w:rPr>
                <w:rFonts w:asciiTheme="minorEastAsia" w:eastAsiaTheme="minorEastAsia" w:hAnsiTheme="minorEastAsia" w:hint="eastAsia"/>
              </w:rPr>
              <w:t>平成</w:t>
            </w:r>
            <w:r w:rsidR="005C1FF1">
              <w:rPr>
                <w:rFonts w:asciiTheme="minorEastAsia" w:eastAsiaTheme="minorEastAsia" w:hAnsiTheme="minorEastAsia" w:hint="eastAsia"/>
              </w:rPr>
              <w:t>２</w:t>
            </w:r>
            <w:r w:rsidR="00954DCC">
              <w:rPr>
                <w:rFonts w:asciiTheme="minorEastAsia" w:eastAsiaTheme="minorEastAsia" w:hAnsiTheme="minorEastAsia" w:hint="eastAsia"/>
              </w:rPr>
              <w:t>９</w:t>
            </w:r>
            <w:r w:rsidR="00A46662" w:rsidRPr="009D33FE">
              <w:rPr>
                <w:rFonts w:asciiTheme="minorEastAsia" w:eastAsiaTheme="minorEastAsia" w:hAnsiTheme="minorEastAsia" w:hint="eastAsia"/>
              </w:rPr>
              <w:t>年</w:t>
            </w:r>
            <w:r w:rsidR="00D460C0">
              <w:rPr>
                <w:rFonts w:asciiTheme="minorEastAsia" w:eastAsiaTheme="minorEastAsia" w:hAnsiTheme="minorEastAsia" w:hint="eastAsia"/>
              </w:rPr>
              <w:t>３</w:t>
            </w:r>
            <w:r w:rsidR="00A46662" w:rsidRPr="009D33FE">
              <w:rPr>
                <w:rFonts w:asciiTheme="minorEastAsia" w:eastAsiaTheme="minorEastAsia" w:hAnsiTheme="minorEastAsia" w:hint="eastAsia"/>
              </w:rPr>
              <w:t>月</w:t>
            </w:r>
            <w:r w:rsidR="00954DCC">
              <w:rPr>
                <w:rFonts w:asciiTheme="minorEastAsia" w:eastAsiaTheme="minorEastAsia" w:hAnsiTheme="minorEastAsia" w:hint="eastAsia"/>
              </w:rPr>
              <w:t>１５</w:t>
            </w:r>
            <w:r w:rsidR="00A46662" w:rsidRPr="009D33FE">
              <w:rPr>
                <w:rFonts w:asciiTheme="minorEastAsia" w:eastAsiaTheme="minorEastAsia" w:hAnsiTheme="minorEastAsia" w:hint="eastAsia"/>
              </w:rPr>
              <w:t>日</w:t>
            </w:r>
          </w:p>
        </w:tc>
      </w:tr>
      <w:tr w:rsidR="00A46662" w:rsidRPr="00CB10F1" w:rsidTr="00165E6B">
        <w:trPr>
          <w:trHeight w:hRule="exact" w:val="2403"/>
        </w:trPr>
        <w:tc>
          <w:tcPr>
            <w:tcW w:w="2288" w:type="dxa"/>
            <w:tcBorders>
              <w:top w:val="nil"/>
              <w:left w:val="single" w:sz="12" w:space="0" w:color="000000"/>
              <w:bottom w:val="single" w:sz="4"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業務実施要件</w:t>
            </w:r>
          </w:p>
        </w:tc>
        <w:tc>
          <w:tcPr>
            <w:tcW w:w="6984" w:type="dxa"/>
            <w:tcBorders>
              <w:top w:val="nil"/>
              <w:left w:val="nil"/>
              <w:bottom w:val="single" w:sz="4" w:space="0" w:color="000000"/>
              <w:right w:val="single" w:sz="12" w:space="0" w:color="000000"/>
            </w:tcBorders>
            <w:vAlign w:val="center"/>
          </w:tcPr>
          <w:p w:rsidR="00D460C0" w:rsidRPr="00CB10F1" w:rsidRDefault="00125686" w:rsidP="00CB10F1">
            <w:pPr>
              <w:rPr>
                <w:rFonts w:asciiTheme="minorEastAsia" w:hAnsiTheme="minorEastAsia"/>
                <w:sz w:val="24"/>
                <w:szCs w:val="24"/>
              </w:rPr>
            </w:pPr>
            <w:r w:rsidRPr="00CB10F1">
              <w:rPr>
                <w:rFonts w:hint="eastAsia"/>
                <w:sz w:val="24"/>
                <w:szCs w:val="24"/>
              </w:rPr>
              <w:t>（</w:t>
            </w:r>
            <w:r w:rsidRPr="00CB10F1">
              <w:rPr>
                <w:rFonts w:asciiTheme="minorEastAsia" w:hAnsiTheme="minorEastAsia" w:hint="eastAsia"/>
                <w:sz w:val="24"/>
                <w:szCs w:val="24"/>
              </w:rPr>
              <w:t>１</w:t>
            </w:r>
            <w:r w:rsidR="00D460C0" w:rsidRPr="00CB10F1">
              <w:rPr>
                <w:rFonts w:asciiTheme="minorEastAsia" w:hAnsiTheme="minorEastAsia" w:hint="eastAsia"/>
                <w:sz w:val="24"/>
                <w:szCs w:val="24"/>
              </w:rPr>
              <w:t>）日本国内に法人格を有する者であること。</w:t>
            </w:r>
          </w:p>
          <w:p w:rsidR="00D460C0" w:rsidRPr="00CB10F1" w:rsidRDefault="00125686" w:rsidP="00CB10F1">
            <w:pPr>
              <w:ind w:left="720" w:hangingChars="300" w:hanging="720"/>
              <w:rPr>
                <w:rFonts w:asciiTheme="minorEastAsia" w:hAnsiTheme="minorEastAsia"/>
                <w:sz w:val="24"/>
                <w:szCs w:val="24"/>
              </w:rPr>
            </w:pPr>
            <w:r w:rsidRPr="00CB10F1">
              <w:rPr>
                <w:rFonts w:asciiTheme="minorEastAsia" w:hAnsiTheme="minorEastAsia" w:hint="eastAsia"/>
                <w:sz w:val="24"/>
                <w:szCs w:val="24"/>
              </w:rPr>
              <w:t>（２</w:t>
            </w:r>
            <w:r w:rsidR="00D460C0" w:rsidRPr="00CB10F1">
              <w:rPr>
                <w:rFonts w:asciiTheme="minorEastAsia" w:hAnsiTheme="minorEastAsia" w:hint="eastAsia"/>
                <w:sz w:val="24"/>
                <w:szCs w:val="24"/>
              </w:rPr>
              <w:t>）地方自治法施行令第167条の４の規定に該</w:t>
            </w:r>
            <w:bookmarkStart w:id="0" w:name="_GoBack"/>
            <w:bookmarkEnd w:id="0"/>
            <w:r w:rsidR="00D460C0" w:rsidRPr="00CB10F1">
              <w:rPr>
                <w:rFonts w:asciiTheme="minorEastAsia" w:hAnsiTheme="minorEastAsia" w:hint="eastAsia"/>
                <w:sz w:val="24"/>
                <w:szCs w:val="24"/>
              </w:rPr>
              <w:t>当しない者であること</w:t>
            </w:r>
            <w:r w:rsidR="00D54935" w:rsidRPr="00CB10F1">
              <w:rPr>
                <w:rFonts w:asciiTheme="minorEastAsia" w:hAnsiTheme="minorEastAsia" w:hint="eastAsia"/>
                <w:sz w:val="24"/>
                <w:szCs w:val="24"/>
              </w:rPr>
              <w:t>。</w:t>
            </w:r>
          </w:p>
          <w:p w:rsidR="00D460C0" w:rsidRPr="00CB10F1" w:rsidRDefault="00125686" w:rsidP="00CB10F1">
            <w:pPr>
              <w:rPr>
                <w:rFonts w:asciiTheme="minorEastAsia" w:hAnsiTheme="minorEastAsia"/>
                <w:sz w:val="24"/>
                <w:szCs w:val="24"/>
              </w:rPr>
            </w:pPr>
            <w:r w:rsidRPr="00CB10F1">
              <w:rPr>
                <w:rFonts w:asciiTheme="minorEastAsia" w:hAnsiTheme="minorEastAsia" w:hint="eastAsia"/>
                <w:sz w:val="24"/>
                <w:szCs w:val="24"/>
              </w:rPr>
              <w:t>（３</w:t>
            </w:r>
            <w:r w:rsidR="00D460C0" w:rsidRPr="00CB10F1">
              <w:rPr>
                <w:rFonts w:asciiTheme="minorEastAsia" w:hAnsiTheme="minorEastAsia" w:hint="eastAsia"/>
                <w:sz w:val="24"/>
                <w:szCs w:val="24"/>
              </w:rPr>
              <w:t>）神奈川県の指名停止期間中の者でないこと。</w:t>
            </w:r>
          </w:p>
          <w:p w:rsidR="00A46662" w:rsidRPr="00CB10F1" w:rsidRDefault="00D31820" w:rsidP="00CB10F1">
            <w:pPr>
              <w:ind w:left="720" w:hangingChars="300" w:hanging="720"/>
              <w:rPr>
                <w:color w:val="FF0000"/>
                <w:sz w:val="24"/>
                <w:szCs w:val="24"/>
              </w:rPr>
            </w:pPr>
            <w:r w:rsidRPr="00CB10F1">
              <w:rPr>
                <w:rFonts w:asciiTheme="minorEastAsia" w:hAnsiTheme="minorEastAsia" w:hint="eastAsia"/>
                <w:sz w:val="24"/>
                <w:szCs w:val="24"/>
              </w:rPr>
              <w:t>（</w:t>
            </w:r>
            <w:r w:rsidR="00954DCC">
              <w:rPr>
                <w:rFonts w:asciiTheme="minorEastAsia" w:hAnsiTheme="minorEastAsia" w:hint="eastAsia"/>
                <w:sz w:val="24"/>
                <w:szCs w:val="24"/>
              </w:rPr>
              <w:t>４</w:t>
            </w:r>
            <w:r w:rsidR="00D460C0" w:rsidRPr="00CB10F1">
              <w:rPr>
                <w:rFonts w:asciiTheme="minorEastAsia" w:hAnsiTheme="minorEastAsia" w:hint="eastAsia"/>
                <w:sz w:val="24"/>
                <w:szCs w:val="24"/>
              </w:rPr>
              <w:t>）仕様書に示す業務内容を、公正かつ的確に遂行し得る者であること。</w:t>
            </w:r>
          </w:p>
        </w:tc>
      </w:tr>
      <w:tr w:rsidR="00A46662" w:rsidRPr="009D33FE" w:rsidTr="00B1159F">
        <w:trPr>
          <w:trHeight w:hRule="exact" w:val="860"/>
        </w:trPr>
        <w:tc>
          <w:tcPr>
            <w:tcW w:w="2288" w:type="dxa"/>
            <w:tcBorders>
              <w:top w:val="nil"/>
              <w:left w:val="single" w:sz="12" w:space="0" w:color="000000"/>
              <w:bottom w:val="single" w:sz="4"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提案していただく内容</w:t>
            </w:r>
          </w:p>
        </w:tc>
        <w:tc>
          <w:tcPr>
            <w:tcW w:w="6984" w:type="dxa"/>
            <w:tcBorders>
              <w:top w:val="nil"/>
              <w:left w:val="nil"/>
              <w:bottom w:val="single" w:sz="4" w:space="0" w:color="000000"/>
              <w:right w:val="single" w:sz="12" w:space="0" w:color="000000"/>
            </w:tcBorders>
            <w:vAlign w:val="center"/>
          </w:tcPr>
          <w:p w:rsidR="00A46662" w:rsidRPr="009D33FE" w:rsidRDefault="004B01C4" w:rsidP="005C1FF1">
            <w:pPr>
              <w:pStyle w:val="a3"/>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企画提案書作成要領による</w:t>
            </w:r>
          </w:p>
        </w:tc>
      </w:tr>
      <w:tr w:rsidR="00A46662" w:rsidRPr="009D33FE" w:rsidTr="00BB25E2">
        <w:trPr>
          <w:trHeight w:hRule="exact" w:val="574"/>
        </w:trPr>
        <w:tc>
          <w:tcPr>
            <w:tcW w:w="2288" w:type="dxa"/>
            <w:tcBorders>
              <w:top w:val="nil"/>
              <w:left w:val="single" w:sz="12" w:space="0" w:color="000000"/>
              <w:bottom w:val="single" w:sz="4"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審査会開催予定日</w:t>
            </w:r>
          </w:p>
        </w:tc>
        <w:tc>
          <w:tcPr>
            <w:tcW w:w="6984" w:type="dxa"/>
            <w:tcBorders>
              <w:top w:val="nil"/>
              <w:left w:val="nil"/>
              <w:bottom w:val="single" w:sz="4" w:space="0" w:color="000000"/>
              <w:right w:val="single" w:sz="12" w:space="0" w:color="000000"/>
            </w:tcBorders>
          </w:tcPr>
          <w:p w:rsidR="00A46662" w:rsidRPr="006E2627" w:rsidRDefault="00954DCC" w:rsidP="006F5878">
            <w:pPr>
              <w:pStyle w:val="a3"/>
              <w:spacing w:before="167"/>
              <w:rPr>
                <w:rFonts w:asciiTheme="minorEastAsia" w:eastAsiaTheme="minorEastAsia" w:hAnsiTheme="minorEastAsia"/>
                <w:spacing w:val="0"/>
              </w:rPr>
            </w:pPr>
            <w:r>
              <w:rPr>
                <w:rFonts w:asciiTheme="minorEastAsia" w:eastAsiaTheme="minorEastAsia" w:hAnsiTheme="minorEastAsia" w:cs="Times New Roman"/>
                <w:spacing w:val="1"/>
              </w:rPr>
              <w:t xml:space="preserve">  </w:t>
            </w:r>
            <w:r w:rsidR="004B01C4" w:rsidRPr="006E2627">
              <w:rPr>
                <w:rFonts w:asciiTheme="minorEastAsia" w:eastAsiaTheme="minorEastAsia" w:hAnsiTheme="minorEastAsia" w:cs="Times New Roman" w:hint="eastAsia"/>
                <w:spacing w:val="1"/>
              </w:rPr>
              <w:t>平成</w:t>
            </w:r>
            <w:r w:rsidRPr="006E2627">
              <w:rPr>
                <w:rFonts w:asciiTheme="minorEastAsia" w:eastAsiaTheme="minorEastAsia" w:hAnsiTheme="minorEastAsia" w:cs="Times New Roman" w:hint="eastAsia"/>
                <w:spacing w:val="1"/>
              </w:rPr>
              <w:t>２</w:t>
            </w:r>
            <w:r w:rsidR="001F7BFC" w:rsidRPr="006E2627">
              <w:rPr>
                <w:rFonts w:asciiTheme="minorEastAsia" w:eastAsiaTheme="minorEastAsia" w:hAnsiTheme="minorEastAsia" w:cs="Times New Roman" w:hint="eastAsia"/>
                <w:spacing w:val="1"/>
              </w:rPr>
              <w:t>８</w:t>
            </w:r>
            <w:r w:rsidR="00A46662" w:rsidRPr="006E2627">
              <w:rPr>
                <w:rFonts w:asciiTheme="minorEastAsia" w:eastAsiaTheme="minorEastAsia" w:hAnsiTheme="minorEastAsia" w:hint="eastAsia"/>
              </w:rPr>
              <w:t>年</w:t>
            </w:r>
            <w:r w:rsidR="00201B18" w:rsidRPr="006E2627">
              <w:rPr>
                <w:rFonts w:asciiTheme="minorEastAsia" w:eastAsiaTheme="minorEastAsia" w:hAnsiTheme="minorEastAsia" w:hint="eastAsia"/>
              </w:rPr>
              <w:t>５</w:t>
            </w:r>
            <w:r w:rsidR="004B01C4" w:rsidRPr="006E2627">
              <w:rPr>
                <w:rFonts w:asciiTheme="minorEastAsia" w:eastAsiaTheme="minorEastAsia" w:hAnsiTheme="minorEastAsia" w:hint="eastAsia"/>
              </w:rPr>
              <w:t>月</w:t>
            </w:r>
            <w:r w:rsidR="00201B18" w:rsidRPr="006E2627">
              <w:rPr>
                <w:rFonts w:asciiTheme="minorEastAsia" w:eastAsiaTheme="minorEastAsia" w:hAnsiTheme="minorEastAsia" w:hint="eastAsia"/>
              </w:rPr>
              <w:t>中</w:t>
            </w:r>
            <w:r w:rsidR="00C5175F" w:rsidRPr="006E2627">
              <w:rPr>
                <w:rFonts w:asciiTheme="minorEastAsia" w:eastAsiaTheme="minorEastAsia" w:hAnsiTheme="minorEastAsia" w:hint="eastAsia"/>
              </w:rPr>
              <w:t>旬</w:t>
            </w:r>
          </w:p>
        </w:tc>
      </w:tr>
      <w:tr w:rsidR="00A46662" w:rsidRPr="009D33FE" w:rsidTr="005C1FF1">
        <w:trPr>
          <w:trHeight w:hRule="exact" w:val="572"/>
        </w:trPr>
        <w:tc>
          <w:tcPr>
            <w:tcW w:w="2288" w:type="dxa"/>
            <w:tcBorders>
              <w:top w:val="nil"/>
              <w:left w:val="single" w:sz="12" w:space="0" w:color="000000"/>
              <w:bottom w:val="single" w:sz="12" w:space="0" w:color="000000"/>
              <w:right w:val="single" w:sz="12" w:space="0" w:color="000000"/>
            </w:tcBorders>
          </w:tcPr>
          <w:p w:rsidR="00A46662" w:rsidRPr="009D33FE" w:rsidRDefault="00A46662" w:rsidP="00BB25E2">
            <w:pPr>
              <w:pStyle w:val="a3"/>
              <w:spacing w:before="167"/>
              <w:ind w:leftChars="70" w:left="147" w:rightChars="60" w:right="126"/>
              <w:rPr>
                <w:rFonts w:asciiTheme="minorEastAsia" w:eastAsiaTheme="minorEastAsia" w:hAnsiTheme="minorEastAsia"/>
                <w:spacing w:val="0"/>
              </w:rPr>
            </w:pPr>
            <w:r w:rsidRPr="009D33FE">
              <w:rPr>
                <w:rFonts w:asciiTheme="minorEastAsia" w:eastAsiaTheme="minorEastAsia" w:hAnsiTheme="minorEastAsia" w:hint="eastAsia"/>
              </w:rPr>
              <w:t>その他</w:t>
            </w:r>
          </w:p>
        </w:tc>
        <w:tc>
          <w:tcPr>
            <w:tcW w:w="6984" w:type="dxa"/>
            <w:tcBorders>
              <w:top w:val="nil"/>
              <w:left w:val="nil"/>
              <w:bottom w:val="single" w:sz="12" w:space="0" w:color="000000"/>
              <w:right w:val="single" w:sz="12" w:space="0" w:color="000000"/>
            </w:tcBorders>
          </w:tcPr>
          <w:p w:rsidR="00A46662" w:rsidRPr="009D33FE" w:rsidRDefault="00A46662">
            <w:pPr>
              <w:pStyle w:val="a3"/>
              <w:spacing w:before="167"/>
              <w:rPr>
                <w:rFonts w:asciiTheme="minorEastAsia" w:eastAsiaTheme="minorEastAsia" w:hAnsiTheme="minorEastAsia"/>
                <w:spacing w:val="0"/>
              </w:rPr>
            </w:pPr>
          </w:p>
        </w:tc>
      </w:tr>
    </w:tbl>
    <w:p w:rsidR="00A46662" w:rsidRPr="009D33FE" w:rsidRDefault="00A46662">
      <w:pPr>
        <w:pStyle w:val="a3"/>
        <w:spacing w:line="71" w:lineRule="exact"/>
        <w:rPr>
          <w:rFonts w:asciiTheme="minorEastAsia" w:eastAsiaTheme="minorEastAsia" w:hAnsiTheme="minorEastAsia"/>
          <w:spacing w:val="0"/>
        </w:rPr>
      </w:pPr>
    </w:p>
    <w:p w:rsidR="006E2627" w:rsidRPr="00C27A35" w:rsidRDefault="006E2627" w:rsidP="006E2627">
      <w:pPr>
        <w:spacing w:line="288" w:lineRule="exact"/>
        <w:ind w:left="202" w:right="244" w:hangingChars="96" w:hanging="202"/>
        <w:rPr>
          <w:rFonts w:hAnsi="ＭＳ 明朝"/>
          <w:spacing w:val="2"/>
          <w:szCs w:val="21"/>
        </w:rPr>
      </w:pPr>
      <w:r>
        <w:rPr>
          <w:rFonts w:hAnsi="ＭＳ 明朝" w:hint="eastAsia"/>
          <w:szCs w:val="21"/>
        </w:rPr>
        <w:t>１</w:t>
      </w:r>
      <w:r w:rsidRPr="00C27A35">
        <w:rPr>
          <w:rFonts w:hAnsi="ＭＳ 明朝" w:hint="eastAsia"/>
          <w:szCs w:val="21"/>
        </w:rPr>
        <w:t xml:space="preserve">　選定に</w:t>
      </w:r>
      <w:r>
        <w:rPr>
          <w:rFonts w:hAnsi="ＭＳ 明朝" w:hint="eastAsia"/>
          <w:szCs w:val="21"/>
        </w:rPr>
        <w:t>あ</w:t>
      </w:r>
      <w:r w:rsidRPr="00C27A35">
        <w:rPr>
          <w:rFonts w:hAnsi="ＭＳ 明朝" w:hint="eastAsia"/>
          <w:szCs w:val="21"/>
        </w:rPr>
        <w:t>たっては、記載された見積額に当該見積額の</w:t>
      </w:r>
      <w:r>
        <w:rPr>
          <w:rFonts w:hAnsi="ＭＳ 明朝" w:hint="eastAsia"/>
          <w:szCs w:val="21"/>
        </w:rPr>
        <w:t>８</w:t>
      </w:r>
      <w:r w:rsidRPr="00C27A35">
        <w:rPr>
          <w:rFonts w:hAnsi="ＭＳ 明朝" w:hint="eastAsia"/>
          <w:szCs w:val="21"/>
        </w:rPr>
        <w:t>％に相当する金額を加算した金額によるので、提案書を提出する方は、消費税及び地方消費税に係る課税事業者であるか免税事業者であるかを問わず、見積もった金額の</w:t>
      </w:r>
      <w:r w:rsidRPr="00C27A35">
        <w:rPr>
          <w:rFonts w:hAnsi="ＭＳ 明朝"/>
          <w:szCs w:val="21"/>
        </w:rPr>
        <w:t>10</w:t>
      </w:r>
      <w:r>
        <w:rPr>
          <w:rFonts w:hAnsi="ＭＳ 明朝" w:hint="eastAsia"/>
          <w:szCs w:val="21"/>
        </w:rPr>
        <w:t>8</w:t>
      </w:r>
      <w:r w:rsidRPr="00C27A35">
        <w:rPr>
          <w:rFonts w:hAnsi="ＭＳ 明朝" w:hint="eastAsia"/>
          <w:szCs w:val="21"/>
        </w:rPr>
        <w:t>分の</w:t>
      </w:r>
      <w:r w:rsidRPr="00C27A35">
        <w:rPr>
          <w:rFonts w:hAnsi="ＭＳ 明朝"/>
          <w:szCs w:val="21"/>
        </w:rPr>
        <w:t>100</w:t>
      </w:r>
      <w:r w:rsidRPr="00C27A35">
        <w:rPr>
          <w:rFonts w:hAnsi="ＭＳ 明朝" w:hint="eastAsia"/>
          <w:szCs w:val="21"/>
        </w:rPr>
        <w:t>に相当する金額を記載してください。</w:t>
      </w:r>
    </w:p>
    <w:p w:rsidR="006E2627" w:rsidRPr="00C27A35" w:rsidRDefault="006E2627" w:rsidP="006E2627">
      <w:pPr>
        <w:spacing w:line="288" w:lineRule="exact"/>
        <w:ind w:leftChars="94" w:left="197" w:right="244" w:firstLineChars="28" w:firstLine="59"/>
        <w:rPr>
          <w:rFonts w:hAnsi="ＭＳ 明朝"/>
          <w:szCs w:val="21"/>
        </w:rPr>
      </w:pPr>
      <w:r w:rsidRPr="00C27A35">
        <w:rPr>
          <w:rFonts w:hAnsi="ＭＳ 明朝" w:hint="eastAsia"/>
          <w:szCs w:val="21"/>
        </w:rPr>
        <w:t xml:space="preserve">　なお、記載された見積額に当該見積額の</w:t>
      </w:r>
      <w:r>
        <w:rPr>
          <w:rFonts w:hAnsi="ＭＳ 明朝" w:hint="eastAsia"/>
          <w:szCs w:val="21"/>
        </w:rPr>
        <w:t>８</w:t>
      </w:r>
      <w:r w:rsidRPr="00C27A35">
        <w:rPr>
          <w:rFonts w:hAnsi="ＭＳ 明朝" w:hint="eastAsia"/>
          <w:szCs w:val="21"/>
        </w:rPr>
        <w:t>％に相当する金額を加算した金額に円未満の端数があるときは、その端数金額を切り捨てた後に得られる金額により提案があったものとします。</w:t>
      </w:r>
    </w:p>
    <w:p w:rsidR="006E2627" w:rsidRPr="00C27A35" w:rsidRDefault="006E2627" w:rsidP="006E2627">
      <w:pPr>
        <w:spacing w:line="280" w:lineRule="exact"/>
        <w:ind w:left="210" w:hangingChars="100" w:hanging="210"/>
        <w:rPr>
          <w:rFonts w:hAnsi="ＭＳ 明朝"/>
          <w:szCs w:val="21"/>
        </w:rPr>
      </w:pPr>
      <w:r>
        <w:rPr>
          <w:rFonts w:hAnsi="ＭＳ 明朝" w:hint="eastAsia"/>
          <w:szCs w:val="21"/>
        </w:rPr>
        <w:t>２</w:t>
      </w:r>
      <w:r w:rsidRPr="00C27A35">
        <w:rPr>
          <w:rFonts w:hAnsi="ＭＳ 明朝" w:hint="eastAsia"/>
          <w:szCs w:val="21"/>
        </w:rPr>
        <w:t xml:space="preserve">　上記の業務について提案書の提出を希望される場合には、平成</w:t>
      </w:r>
      <w:r>
        <w:rPr>
          <w:rFonts w:hAnsi="ＭＳ 明朝" w:hint="eastAsia"/>
          <w:szCs w:val="21"/>
        </w:rPr>
        <w:t>28</w:t>
      </w:r>
      <w:r>
        <w:rPr>
          <w:rFonts w:hAnsi="ＭＳ 明朝" w:hint="eastAsia"/>
          <w:szCs w:val="21"/>
        </w:rPr>
        <w:t>年４</w:t>
      </w:r>
      <w:r w:rsidRPr="00C27A35">
        <w:rPr>
          <w:rFonts w:hAnsi="ＭＳ 明朝" w:hint="eastAsia"/>
          <w:szCs w:val="21"/>
        </w:rPr>
        <w:t>月</w:t>
      </w:r>
      <w:r w:rsidR="00053330">
        <w:rPr>
          <w:rFonts w:hAnsi="ＭＳ 明朝" w:hint="eastAsia"/>
          <w:szCs w:val="21"/>
        </w:rPr>
        <w:t>28</w:t>
      </w:r>
      <w:r w:rsidRPr="00C27A35">
        <w:rPr>
          <w:rFonts w:hAnsi="ＭＳ 明朝" w:hint="eastAsia"/>
          <w:szCs w:val="21"/>
        </w:rPr>
        <w:t>日（</w:t>
      </w:r>
      <w:r w:rsidR="00053330">
        <w:rPr>
          <w:rFonts w:hAnsi="ＭＳ 明朝" w:hint="eastAsia"/>
          <w:szCs w:val="21"/>
        </w:rPr>
        <w:t>木</w:t>
      </w:r>
      <w:r w:rsidRPr="00C27A35">
        <w:rPr>
          <w:rFonts w:hAnsi="ＭＳ 明朝" w:hint="eastAsia"/>
          <w:szCs w:val="21"/>
        </w:rPr>
        <w:t>）</w:t>
      </w:r>
      <w:r>
        <w:rPr>
          <w:rFonts w:hAnsi="ＭＳ 明朝" w:hint="eastAsia"/>
          <w:szCs w:val="21"/>
        </w:rPr>
        <w:t>17</w:t>
      </w:r>
      <w:r w:rsidRPr="00C27A35">
        <w:rPr>
          <w:rFonts w:hAnsi="ＭＳ 明朝" w:hint="eastAsia"/>
          <w:szCs w:val="21"/>
        </w:rPr>
        <w:t>時</w:t>
      </w:r>
      <w:r>
        <w:rPr>
          <w:rFonts w:hAnsi="ＭＳ 明朝" w:hint="eastAsia"/>
          <w:szCs w:val="21"/>
        </w:rPr>
        <w:t>(</w:t>
      </w:r>
      <w:r>
        <w:rPr>
          <w:rFonts w:hAnsi="ＭＳ 明朝" w:hint="eastAsia"/>
          <w:szCs w:val="21"/>
        </w:rPr>
        <w:t>必着</w:t>
      </w:r>
      <w:r>
        <w:rPr>
          <w:rFonts w:hAnsi="ＭＳ 明朝" w:hint="eastAsia"/>
          <w:szCs w:val="21"/>
        </w:rPr>
        <w:t>)</w:t>
      </w:r>
      <w:r w:rsidRPr="00C27A35">
        <w:rPr>
          <w:rFonts w:hAnsi="ＭＳ 明朝" w:hint="eastAsia"/>
          <w:szCs w:val="21"/>
        </w:rPr>
        <w:t>までに参加意思表明書を提出するとともに、平成</w:t>
      </w:r>
      <w:r>
        <w:rPr>
          <w:rFonts w:hAnsi="ＭＳ 明朝" w:hint="eastAsia"/>
          <w:szCs w:val="21"/>
        </w:rPr>
        <w:t>28</w:t>
      </w:r>
      <w:r>
        <w:rPr>
          <w:rFonts w:hAnsi="ＭＳ 明朝" w:hint="eastAsia"/>
          <w:szCs w:val="21"/>
        </w:rPr>
        <w:t>年</w:t>
      </w:r>
      <w:r w:rsidR="00565982">
        <w:rPr>
          <w:rFonts w:hAnsi="ＭＳ 明朝" w:hint="eastAsia"/>
          <w:szCs w:val="21"/>
        </w:rPr>
        <w:t>5</w:t>
      </w:r>
      <w:r w:rsidRPr="00C27A35">
        <w:rPr>
          <w:rFonts w:hAnsi="ＭＳ 明朝" w:hint="eastAsia"/>
          <w:szCs w:val="21"/>
        </w:rPr>
        <w:t>月</w:t>
      </w:r>
      <w:r w:rsidR="00565982">
        <w:rPr>
          <w:rFonts w:hAnsi="ＭＳ 明朝" w:hint="eastAsia"/>
          <w:szCs w:val="21"/>
        </w:rPr>
        <w:t>13</w:t>
      </w:r>
      <w:r w:rsidRPr="00C27A35">
        <w:rPr>
          <w:rFonts w:hAnsi="ＭＳ 明朝" w:hint="eastAsia"/>
          <w:szCs w:val="21"/>
        </w:rPr>
        <w:t>日（</w:t>
      </w:r>
      <w:r w:rsidR="00565982">
        <w:rPr>
          <w:rFonts w:hAnsi="ＭＳ 明朝" w:hint="eastAsia"/>
          <w:szCs w:val="21"/>
        </w:rPr>
        <w:t>金</w:t>
      </w:r>
      <w:r w:rsidRPr="00C27A35">
        <w:rPr>
          <w:rFonts w:hAnsi="ＭＳ 明朝" w:hint="eastAsia"/>
          <w:szCs w:val="21"/>
        </w:rPr>
        <w:t>）</w:t>
      </w:r>
      <w:r w:rsidRPr="00C27A35">
        <w:rPr>
          <w:rFonts w:hAnsi="ＭＳ 明朝" w:hint="eastAsia"/>
          <w:szCs w:val="21"/>
        </w:rPr>
        <w:t>1</w:t>
      </w:r>
      <w:r>
        <w:rPr>
          <w:rFonts w:hAnsi="ＭＳ 明朝" w:hint="eastAsia"/>
          <w:szCs w:val="21"/>
        </w:rPr>
        <w:t>7</w:t>
      </w:r>
      <w:r w:rsidRPr="00C27A35">
        <w:rPr>
          <w:rFonts w:hAnsi="ＭＳ 明朝" w:hint="eastAsia"/>
          <w:szCs w:val="21"/>
        </w:rPr>
        <w:t>時</w:t>
      </w:r>
      <w:r w:rsidR="00053330">
        <w:rPr>
          <w:rFonts w:hAnsi="ＭＳ 明朝" w:hint="eastAsia"/>
          <w:szCs w:val="21"/>
        </w:rPr>
        <w:t>15</w:t>
      </w:r>
      <w:r w:rsidR="00053330">
        <w:rPr>
          <w:rFonts w:hAnsi="ＭＳ 明朝" w:hint="eastAsia"/>
          <w:szCs w:val="21"/>
        </w:rPr>
        <w:t>分</w:t>
      </w:r>
      <w:r>
        <w:rPr>
          <w:rFonts w:hAnsi="ＭＳ 明朝" w:hint="eastAsia"/>
          <w:szCs w:val="21"/>
        </w:rPr>
        <w:t>(</w:t>
      </w:r>
      <w:r>
        <w:rPr>
          <w:rFonts w:hAnsi="ＭＳ 明朝" w:hint="eastAsia"/>
          <w:szCs w:val="21"/>
        </w:rPr>
        <w:t>必着</w:t>
      </w:r>
      <w:r>
        <w:rPr>
          <w:rFonts w:hAnsi="ＭＳ 明朝" w:hint="eastAsia"/>
          <w:szCs w:val="21"/>
        </w:rPr>
        <w:t>)</w:t>
      </w:r>
      <w:r w:rsidRPr="00C27A35">
        <w:rPr>
          <w:rFonts w:hAnsi="ＭＳ 明朝" w:hint="eastAsia"/>
          <w:szCs w:val="21"/>
        </w:rPr>
        <w:t>までに次の担当所属あて提案書の提出をしてください。選定結果については、平成</w:t>
      </w:r>
      <w:r>
        <w:rPr>
          <w:rFonts w:hAnsi="ＭＳ 明朝" w:hint="eastAsia"/>
          <w:szCs w:val="21"/>
        </w:rPr>
        <w:t>28</w:t>
      </w:r>
      <w:r>
        <w:rPr>
          <w:rFonts w:hAnsi="ＭＳ 明朝" w:hint="eastAsia"/>
          <w:szCs w:val="21"/>
        </w:rPr>
        <w:t>年</w:t>
      </w:r>
      <w:r w:rsidR="00565982">
        <w:rPr>
          <w:rFonts w:hAnsi="ＭＳ 明朝" w:hint="eastAsia"/>
          <w:szCs w:val="21"/>
        </w:rPr>
        <w:t>5</w:t>
      </w:r>
      <w:r w:rsidRPr="00C27A35">
        <w:rPr>
          <w:rFonts w:hAnsi="ＭＳ 明朝" w:hint="eastAsia"/>
          <w:szCs w:val="21"/>
        </w:rPr>
        <w:t>月</w:t>
      </w:r>
      <w:r w:rsidR="00565982">
        <w:rPr>
          <w:rFonts w:hAnsi="ＭＳ 明朝" w:hint="eastAsia"/>
          <w:szCs w:val="21"/>
        </w:rPr>
        <w:t>31</w:t>
      </w:r>
      <w:r w:rsidRPr="00C27A35">
        <w:rPr>
          <w:rFonts w:hAnsi="ＭＳ 明朝" w:hint="eastAsia"/>
          <w:szCs w:val="21"/>
        </w:rPr>
        <w:t>日（</w:t>
      </w:r>
      <w:r>
        <w:rPr>
          <w:rFonts w:hAnsi="ＭＳ 明朝" w:hint="eastAsia"/>
          <w:szCs w:val="21"/>
        </w:rPr>
        <w:t>火</w:t>
      </w:r>
      <w:r w:rsidRPr="00C27A35">
        <w:rPr>
          <w:rFonts w:hAnsi="ＭＳ 明朝" w:hint="eastAsia"/>
          <w:szCs w:val="21"/>
        </w:rPr>
        <w:t>）</w:t>
      </w:r>
      <w:r>
        <w:rPr>
          <w:rFonts w:hAnsi="ＭＳ 明朝" w:hint="eastAsia"/>
          <w:szCs w:val="21"/>
        </w:rPr>
        <w:t>(</w:t>
      </w:r>
      <w:r>
        <w:rPr>
          <w:rFonts w:hAnsi="ＭＳ 明朝" w:hint="eastAsia"/>
          <w:szCs w:val="21"/>
        </w:rPr>
        <w:t>予定</w:t>
      </w:r>
      <w:r>
        <w:rPr>
          <w:rFonts w:hAnsi="ＭＳ 明朝" w:hint="eastAsia"/>
          <w:szCs w:val="21"/>
        </w:rPr>
        <w:t>)</w:t>
      </w:r>
      <w:r w:rsidRPr="00C27A35">
        <w:rPr>
          <w:rFonts w:hAnsi="ＭＳ 明朝" w:hint="eastAsia"/>
          <w:szCs w:val="21"/>
        </w:rPr>
        <w:t>までに通知いたします。</w:t>
      </w:r>
    </w:p>
    <w:p w:rsidR="006E2627" w:rsidRPr="00C27A35" w:rsidRDefault="006E2627" w:rsidP="006E2627">
      <w:pPr>
        <w:spacing w:line="280" w:lineRule="exact"/>
        <w:ind w:leftChars="100" w:left="210" w:firstLineChars="100" w:firstLine="210"/>
        <w:rPr>
          <w:rFonts w:hAnsi="ＭＳ 明朝"/>
          <w:szCs w:val="21"/>
        </w:rPr>
      </w:pPr>
      <w:r>
        <w:rPr>
          <w:rFonts w:hAnsi="ＭＳ 明朝" w:hint="eastAsia"/>
          <w:szCs w:val="21"/>
        </w:rPr>
        <w:t>なお、上記内容に違反する、また</w:t>
      </w:r>
      <w:r w:rsidRPr="00C27A35">
        <w:rPr>
          <w:rFonts w:hAnsi="ＭＳ 明朝" w:hint="eastAsia"/>
          <w:szCs w:val="21"/>
        </w:rPr>
        <w:t>要件を満たすことが確認できなかった場合には、提案書は無効となります。</w:t>
      </w:r>
    </w:p>
    <w:p w:rsidR="006E2627" w:rsidRDefault="006E2627" w:rsidP="006E2627">
      <w:pPr>
        <w:spacing w:line="280" w:lineRule="exact"/>
        <w:ind w:left="210" w:hangingChars="100" w:hanging="210"/>
        <w:rPr>
          <w:rFonts w:hAnsi="ＭＳ 明朝"/>
          <w:szCs w:val="21"/>
        </w:rPr>
      </w:pPr>
      <w:r>
        <w:rPr>
          <w:rFonts w:hAnsi="ＭＳ 明朝" w:hint="eastAsia"/>
          <w:szCs w:val="21"/>
        </w:rPr>
        <w:t>３</w:t>
      </w:r>
      <w:r w:rsidRPr="00C27A35">
        <w:rPr>
          <w:rFonts w:hAnsi="ＭＳ 明朝" w:hint="eastAsia"/>
          <w:szCs w:val="21"/>
        </w:rPr>
        <w:t xml:space="preserve">　</w:t>
      </w:r>
      <w:r>
        <w:rPr>
          <w:rFonts w:hAnsi="ＭＳ 明朝" w:hint="eastAsia"/>
          <w:szCs w:val="21"/>
        </w:rPr>
        <w:t>本プロポーザルの結果、選定された事業者と契約を締結する際に取り交わす契約書には、次の内容の条文を設けます。</w:t>
      </w:r>
    </w:p>
    <w:p w:rsidR="006E2627" w:rsidRDefault="006E2627" w:rsidP="006E2627">
      <w:pPr>
        <w:spacing w:line="280" w:lineRule="exact"/>
        <w:ind w:left="210" w:hangingChars="100" w:hanging="210"/>
        <w:rPr>
          <w:rFonts w:hAnsi="ＭＳ 明朝"/>
          <w:szCs w:val="21"/>
        </w:rPr>
      </w:pPr>
      <w:r>
        <w:rPr>
          <w:rFonts w:hAnsi="ＭＳ 明朝" w:hint="eastAsia"/>
          <w:szCs w:val="21"/>
        </w:rPr>
        <w:t xml:space="preserve">　（１）　業者調査への協力</w:t>
      </w:r>
    </w:p>
    <w:p w:rsidR="006E2627" w:rsidRDefault="006E2627" w:rsidP="006E2627">
      <w:pPr>
        <w:spacing w:line="280" w:lineRule="exact"/>
        <w:ind w:left="210" w:hangingChars="100" w:hanging="210"/>
        <w:rPr>
          <w:rFonts w:hAnsi="ＭＳ 明朝"/>
          <w:szCs w:val="21"/>
        </w:rPr>
      </w:pPr>
      <w:r>
        <w:rPr>
          <w:rFonts w:hAnsi="ＭＳ 明朝" w:hint="eastAsia"/>
          <w:szCs w:val="21"/>
        </w:rPr>
        <w:t xml:space="preserve">　（２）　神奈川県暴力団排除条例（平成</w:t>
      </w:r>
      <w:r>
        <w:rPr>
          <w:rFonts w:hAnsi="ＭＳ 明朝" w:hint="eastAsia"/>
          <w:szCs w:val="21"/>
        </w:rPr>
        <w:t>22</w:t>
      </w:r>
      <w:r>
        <w:rPr>
          <w:rFonts w:hAnsi="ＭＳ 明朝" w:hint="eastAsia"/>
          <w:szCs w:val="21"/>
        </w:rPr>
        <w:t>年神奈川県条例第</w:t>
      </w:r>
      <w:r>
        <w:rPr>
          <w:rFonts w:hAnsi="ＭＳ 明朝" w:hint="eastAsia"/>
          <w:szCs w:val="21"/>
        </w:rPr>
        <w:t>75</w:t>
      </w:r>
      <w:r>
        <w:rPr>
          <w:rFonts w:hAnsi="ＭＳ 明朝" w:hint="eastAsia"/>
          <w:szCs w:val="21"/>
        </w:rPr>
        <w:t>号）に基づく契約解除等</w:t>
      </w:r>
    </w:p>
    <w:p w:rsidR="006E2627" w:rsidRDefault="006E2627" w:rsidP="006E2627">
      <w:pPr>
        <w:spacing w:line="280" w:lineRule="exact"/>
        <w:ind w:left="210" w:hangingChars="100" w:hanging="210"/>
        <w:rPr>
          <w:rFonts w:hAnsi="ＭＳ 明朝"/>
          <w:szCs w:val="21"/>
        </w:rPr>
      </w:pPr>
      <w:r>
        <w:rPr>
          <w:rFonts w:hAnsi="ＭＳ 明朝" w:hint="eastAsia"/>
          <w:szCs w:val="21"/>
        </w:rPr>
        <w:t xml:space="preserve">　・契約条件等の詳細は神奈川県ホームページ（</w:t>
      </w:r>
      <w:r>
        <w:rPr>
          <w:rFonts w:hAnsi="ＭＳ 明朝" w:hint="eastAsia"/>
          <w:szCs w:val="21"/>
        </w:rPr>
        <w:t>http://www.pref.kanagawa.jp/cnt/f100447/</w:t>
      </w:r>
      <w:r>
        <w:rPr>
          <w:rFonts w:hAnsi="ＭＳ 明朝"/>
          <w:szCs w:val="21"/>
        </w:rPr>
        <w:t>）</w:t>
      </w:r>
      <w:r>
        <w:rPr>
          <w:rFonts w:hAnsi="ＭＳ 明朝" w:hint="eastAsia"/>
          <w:szCs w:val="21"/>
        </w:rPr>
        <w:t>を参照してください。</w:t>
      </w:r>
    </w:p>
    <w:p w:rsidR="00A46662" w:rsidRPr="006E2627" w:rsidRDefault="00A46662">
      <w:pPr>
        <w:pStyle w:val="a3"/>
        <w:spacing w:line="120" w:lineRule="exact"/>
        <w:rPr>
          <w:rFonts w:asciiTheme="minorEastAsia" w:eastAsiaTheme="minorEastAsia" w:hAnsiTheme="minorEastAsia"/>
          <w:spacing w:val="0"/>
        </w:rPr>
      </w:pPr>
    </w:p>
    <w:tbl>
      <w:tblPr>
        <w:tblW w:w="0" w:type="auto"/>
        <w:tblInd w:w="137" w:type="dxa"/>
        <w:tblLayout w:type="fixed"/>
        <w:tblCellMar>
          <w:left w:w="15" w:type="dxa"/>
          <w:right w:w="15" w:type="dxa"/>
        </w:tblCellMar>
        <w:tblLook w:val="0000"/>
      </w:tblPr>
      <w:tblGrid>
        <w:gridCol w:w="3660"/>
        <w:gridCol w:w="5612"/>
      </w:tblGrid>
      <w:tr w:rsidR="00A46662" w:rsidRPr="009D33FE">
        <w:trPr>
          <w:trHeight w:hRule="exact" w:val="1118"/>
        </w:trPr>
        <w:tc>
          <w:tcPr>
            <w:tcW w:w="3660" w:type="dxa"/>
            <w:tcBorders>
              <w:top w:val="single" w:sz="12" w:space="0" w:color="000000"/>
              <w:left w:val="single" w:sz="12" w:space="0" w:color="000000"/>
              <w:bottom w:val="single" w:sz="12" w:space="0" w:color="000000"/>
              <w:right w:val="single" w:sz="4" w:space="0" w:color="000000"/>
            </w:tcBorders>
          </w:tcPr>
          <w:p w:rsidR="00A46662" w:rsidRDefault="00A46662">
            <w:pPr>
              <w:pStyle w:val="a3"/>
              <w:spacing w:before="167"/>
              <w:rPr>
                <w:rFonts w:asciiTheme="minorEastAsia" w:eastAsiaTheme="minorEastAsia" w:hAnsiTheme="minorEastAsia" w:cs="Times New Roman"/>
              </w:rPr>
            </w:pPr>
            <w:r w:rsidRPr="009D33FE">
              <w:rPr>
                <w:rFonts w:asciiTheme="minorEastAsia" w:eastAsiaTheme="minorEastAsia" w:hAnsiTheme="minorEastAsia" w:cs="Times New Roman"/>
                <w:spacing w:val="1"/>
              </w:rPr>
              <w:t xml:space="preserve"> </w:t>
            </w:r>
            <w:r w:rsidRPr="009D33FE">
              <w:rPr>
                <w:rFonts w:asciiTheme="minorEastAsia" w:eastAsiaTheme="minorEastAsia" w:hAnsiTheme="minorEastAsia" w:cs="Times New Roman"/>
              </w:rPr>
              <w:t>(</w:t>
            </w:r>
            <w:r w:rsidRPr="009D33FE">
              <w:rPr>
                <w:rFonts w:asciiTheme="minorEastAsia" w:eastAsiaTheme="minorEastAsia" w:hAnsiTheme="minorEastAsia" w:hint="eastAsia"/>
              </w:rPr>
              <w:t>担当所属名</w:t>
            </w:r>
            <w:r w:rsidRPr="009D33FE">
              <w:rPr>
                <w:rFonts w:asciiTheme="minorEastAsia" w:eastAsiaTheme="minorEastAsia" w:hAnsiTheme="minorEastAsia" w:cs="Times New Roman"/>
              </w:rPr>
              <w:t>)</w:t>
            </w:r>
          </w:p>
          <w:p w:rsidR="001F2BDD" w:rsidRPr="009D33FE" w:rsidRDefault="006953E7">
            <w:pPr>
              <w:pStyle w:val="a3"/>
              <w:spacing w:before="167"/>
              <w:rPr>
                <w:rFonts w:asciiTheme="minorEastAsia" w:eastAsiaTheme="minorEastAsia" w:hAnsiTheme="minorEastAsia"/>
                <w:spacing w:val="0"/>
              </w:rPr>
            </w:pPr>
            <w:r>
              <w:rPr>
                <w:rFonts w:asciiTheme="minorEastAsia" w:eastAsiaTheme="minorEastAsia" w:hAnsiTheme="minorEastAsia" w:cs="Times New Roman" w:hint="eastAsia"/>
              </w:rPr>
              <w:t xml:space="preserve">　産業労働局</w:t>
            </w:r>
            <w:r w:rsidR="00954DCC">
              <w:rPr>
                <w:rFonts w:asciiTheme="minorEastAsia" w:eastAsiaTheme="minorEastAsia" w:hAnsiTheme="minorEastAsia" w:cs="Times New Roman" w:hint="eastAsia"/>
              </w:rPr>
              <w:t>産業</w:t>
            </w:r>
            <w:r w:rsidR="001F2BDD">
              <w:rPr>
                <w:rFonts w:asciiTheme="minorEastAsia" w:eastAsiaTheme="minorEastAsia" w:hAnsiTheme="minorEastAsia" w:cs="Times New Roman" w:hint="eastAsia"/>
              </w:rPr>
              <w:t>部</w:t>
            </w:r>
            <w:r w:rsidR="00954DCC">
              <w:rPr>
                <w:rFonts w:asciiTheme="minorEastAsia" w:eastAsiaTheme="minorEastAsia" w:hAnsiTheme="minorEastAsia" w:cs="Times New Roman" w:hint="eastAsia"/>
              </w:rPr>
              <w:t>産業振興</w:t>
            </w:r>
            <w:r w:rsidR="001F2BDD">
              <w:rPr>
                <w:rFonts w:asciiTheme="minorEastAsia" w:eastAsiaTheme="minorEastAsia" w:hAnsiTheme="minorEastAsia" w:cs="Times New Roman" w:hint="eastAsia"/>
              </w:rPr>
              <w:t>課</w:t>
            </w:r>
          </w:p>
        </w:tc>
        <w:tc>
          <w:tcPr>
            <w:tcW w:w="5612" w:type="dxa"/>
            <w:tcBorders>
              <w:top w:val="single" w:sz="12" w:space="0" w:color="000000"/>
              <w:left w:val="nil"/>
              <w:bottom w:val="single" w:sz="12" w:space="0" w:color="000000"/>
              <w:right w:val="single" w:sz="12" w:space="0" w:color="000000"/>
            </w:tcBorders>
          </w:tcPr>
          <w:p w:rsidR="001F2BDD" w:rsidRDefault="00A46662" w:rsidP="001F2BDD">
            <w:pPr>
              <w:pStyle w:val="a3"/>
              <w:spacing w:before="167" w:line="240" w:lineRule="exact"/>
              <w:rPr>
                <w:rFonts w:asciiTheme="minorEastAsia" w:eastAsiaTheme="minorEastAsia" w:hAnsiTheme="minorEastAsia" w:cs="Times New Roman"/>
              </w:rPr>
            </w:pPr>
            <w:r w:rsidRPr="009D33FE">
              <w:rPr>
                <w:rFonts w:asciiTheme="minorEastAsia" w:eastAsiaTheme="minorEastAsia" w:hAnsiTheme="minorEastAsia" w:cs="Times New Roman"/>
                <w:spacing w:val="1"/>
              </w:rPr>
              <w:t xml:space="preserve"> </w:t>
            </w:r>
            <w:r w:rsidRPr="009D33FE">
              <w:rPr>
                <w:rFonts w:asciiTheme="minorEastAsia" w:eastAsiaTheme="minorEastAsia" w:hAnsiTheme="minorEastAsia" w:cs="Times New Roman"/>
              </w:rPr>
              <w:t>(</w:t>
            </w:r>
            <w:r w:rsidRPr="009D33FE">
              <w:rPr>
                <w:rFonts w:asciiTheme="minorEastAsia" w:eastAsiaTheme="minorEastAsia" w:hAnsiTheme="minorEastAsia" w:hint="eastAsia"/>
              </w:rPr>
              <w:t>問合せ先</w:t>
            </w:r>
            <w:r w:rsidRPr="009D33FE">
              <w:rPr>
                <w:rFonts w:asciiTheme="minorEastAsia" w:eastAsiaTheme="minorEastAsia" w:hAnsiTheme="minorEastAsia" w:cs="Times New Roman"/>
              </w:rPr>
              <w:t>)</w:t>
            </w:r>
            <w:r w:rsidR="007D4A49">
              <w:rPr>
                <w:rFonts w:asciiTheme="minorEastAsia" w:eastAsiaTheme="minorEastAsia" w:hAnsiTheme="minorEastAsia" w:cs="Times New Roman" w:hint="eastAsia"/>
              </w:rPr>
              <w:t xml:space="preserve"> </w:t>
            </w:r>
            <w:r w:rsidR="00954DCC">
              <w:rPr>
                <w:rFonts w:asciiTheme="minorEastAsia" w:eastAsiaTheme="minorEastAsia" w:hAnsiTheme="minorEastAsia" w:cs="Times New Roman" w:hint="eastAsia"/>
              </w:rPr>
              <w:t>新産業振興</w:t>
            </w:r>
            <w:r w:rsidR="007D4A49">
              <w:rPr>
                <w:rFonts w:asciiTheme="minorEastAsia" w:eastAsiaTheme="minorEastAsia" w:hAnsiTheme="minorEastAsia" w:cs="Times New Roman" w:hint="eastAsia"/>
              </w:rPr>
              <w:t xml:space="preserve">グループ </w:t>
            </w:r>
            <w:r w:rsidR="001D7C44">
              <w:rPr>
                <w:rFonts w:asciiTheme="minorEastAsia" w:eastAsiaTheme="minorEastAsia" w:hAnsiTheme="minorEastAsia" w:cs="Times New Roman" w:hint="eastAsia"/>
              </w:rPr>
              <w:t>長沢</w:t>
            </w:r>
            <w:r w:rsidR="00954DCC">
              <w:rPr>
                <w:rFonts w:asciiTheme="minorEastAsia" w:eastAsiaTheme="minorEastAsia" w:hAnsiTheme="minorEastAsia" w:cs="Times New Roman" w:hint="eastAsia"/>
              </w:rPr>
              <w:t>、河合</w:t>
            </w:r>
          </w:p>
          <w:p w:rsidR="00A46662" w:rsidRPr="009D33FE" w:rsidRDefault="00A46662" w:rsidP="001F2BDD">
            <w:pPr>
              <w:pStyle w:val="a3"/>
              <w:spacing w:before="167" w:line="240" w:lineRule="exact"/>
              <w:ind w:firstLineChars="100" w:firstLine="244"/>
              <w:rPr>
                <w:rFonts w:asciiTheme="minorEastAsia" w:eastAsiaTheme="minorEastAsia" w:hAnsiTheme="minorEastAsia"/>
                <w:spacing w:val="0"/>
              </w:rPr>
            </w:pPr>
            <w:r w:rsidRPr="009D33FE">
              <w:rPr>
                <w:rFonts w:asciiTheme="minorEastAsia" w:eastAsiaTheme="minorEastAsia" w:hAnsiTheme="minorEastAsia" w:cs="Times New Roman"/>
              </w:rPr>
              <w:t>Tel</w:t>
            </w:r>
            <w:r w:rsidR="001F2BDD">
              <w:rPr>
                <w:rFonts w:asciiTheme="minorEastAsia" w:eastAsiaTheme="minorEastAsia" w:hAnsiTheme="minorEastAsia" w:cs="Times New Roman" w:hint="eastAsia"/>
              </w:rPr>
              <w:t xml:space="preserve">　045-210-</w:t>
            </w:r>
            <w:r w:rsidR="00954DCC">
              <w:rPr>
                <w:rFonts w:asciiTheme="minorEastAsia" w:eastAsiaTheme="minorEastAsia" w:hAnsiTheme="minorEastAsia" w:cs="Times New Roman" w:hint="eastAsia"/>
              </w:rPr>
              <w:t>5636</w:t>
            </w:r>
          </w:p>
          <w:p w:rsidR="00A46662" w:rsidRPr="009D33FE" w:rsidRDefault="001F2BDD" w:rsidP="001F2BDD">
            <w:pPr>
              <w:pStyle w:val="a3"/>
              <w:spacing w:line="240" w:lineRule="exact"/>
              <w:rPr>
                <w:rFonts w:asciiTheme="minorEastAsia" w:eastAsiaTheme="minorEastAsia" w:hAnsiTheme="minorEastAsia"/>
                <w:spacing w:val="0"/>
              </w:rPr>
            </w:pPr>
            <w:r>
              <w:rPr>
                <w:rFonts w:asciiTheme="minorEastAsia" w:eastAsiaTheme="minorEastAsia" w:hAnsiTheme="minorEastAsia" w:cs="Times New Roman"/>
                <w:spacing w:val="1"/>
              </w:rPr>
              <w:t xml:space="preserve">  </w:t>
            </w:r>
            <w:r w:rsidR="00A46662" w:rsidRPr="009D33FE">
              <w:rPr>
                <w:rFonts w:asciiTheme="minorEastAsia" w:eastAsiaTheme="minorEastAsia" w:hAnsiTheme="minorEastAsia" w:cs="Times New Roman"/>
              </w:rPr>
              <w:t>Fax</w:t>
            </w:r>
            <w:r>
              <w:rPr>
                <w:rFonts w:asciiTheme="minorEastAsia" w:eastAsiaTheme="minorEastAsia" w:hAnsiTheme="minorEastAsia" w:cs="Times New Roman" w:hint="eastAsia"/>
              </w:rPr>
              <w:t xml:space="preserve">　045-210-</w:t>
            </w:r>
            <w:r w:rsidR="00954DCC">
              <w:rPr>
                <w:rFonts w:asciiTheme="minorEastAsia" w:eastAsiaTheme="minorEastAsia" w:hAnsiTheme="minorEastAsia" w:cs="Times New Roman" w:hint="eastAsia"/>
              </w:rPr>
              <w:t>8871</w:t>
            </w:r>
          </w:p>
        </w:tc>
      </w:tr>
    </w:tbl>
    <w:p w:rsidR="00165E6B" w:rsidRPr="009D33FE" w:rsidRDefault="00165E6B" w:rsidP="00165E6B">
      <w:pPr>
        <w:widowControl/>
        <w:jc w:val="left"/>
        <w:rPr>
          <w:rFonts w:asciiTheme="minorEastAsia" w:hAnsiTheme="minorEastAsia" w:cs="ＭＳ 明朝"/>
          <w:kern w:val="0"/>
          <w:sz w:val="24"/>
          <w:szCs w:val="24"/>
        </w:rPr>
      </w:pPr>
    </w:p>
    <w:sectPr w:rsidR="00165E6B" w:rsidRPr="009D33FE" w:rsidSect="009D33FE">
      <w:pgSz w:w="11906" w:h="16838"/>
      <w:pgMar w:top="813" w:right="1274" w:bottom="851" w:left="1134" w:header="709" w:footer="197" w:gutter="0"/>
      <w:pgNumType w:start="1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F1" w:rsidRDefault="00CB10F1" w:rsidP="00D47D2A">
      <w:r>
        <w:separator/>
      </w:r>
    </w:p>
  </w:endnote>
  <w:endnote w:type="continuationSeparator" w:id="0">
    <w:p w:rsidR="00CB10F1" w:rsidRDefault="00CB10F1" w:rsidP="00D47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F1" w:rsidRDefault="00CB10F1" w:rsidP="00D47D2A">
      <w:r>
        <w:separator/>
      </w:r>
    </w:p>
  </w:footnote>
  <w:footnote w:type="continuationSeparator" w:id="0">
    <w:p w:rsidR="00CB10F1" w:rsidRDefault="00CB10F1" w:rsidP="00D47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E2545"/>
    <w:multiLevelType w:val="hybridMultilevel"/>
    <w:tmpl w:val="1ED65C86"/>
    <w:lvl w:ilvl="0" w:tplc="8F0E78D6">
      <w:start w:val="1"/>
      <w:numFmt w:val="decimalFullWidth"/>
      <w:lvlText w:val="第%1号様式"/>
      <w:lvlJc w:val="left"/>
      <w:pPr>
        <w:ind w:left="420" w:hanging="420"/>
      </w:pPr>
      <w:rPr>
        <w:rFonts w:ascii="Times New Roman" w:eastAsia="ＭＳ 明朝" w:hAnsi="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662"/>
    <w:rsid w:val="00053330"/>
    <w:rsid w:val="00081460"/>
    <w:rsid w:val="000B2F88"/>
    <w:rsid w:val="00123DB5"/>
    <w:rsid w:val="00124DDE"/>
    <w:rsid w:val="00125686"/>
    <w:rsid w:val="00144737"/>
    <w:rsid w:val="00157A07"/>
    <w:rsid w:val="00165E6B"/>
    <w:rsid w:val="00193335"/>
    <w:rsid w:val="001D511D"/>
    <w:rsid w:val="001D7C44"/>
    <w:rsid w:val="001E1D26"/>
    <w:rsid w:val="001F2BDD"/>
    <w:rsid w:val="001F7BFC"/>
    <w:rsid w:val="00201B18"/>
    <w:rsid w:val="0020781F"/>
    <w:rsid w:val="002168BB"/>
    <w:rsid w:val="002368E8"/>
    <w:rsid w:val="0024792B"/>
    <w:rsid w:val="00262424"/>
    <w:rsid w:val="00290BD1"/>
    <w:rsid w:val="002D6CD0"/>
    <w:rsid w:val="00316BF3"/>
    <w:rsid w:val="00326FED"/>
    <w:rsid w:val="003329C6"/>
    <w:rsid w:val="00386830"/>
    <w:rsid w:val="00397618"/>
    <w:rsid w:val="003A375F"/>
    <w:rsid w:val="003B6DB6"/>
    <w:rsid w:val="003D2ACB"/>
    <w:rsid w:val="004112E4"/>
    <w:rsid w:val="00420F45"/>
    <w:rsid w:val="00425BF1"/>
    <w:rsid w:val="004B01C4"/>
    <w:rsid w:val="004B2870"/>
    <w:rsid w:val="005031C2"/>
    <w:rsid w:val="0054291C"/>
    <w:rsid w:val="0055568B"/>
    <w:rsid w:val="00560FAC"/>
    <w:rsid w:val="00565982"/>
    <w:rsid w:val="0059482C"/>
    <w:rsid w:val="005B1AF5"/>
    <w:rsid w:val="005C1FF1"/>
    <w:rsid w:val="005C304E"/>
    <w:rsid w:val="005D3816"/>
    <w:rsid w:val="00600F02"/>
    <w:rsid w:val="006208B4"/>
    <w:rsid w:val="006328F5"/>
    <w:rsid w:val="006573FF"/>
    <w:rsid w:val="006953E7"/>
    <w:rsid w:val="006E2627"/>
    <w:rsid w:val="006E6B25"/>
    <w:rsid w:val="006F5878"/>
    <w:rsid w:val="007717FB"/>
    <w:rsid w:val="007778FE"/>
    <w:rsid w:val="00781C81"/>
    <w:rsid w:val="00783E09"/>
    <w:rsid w:val="007A6B32"/>
    <w:rsid w:val="007D3A92"/>
    <w:rsid w:val="007D4A49"/>
    <w:rsid w:val="007E4217"/>
    <w:rsid w:val="00811D4B"/>
    <w:rsid w:val="00871F9F"/>
    <w:rsid w:val="00875183"/>
    <w:rsid w:val="00887FDC"/>
    <w:rsid w:val="00890975"/>
    <w:rsid w:val="008A4FA9"/>
    <w:rsid w:val="008B77DF"/>
    <w:rsid w:val="008C1354"/>
    <w:rsid w:val="008D4897"/>
    <w:rsid w:val="008E6404"/>
    <w:rsid w:val="00902114"/>
    <w:rsid w:val="00903B0C"/>
    <w:rsid w:val="00924AEF"/>
    <w:rsid w:val="00925941"/>
    <w:rsid w:val="00934369"/>
    <w:rsid w:val="00954DCC"/>
    <w:rsid w:val="009947BF"/>
    <w:rsid w:val="009A1C6A"/>
    <w:rsid w:val="009A7FFD"/>
    <w:rsid w:val="009C1D2B"/>
    <w:rsid w:val="009C1D99"/>
    <w:rsid w:val="009C6CA3"/>
    <w:rsid w:val="009D33FE"/>
    <w:rsid w:val="009E2C6A"/>
    <w:rsid w:val="009E3260"/>
    <w:rsid w:val="00A034AD"/>
    <w:rsid w:val="00A04C8F"/>
    <w:rsid w:val="00A366AA"/>
    <w:rsid w:val="00A46662"/>
    <w:rsid w:val="00A82ABD"/>
    <w:rsid w:val="00A85900"/>
    <w:rsid w:val="00A92CE6"/>
    <w:rsid w:val="00A95A81"/>
    <w:rsid w:val="00AF4794"/>
    <w:rsid w:val="00B1159F"/>
    <w:rsid w:val="00B157C6"/>
    <w:rsid w:val="00B509E5"/>
    <w:rsid w:val="00B921AA"/>
    <w:rsid w:val="00BA56F9"/>
    <w:rsid w:val="00BB25E2"/>
    <w:rsid w:val="00BB6CA2"/>
    <w:rsid w:val="00C156F8"/>
    <w:rsid w:val="00C34BAB"/>
    <w:rsid w:val="00C5175F"/>
    <w:rsid w:val="00CA08F4"/>
    <w:rsid w:val="00CA3300"/>
    <w:rsid w:val="00CB10F1"/>
    <w:rsid w:val="00CD1CE0"/>
    <w:rsid w:val="00D15E1D"/>
    <w:rsid w:val="00D17D42"/>
    <w:rsid w:val="00D26474"/>
    <w:rsid w:val="00D31820"/>
    <w:rsid w:val="00D45735"/>
    <w:rsid w:val="00D460C0"/>
    <w:rsid w:val="00D47D2A"/>
    <w:rsid w:val="00D54935"/>
    <w:rsid w:val="00D56B2C"/>
    <w:rsid w:val="00D60A5D"/>
    <w:rsid w:val="00D87813"/>
    <w:rsid w:val="00DA1756"/>
    <w:rsid w:val="00DB45F5"/>
    <w:rsid w:val="00DF3B2A"/>
    <w:rsid w:val="00E114E9"/>
    <w:rsid w:val="00E11D62"/>
    <w:rsid w:val="00E13486"/>
    <w:rsid w:val="00E21794"/>
    <w:rsid w:val="00E67AF7"/>
    <w:rsid w:val="00E71F8B"/>
    <w:rsid w:val="00E72581"/>
    <w:rsid w:val="00E7694E"/>
    <w:rsid w:val="00EA65AF"/>
    <w:rsid w:val="00ED0086"/>
    <w:rsid w:val="00ED7D9F"/>
    <w:rsid w:val="00EE764F"/>
    <w:rsid w:val="00EF3153"/>
    <w:rsid w:val="00F12323"/>
    <w:rsid w:val="00F13007"/>
    <w:rsid w:val="00F66179"/>
    <w:rsid w:val="00F7723C"/>
    <w:rsid w:val="00F93097"/>
    <w:rsid w:val="00FB0EF1"/>
    <w:rsid w:val="00FB27F5"/>
    <w:rsid w:val="00FC0945"/>
    <w:rsid w:val="00FC71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3007"/>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D47D2A"/>
    <w:pPr>
      <w:tabs>
        <w:tab w:val="center" w:pos="4252"/>
        <w:tab w:val="right" w:pos="8504"/>
      </w:tabs>
      <w:snapToGrid w:val="0"/>
    </w:pPr>
  </w:style>
  <w:style w:type="character" w:customStyle="1" w:styleId="a5">
    <w:name w:val="ヘッダー (文字)"/>
    <w:basedOn w:val="a0"/>
    <w:link w:val="a4"/>
    <w:uiPriority w:val="99"/>
    <w:rsid w:val="00D47D2A"/>
  </w:style>
  <w:style w:type="paragraph" w:styleId="a6">
    <w:name w:val="footer"/>
    <w:basedOn w:val="a"/>
    <w:link w:val="a7"/>
    <w:uiPriority w:val="99"/>
    <w:unhideWhenUsed/>
    <w:rsid w:val="00D47D2A"/>
    <w:pPr>
      <w:tabs>
        <w:tab w:val="center" w:pos="4252"/>
        <w:tab w:val="right" w:pos="8504"/>
      </w:tabs>
      <w:snapToGrid w:val="0"/>
    </w:pPr>
  </w:style>
  <w:style w:type="character" w:customStyle="1" w:styleId="a7">
    <w:name w:val="フッター (文字)"/>
    <w:basedOn w:val="a0"/>
    <w:link w:val="a6"/>
    <w:uiPriority w:val="99"/>
    <w:rsid w:val="00D47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337946">
      <w:bodyDiv w:val="1"/>
      <w:marLeft w:val="0"/>
      <w:marRight w:val="0"/>
      <w:marTop w:val="0"/>
      <w:marBottom w:val="0"/>
      <w:divBdr>
        <w:top w:val="none" w:sz="0" w:space="0" w:color="auto"/>
        <w:left w:val="none" w:sz="0" w:space="0" w:color="auto"/>
        <w:bottom w:val="none" w:sz="0" w:space="0" w:color="auto"/>
        <w:right w:val="none" w:sz="0" w:space="0" w:color="auto"/>
      </w:divBdr>
    </w:div>
    <w:div w:id="21283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7077793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TotalTime>
  <Pages>1</Pages>
  <Words>885</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爲田 哲弘</dc:creator>
  <cp:lastModifiedBy>User</cp:lastModifiedBy>
  <cp:revision>11</cp:revision>
  <cp:lastPrinted>2016-03-16T10:19:00Z</cp:lastPrinted>
  <dcterms:created xsi:type="dcterms:W3CDTF">2016-03-16T09:41:00Z</dcterms:created>
  <dcterms:modified xsi:type="dcterms:W3CDTF">2016-04-18T08:42:00Z</dcterms:modified>
</cp:coreProperties>
</file>