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6CDC" w:rsidRDefault="00A6747E" w:rsidP="00196CDC">
      <w:pPr>
        <w:rPr>
          <w:rFonts w:ascii="HG丸ｺﾞｼｯｸM-PRO" w:eastAsia="HG丸ｺﾞｼｯｸM-PRO"/>
          <w:szCs w:val="24"/>
        </w:rPr>
      </w:pPr>
      <w:r>
        <w:rPr>
          <w:rFonts w:ascii="HG丸ｺﾞｼｯｸM-PRO" w:eastAsia="HG丸ｺﾞｼｯｸM-PRO"/>
          <w:noProof/>
          <w:szCs w:val="24"/>
        </w:rPr>
        <w:pict>
          <v:oval id="_x0000_s1154" style="position:absolute;left:0;text-align:left;margin-left:-2.25pt;margin-top:-12.75pt;width:330.9pt;height:45pt;z-index:251779072" fillcolor="#7f7f7f [1612]" stroked="f">
            <v:textbox style="mso-next-textbox:#_x0000_s1154" inset="5.85pt,.7pt,5.85pt,.7pt">
              <w:txbxContent>
                <w:p w:rsidR="004B51F1" w:rsidRPr="00D178C3" w:rsidRDefault="004B51F1" w:rsidP="00196CDC">
                  <w:pPr>
                    <w:rPr>
                      <w:rFonts w:ascii="HG丸ｺﾞｼｯｸM-PRO" w:eastAsia="HG丸ｺﾞｼｯｸM-PRO" w:hAnsiTheme="minorEastAsia"/>
                      <w:b/>
                      <w:color w:val="FFFFFF" w:themeColor="background1"/>
                      <w:sz w:val="28"/>
                      <w:szCs w:val="28"/>
                    </w:rPr>
                  </w:pPr>
                  <w:r>
                    <w:rPr>
                      <w:rFonts w:ascii="HG丸ｺﾞｼｯｸM-PRO" w:eastAsia="HG丸ｺﾞｼｯｸM-PRO" w:hAnsiTheme="minorEastAsia" w:hint="eastAsia"/>
                      <w:b/>
                      <w:color w:val="FFFFFF" w:themeColor="background1"/>
                      <w:sz w:val="28"/>
                      <w:szCs w:val="28"/>
                    </w:rPr>
                    <w:t>３</w:t>
                  </w:r>
                  <w:r w:rsidRPr="00D178C3">
                    <w:rPr>
                      <w:rFonts w:ascii="HG丸ｺﾞｼｯｸM-PRO" w:eastAsia="HG丸ｺﾞｼｯｸM-PRO" w:hAnsiTheme="minorEastAsia" w:hint="eastAsia"/>
                      <w:b/>
                      <w:color w:val="FFFFFF" w:themeColor="background1"/>
                      <w:sz w:val="28"/>
                      <w:szCs w:val="28"/>
                    </w:rPr>
                    <w:t xml:space="preserve">　アンケートの実施にあたって</w:t>
                  </w:r>
                </w:p>
              </w:txbxContent>
            </v:textbox>
          </v:oval>
        </w:pict>
      </w:r>
    </w:p>
    <w:p w:rsidR="00196CDC" w:rsidRDefault="00196CDC" w:rsidP="00196CDC">
      <w:pPr>
        <w:rPr>
          <w:rFonts w:ascii="HG丸ｺﾞｼｯｸM-PRO" w:eastAsia="HG丸ｺﾞｼｯｸM-PRO"/>
          <w:szCs w:val="24"/>
        </w:rPr>
      </w:pPr>
    </w:p>
    <w:p w:rsidR="00980EA6" w:rsidRDefault="00CB2CAD" w:rsidP="00980EA6">
      <w:pPr>
        <w:ind w:firstLineChars="100" w:firstLine="240"/>
        <w:rPr>
          <w:rFonts w:ascii="HG丸ｺﾞｼｯｸM-PRO" w:eastAsia="HG丸ｺﾞｼｯｸM-PRO"/>
          <w:szCs w:val="24"/>
        </w:rPr>
      </w:pPr>
      <w:r>
        <w:rPr>
          <w:rFonts w:ascii="HG丸ｺﾞｼｯｸM-PRO" w:eastAsia="HG丸ｺﾞｼｯｸM-PRO" w:hint="eastAsia"/>
          <w:szCs w:val="24"/>
        </w:rPr>
        <w:t>児童･</w:t>
      </w:r>
      <w:r w:rsidR="00980EA6">
        <w:rPr>
          <w:rFonts w:ascii="HG丸ｺﾞｼｯｸM-PRO" w:eastAsia="HG丸ｺﾞｼｯｸM-PRO" w:hint="eastAsia"/>
          <w:szCs w:val="24"/>
        </w:rPr>
        <w:t>生徒の声を一つでも多く拾い、</w:t>
      </w:r>
      <w:r w:rsidR="00980EA6" w:rsidRPr="00D65688">
        <w:rPr>
          <w:rFonts w:ascii="HG丸ｺﾞｼｯｸM-PRO" w:eastAsia="HG丸ｺﾞｼｯｸM-PRO" w:hint="eastAsia"/>
          <w:szCs w:val="24"/>
        </w:rPr>
        <w:t>学校</w:t>
      </w:r>
      <w:r w:rsidR="00980EA6">
        <w:rPr>
          <w:rFonts w:ascii="HG丸ｺﾞｼｯｸM-PRO" w:eastAsia="HG丸ｺﾞｼｯｸM-PRO" w:hint="eastAsia"/>
          <w:szCs w:val="24"/>
        </w:rPr>
        <w:t>として</w:t>
      </w:r>
      <w:r>
        <w:rPr>
          <w:rFonts w:ascii="HG丸ｺﾞｼｯｸM-PRO" w:eastAsia="HG丸ｺﾞｼｯｸM-PRO" w:hint="eastAsia"/>
          <w:szCs w:val="24"/>
        </w:rPr>
        <w:t>、児童･生徒に対して</w:t>
      </w:r>
      <w:r w:rsidR="00980EA6">
        <w:rPr>
          <w:rFonts w:ascii="HG丸ｺﾞｼｯｸM-PRO" w:eastAsia="HG丸ｺﾞｼｯｸM-PRO" w:hint="eastAsia"/>
          <w:szCs w:val="24"/>
        </w:rPr>
        <w:t>「</w:t>
      </w:r>
      <w:r w:rsidR="00980EA6" w:rsidRPr="00D65688">
        <w:rPr>
          <w:rFonts w:ascii="HG丸ｺﾞｼｯｸM-PRO" w:eastAsia="HG丸ｺﾞｼｯｸM-PRO" w:hint="eastAsia"/>
          <w:szCs w:val="24"/>
        </w:rPr>
        <w:t>いじめをなくそう</w:t>
      </w:r>
      <w:r w:rsidR="00980EA6">
        <w:rPr>
          <w:rFonts w:ascii="HG丸ｺﾞｼｯｸM-PRO" w:eastAsia="HG丸ｺﾞｼｯｸM-PRO" w:hint="eastAsia"/>
          <w:szCs w:val="24"/>
        </w:rPr>
        <w:t>」</w:t>
      </w:r>
      <w:r w:rsidR="00980EA6" w:rsidRPr="00D65688">
        <w:rPr>
          <w:rFonts w:ascii="HG丸ｺﾞｼｯｸM-PRO" w:eastAsia="HG丸ｺﾞｼｯｸM-PRO" w:hint="eastAsia"/>
          <w:szCs w:val="24"/>
        </w:rPr>
        <w:t>としている</w:t>
      </w:r>
      <w:r w:rsidR="00980EA6">
        <w:rPr>
          <w:rFonts w:ascii="HG丸ｺﾞｼｯｸM-PRO" w:eastAsia="HG丸ｺﾞｼｯｸM-PRO" w:hint="eastAsia"/>
          <w:szCs w:val="24"/>
        </w:rPr>
        <w:t>姿勢を</w:t>
      </w:r>
      <w:r w:rsidR="00980EA6" w:rsidRPr="00D65688">
        <w:rPr>
          <w:rFonts w:ascii="HG丸ｺﾞｼｯｸM-PRO" w:eastAsia="HG丸ｺﾞｼｯｸM-PRO" w:hint="eastAsia"/>
          <w:szCs w:val="24"/>
        </w:rPr>
        <w:t>表明</w:t>
      </w:r>
      <w:r w:rsidR="0071009B">
        <w:rPr>
          <w:rFonts w:ascii="HG丸ｺﾞｼｯｸM-PRO" w:eastAsia="HG丸ｺﾞｼｯｸM-PRO" w:hint="eastAsia"/>
          <w:szCs w:val="24"/>
        </w:rPr>
        <w:t>する機会とする</w:t>
      </w:r>
      <w:r w:rsidR="00980EA6">
        <w:rPr>
          <w:rFonts w:ascii="HG丸ｺﾞｼｯｸM-PRO" w:eastAsia="HG丸ｺﾞｼｯｸM-PRO" w:hint="eastAsia"/>
          <w:szCs w:val="24"/>
        </w:rPr>
        <w:t>ために、アンケートを実施するにあたっては、次のことに配慮することが重要です。</w:t>
      </w:r>
    </w:p>
    <w:p w:rsidR="00C84AA3" w:rsidRDefault="00A6747E" w:rsidP="00980EA6">
      <w:pPr>
        <w:ind w:firstLineChars="100" w:firstLine="240"/>
        <w:rPr>
          <w:rFonts w:ascii="HG丸ｺﾞｼｯｸM-PRO" w:eastAsia="HG丸ｺﾞｼｯｸM-PRO"/>
          <w:szCs w:val="24"/>
        </w:rPr>
      </w:pPr>
      <w:r>
        <w:rPr>
          <w:rFonts w:ascii="HG丸ｺﾞｼｯｸM-PRO" w:eastAsia="HG丸ｺﾞｼｯｸM-PRO"/>
          <w:noProof/>
          <w:szCs w:val="24"/>
        </w:rPr>
        <w:pic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_x0000_s1193" type="#_x0000_t15" style="position:absolute;left:0;text-align:left;margin-left:-6pt;margin-top:11.25pt;width:269.25pt;height:21pt;z-index:251826176" adj="19112" fillcolor="black [3213]">
            <v:textbox inset="5.85pt,.7pt,5.85pt,.7pt">
              <w:txbxContent>
                <w:p w:rsidR="004B51F1" w:rsidRPr="00C84AA3" w:rsidRDefault="004B51F1">
                  <w:r w:rsidRPr="00C84AA3">
                    <w:rPr>
                      <w:rFonts w:ascii="HG丸ｺﾞｼｯｸM-PRO" w:eastAsia="HG丸ｺﾞｼｯｸM-PRO" w:hint="eastAsia"/>
                      <w:b/>
                      <w:szCs w:val="24"/>
                    </w:rPr>
                    <w:t>(1)　アンケートを行う上での注意事項</w:t>
                  </w:r>
                </w:p>
              </w:txbxContent>
            </v:textbox>
          </v:shape>
        </w:pict>
      </w:r>
    </w:p>
    <w:p w:rsidR="00C84AA3" w:rsidRDefault="00C84AA3" w:rsidP="00980EA6">
      <w:pPr>
        <w:ind w:firstLineChars="100" w:firstLine="240"/>
        <w:rPr>
          <w:rFonts w:ascii="HG丸ｺﾞｼｯｸM-PRO" w:eastAsia="HG丸ｺﾞｼｯｸM-PRO"/>
          <w:szCs w:val="24"/>
        </w:rPr>
      </w:pPr>
    </w:p>
    <w:p w:rsidR="00980EA6" w:rsidRDefault="00196CDC" w:rsidP="00980EA6">
      <w:pPr>
        <w:ind w:leftChars="150" w:left="360" w:firstLineChars="100" w:firstLine="240"/>
        <w:rPr>
          <w:rFonts w:ascii="HG丸ｺﾞｼｯｸM-PRO" w:eastAsia="HG丸ｺﾞｼｯｸM-PRO"/>
          <w:szCs w:val="24"/>
        </w:rPr>
      </w:pPr>
      <w:r w:rsidRPr="00D65688">
        <w:rPr>
          <w:rFonts w:ascii="HG丸ｺﾞｼｯｸM-PRO" w:eastAsia="HG丸ｺﾞｼｯｸM-PRO" w:hint="eastAsia"/>
          <w:szCs w:val="24"/>
        </w:rPr>
        <w:t>アンケート実施の際は、</w:t>
      </w:r>
      <w:r w:rsidR="00F7343C">
        <w:rPr>
          <w:rFonts w:ascii="HG丸ｺﾞｼｯｸM-PRO" w:eastAsia="HG丸ｺﾞｼｯｸM-PRO" w:hint="eastAsia"/>
          <w:szCs w:val="24"/>
        </w:rPr>
        <w:t>児童･生徒一人ひとりの間に、物理的スペースを十分にとり、</w:t>
      </w:r>
      <w:r w:rsidR="00067FF4">
        <w:rPr>
          <w:rFonts w:ascii="HG丸ｺﾞｼｯｸM-PRO" w:eastAsia="HG丸ｺﾞｼｯｸM-PRO" w:hint="eastAsia"/>
          <w:szCs w:val="24"/>
        </w:rPr>
        <w:t>回答中はよそ見をしない、</w:t>
      </w:r>
      <w:r w:rsidR="00212BF2">
        <w:rPr>
          <w:rFonts w:ascii="HG丸ｺﾞｼｯｸM-PRO" w:eastAsia="HG丸ｺﾞｼｯｸM-PRO" w:hint="eastAsia"/>
          <w:szCs w:val="24"/>
        </w:rPr>
        <w:t>私語はしない、回答したことは他人に話す必要はない</w:t>
      </w:r>
      <w:r w:rsidR="004D5BB5">
        <w:rPr>
          <w:rFonts w:ascii="HG丸ｺﾞｼｯｸM-PRO" w:eastAsia="HG丸ｺﾞｼｯｸM-PRO" w:hint="eastAsia"/>
          <w:szCs w:val="24"/>
        </w:rPr>
        <w:t>、記入が終わっても、回収するまでは表紙や裏表紙を読み静かに待つ</w:t>
      </w:r>
      <w:r w:rsidR="00212BF2">
        <w:rPr>
          <w:rFonts w:ascii="HG丸ｺﾞｼｯｸM-PRO" w:eastAsia="HG丸ｺﾞｼｯｸM-PRO" w:hint="eastAsia"/>
          <w:szCs w:val="24"/>
        </w:rPr>
        <w:t>等、</w:t>
      </w:r>
      <w:r w:rsidR="00067FF4">
        <w:rPr>
          <w:rFonts w:ascii="HG丸ｺﾞｼｯｸM-PRO" w:eastAsia="HG丸ｺﾞｼｯｸM-PRO" w:hint="eastAsia"/>
          <w:szCs w:val="24"/>
        </w:rPr>
        <w:t>児童･生徒</w:t>
      </w:r>
      <w:r w:rsidR="00212BF2">
        <w:rPr>
          <w:rFonts w:ascii="HG丸ｺﾞｼｯｸM-PRO" w:eastAsia="HG丸ｺﾞｼｯｸM-PRO" w:hint="eastAsia"/>
          <w:szCs w:val="24"/>
        </w:rPr>
        <w:t>に対して、アンケートを行う上での</w:t>
      </w:r>
      <w:r w:rsidR="004D5BB5">
        <w:rPr>
          <w:rFonts w:ascii="HG丸ｺﾞｼｯｸM-PRO" w:eastAsia="HG丸ｺﾞｼｯｸM-PRO" w:hint="eastAsia"/>
          <w:szCs w:val="24"/>
        </w:rPr>
        <w:t>注意事項</w:t>
      </w:r>
      <w:r w:rsidR="00212BF2">
        <w:rPr>
          <w:rFonts w:ascii="HG丸ｺﾞｼｯｸM-PRO" w:eastAsia="HG丸ｺﾞｼｯｸM-PRO" w:hint="eastAsia"/>
          <w:szCs w:val="24"/>
        </w:rPr>
        <w:t>を徹底します。</w:t>
      </w:r>
    </w:p>
    <w:p w:rsidR="00980EA6" w:rsidRDefault="00A6747E" w:rsidP="00980EA6">
      <w:pPr>
        <w:rPr>
          <w:rFonts w:ascii="HG丸ｺﾞｼｯｸM-PRO" w:eastAsia="HG丸ｺﾞｼｯｸM-PRO"/>
          <w:szCs w:val="24"/>
        </w:rPr>
      </w:pPr>
      <w:r>
        <w:rPr>
          <w:rFonts w:ascii="HG丸ｺﾞｼｯｸM-PRO" w:eastAsia="HG丸ｺﾞｼｯｸM-PRO"/>
          <w:noProof/>
          <w:szCs w:val="24"/>
        </w:rPr>
        <w:pict>
          <v:shape id="_x0000_s1194" type="#_x0000_t15" style="position:absolute;left:0;text-align:left;margin-left:-6pt;margin-top:14.25pt;width:379.65pt;height:21pt;z-index:251827200" adj="19741" fillcolor="black [3213]">
            <v:textbox inset="5.85pt,.7pt,5.85pt,.7pt">
              <w:txbxContent>
                <w:p w:rsidR="004B51F1" w:rsidRPr="00C84AA3" w:rsidRDefault="004B51F1" w:rsidP="00C84AA3">
                  <w:pPr>
                    <w:rPr>
                      <w:b/>
                    </w:rPr>
                  </w:pPr>
                  <w:r w:rsidRPr="00C84AA3">
                    <w:rPr>
                      <w:rFonts w:ascii="HG丸ｺﾞｼｯｸM-PRO" w:eastAsia="HG丸ｺﾞｼｯｸM-PRO" w:hint="eastAsia"/>
                      <w:b/>
                      <w:szCs w:val="24"/>
                    </w:rPr>
                    <w:t>(2)　アンケートに向かうための雰囲気作り＜表紙の工夫＞</w:t>
                  </w:r>
                </w:p>
              </w:txbxContent>
            </v:textbox>
          </v:shape>
        </w:pict>
      </w:r>
    </w:p>
    <w:p w:rsidR="00C84AA3" w:rsidRDefault="00C84AA3" w:rsidP="00980EA6">
      <w:pPr>
        <w:rPr>
          <w:rFonts w:ascii="HG丸ｺﾞｼｯｸM-PRO" w:eastAsia="HG丸ｺﾞｼｯｸM-PRO"/>
          <w:szCs w:val="24"/>
        </w:rPr>
      </w:pPr>
    </w:p>
    <w:p w:rsidR="00C30E70" w:rsidRDefault="002E593E" w:rsidP="00980EA6">
      <w:pPr>
        <w:ind w:leftChars="150" w:left="360" w:firstLineChars="100" w:firstLine="240"/>
        <w:rPr>
          <w:rFonts w:ascii="HG丸ｺﾞｼｯｸM-PRO" w:eastAsia="HG丸ｺﾞｼｯｸM-PRO"/>
          <w:szCs w:val="24"/>
        </w:rPr>
      </w:pPr>
      <w:r>
        <w:rPr>
          <w:rFonts w:ascii="HG丸ｺﾞｼｯｸM-PRO" w:eastAsia="HG丸ｺﾞｼｯｸM-PRO" w:hint="eastAsia"/>
          <w:szCs w:val="24"/>
        </w:rPr>
        <w:t>アンケートの実施にあたっては、</w:t>
      </w:r>
      <w:r w:rsidR="00CB2CAD">
        <w:rPr>
          <w:rFonts w:ascii="HG丸ｺﾞｼｯｸM-PRO" w:eastAsia="HG丸ｺﾞｼｯｸM-PRO" w:hint="eastAsia"/>
          <w:szCs w:val="24"/>
        </w:rPr>
        <w:t>児童･</w:t>
      </w:r>
      <w:r w:rsidR="00196CDC" w:rsidRPr="00D65688">
        <w:rPr>
          <w:rFonts w:ascii="HG丸ｺﾞｼｯｸM-PRO" w:eastAsia="HG丸ｺﾞｼｯｸM-PRO" w:hint="eastAsia"/>
          <w:szCs w:val="24"/>
        </w:rPr>
        <w:t>生徒が</w:t>
      </w:r>
      <w:r w:rsidRPr="00D65688">
        <w:rPr>
          <w:rFonts w:ascii="HG丸ｺﾞｼｯｸM-PRO" w:eastAsia="HG丸ｺﾞｼｯｸM-PRO" w:hint="eastAsia"/>
          <w:szCs w:val="24"/>
        </w:rPr>
        <w:t>アンケートに</w:t>
      </w:r>
      <w:r w:rsidR="00196CDC" w:rsidRPr="00D65688">
        <w:rPr>
          <w:rFonts w:ascii="HG丸ｺﾞｼｯｸM-PRO" w:eastAsia="HG丸ｺﾞｼｯｸM-PRO" w:hint="eastAsia"/>
          <w:szCs w:val="24"/>
        </w:rPr>
        <w:t>向かうための雰囲気</w:t>
      </w:r>
      <w:r w:rsidR="00F7343C">
        <w:rPr>
          <w:rFonts w:ascii="HG丸ｺﾞｼｯｸM-PRO" w:eastAsia="HG丸ｺﾞｼｯｸM-PRO" w:hint="eastAsia"/>
          <w:szCs w:val="24"/>
        </w:rPr>
        <w:t>を作り、児童･生徒に意識を持たせることが大切です。</w:t>
      </w:r>
    </w:p>
    <w:p w:rsidR="00196CDC" w:rsidRDefault="00CB2CAD" w:rsidP="00980EA6">
      <w:pPr>
        <w:ind w:leftChars="150" w:left="360" w:firstLineChars="100" w:firstLine="240"/>
        <w:rPr>
          <w:rFonts w:ascii="HG丸ｺﾞｼｯｸM-PRO" w:eastAsia="HG丸ｺﾞｼｯｸM-PRO"/>
          <w:szCs w:val="24"/>
        </w:rPr>
      </w:pPr>
      <w:r>
        <w:rPr>
          <w:rFonts w:ascii="HG丸ｺﾞｼｯｸM-PRO" w:eastAsia="HG丸ｺﾞｼｯｸM-PRO" w:hAnsiTheme="minorEastAsia" w:hint="eastAsia"/>
          <w:szCs w:val="24"/>
        </w:rPr>
        <w:t>「気になること･</w:t>
      </w:r>
      <w:r w:rsidR="002A4E84">
        <w:rPr>
          <w:rFonts w:ascii="HG丸ｺﾞｼｯｸM-PRO" w:eastAsia="HG丸ｺﾞｼｯｸM-PRO" w:hAnsiTheme="minorEastAsia" w:hint="eastAsia"/>
          <w:szCs w:val="24"/>
        </w:rPr>
        <w:t>いやなことはありませんか」</w:t>
      </w:r>
      <w:r w:rsidR="00F63FB5">
        <w:rPr>
          <w:rFonts w:ascii="HG丸ｺﾞｼｯｸM-PRO" w:eastAsia="HG丸ｺﾞｼｯｸM-PRO" w:hint="eastAsia"/>
          <w:szCs w:val="24"/>
        </w:rPr>
        <w:t>では、表紙</w:t>
      </w:r>
      <w:r w:rsidR="00196CDC" w:rsidRPr="00D65688">
        <w:rPr>
          <w:rFonts w:ascii="HG丸ｺﾞｼｯｸM-PRO" w:eastAsia="HG丸ｺﾞｼｯｸM-PRO" w:hint="eastAsia"/>
          <w:szCs w:val="24"/>
        </w:rPr>
        <w:t>に趣旨と学校からのメッセージを</w:t>
      </w:r>
      <w:r w:rsidR="002E593E">
        <w:rPr>
          <w:rFonts w:ascii="HG丸ｺﾞｼｯｸM-PRO" w:eastAsia="HG丸ｺﾞｼｯｸM-PRO" w:hint="eastAsia"/>
          <w:szCs w:val="24"/>
        </w:rPr>
        <w:t>示していますので、</w:t>
      </w:r>
      <w:r w:rsidR="00F7343C">
        <w:rPr>
          <w:rFonts w:ascii="HG丸ｺﾞｼｯｸM-PRO" w:eastAsia="HG丸ｺﾞｼｯｸM-PRO" w:hint="eastAsia"/>
          <w:szCs w:val="24"/>
        </w:rPr>
        <w:t>担任が読み上げる等、</w:t>
      </w:r>
      <w:r w:rsidR="002E593E">
        <w:rPr>
          <w:rFonts w:ascii="HG丸ｺﾞｼｯｸM-PRO" w:eastAsia="HG丸ｺﾞｼｯｸM-PRO" w:hint="eastAsia"/>
          <w:szCs w:val="24"/>
        </w:rPr>
        <w:t>学校として</w:t>
      </w:r>
      <w:r w:rsidR="00F63FB5">
        <w:rPr>
          <w:rFonts w:ascii="HG丸ｺﾞｼｯｸM-PRO" w:eastAsia="HG丸ｺﾞｼｯｸM-PRO" w:hint="eastAsia"/>
          <w:szCs w:val="24"/>
        </w:rPr>
        <w:t>統一した</w:t>
      </w:r>
      <w:r w:rsidR="002E593E">
        <w:rPr>
          <w:rFonts w:ascii="HG丸ｺﾞｼｯｸM-PRO" w:eastAsia="HG丸ｺﾞｼｯｸM-PRO" w:hint="eastAsia"/>
          <w:szCs w:val="24"/>
        </w:rPr>
        <w:t>取組みを工夫</w:t>
      </w:r>
      <w:r w:rsidR="00F63FB5">
        <w:rPr>
          <w:rFonts w:ascii="HG丸ｺﾞｼｯｸM-PRO" w:eastAsia="HG丸ｺﾞｼｯｸM-PRO" w:hint="eastAsia"/>
          <w:szCs w:val="24"/>
        </w:rPr>
        <w:t>し、雰囲気作りに</w:t>
      </w:r>
      <w:r w:rsidR="00F15FC9">
        <w:rPr>
          <w:rFonts w:ascii="HG丸ｺﾞｼｯｸM-PRO" w:eastAsia="HG丸ｺﾞｼｯｸM-PRO" w:hint="eastAsia"/>
          <w:szCs w:val="24"/>
        </w:rPr>
        <w:t>活用</w:t>
      </w:r>
      <w:r>
        <w:rPr>
          <w:rFonts w:ascii="HG丸ｺﾞｼｯｸM-PRO" w:eastAsia="HG丸ｺﾞｼｯｸM-PRO" w:hint="eastAsia"/>
          <w:szCs w:val="24"/>
        </w:rPr>
        <w:t>して</w:t>
      </w:r>
      <w:r w:rsidR="00F63FB5">
        <w:rPr>
          <w:rFonts w:ascii="HG丸ｺﾞｼｯｸM-PRO" w:eastAsia="HG丸ｺﾞｼｯｸM-PRO" w:hint="eastAsia"/>
          <w:szCs w:val="24"/>
        </w:rPr>
        <w:t>ください。</w:t>
      </w:r>
    </w:p>
    <w:p w:rsidR="0071009B" w:rsidRDefault="0071009B" w:rsidP="0071009B">
      <w:pPr>
        <w:ind w:leftChars="150" w:left="360" w:firstLineChars="100" w:firstLine="240"/>
        <w:rPr>
          <w:rFonts w:ascii="HG丸ｺﾞｼｯｸM-PRO" w:eastAsia="HG丸ｺﾞｼｯｸM-PRO"/>
          <w:szCs w:val="24"/>
        </w:rPr>
      </w:pPr>
      <w:r>
        <w:rPr>
          <w:rFonts w:ascii="HG丸ｺﾞｼｯｸM-PRO" w:eastAsia="HG丸ｺﾞｼｯｸM-PRO" w:hAnsiTheme="minorEastAsia" w:hint="eastAsia"/>
          <w:szCs w:val="24"/>
        </w:rPr>
        <w:t>メッセージは、</w:t>
      </w:r>
      <w:r w:rsidRPr="00D65688">
        <w:rPr>
          <w:rFonts w:ascii="HG丸ｺﾞｼｯｸM-PRO" w:eastAsia="HG丸ｺﾞｼｯｸM-PRO" w:hint="eastAsia"/>
          <w:szCs w:val="24"/>
        </w:rPr>
        <w:t>各学校</w:t>
      </w:r>
      <w:r>
        <w:rPr>
          <w:rFonts w:ascii="HG丸ｺﾞｼｯｸM-PRO" w:eastAsia="HG丸ｺﾞｼｯｸM-PRO" w:hint="eastAsia"/>
          <w:szCs w:val="24"/>
        </w:rPr>
        <w:t>において</w:t>
      </w:r>
      <w:r w:rsidRPr="00D65688">
        <w:rPr>
          <w:rFonts w:ascii="HG丸ｺﾞｼｯｸM-PRO" w:eastAsia="HG丸ｺﾞｼｯｸM-PRO" w:hint="eastAsia"/>
          <w:szCs w:val="24"/>
        </w:rPr>
        <w:t>学校目標を盛り込むなど、適宜加筆修正等を行い</w:t>
      </w:r>
      <w:r>
        <w:rPr>
          <w:rFonts w:ascii="HG丸ｺﾞｼｯｸM-PRO" w:eastAsia="HG丸ｺﾞｼｯｸM-PRO" w:hint="eastAsia"/>
          <w:szCs w:val="24"/>
        </w:rPr>
        <w:t>活用ください。</w:t>
      </w:r>
    </w:p>
    <w:p w:rsidR="00CB2CAD" w:rsidRDefault="00CB2CAD" w:rsidP="00CB2CAD">
      <w:pPr>
        <w:rPr>
          <w:rFonts w:ascii="HG丸ｺﾞｼｯｸM-PRO" w:eastAsia="HG丸ｺﾞｼｯｸM-PRO"/>
          <w:szCs w:val="24"/>
        </w:rPr>
      </w:pPr>
    </w:p>
    <w:p w:rsidR="0071009B" w:rsidRDefault="00A6747E" w:rsidP="00CB2CAD">
      <w:pPr>
        <w:rPr>
          <w:rFonts w:asciiTheme="majorEastAsia" w:eastAsiaTheme="majorEastAsia" w:hAnsiTheme="majorEastAsia"/>
          <w:szCs w:val="24"/>
        </w:rPr>
      </w:pPr>
      <w:r>
        <w:rPr>
          <w:rFonts w:asciiTheme="majorEastAsia" w:eastAsiaTheme="majorEastAsia" w:hAnsiTheme="majorEastAsia"/>
          <w:noProof/>
          <w:szCs w:val="24"/>
        </w:rPr>
        <w:pict>
          <v:rect id="_x0000_s1188" style="position:absolute;left:0;text-align:left;margin-left:-6pt;margin-top:14.25pt;width:517.65pt;height:148.5pt;z-index:251814912" filled="f">
            <v:textbox inset="5.85pt,.7pt,5.85pt,.7pt">
              <w:txbxContent>
                <w:p w:rsidR="004B51F1" w:rsidRDefault="004B51F1" w:rsidP="00CB2CAD">
                  <w:pPr>
                    <w:snapToGrid w:val="0"/>
                    <w:ind w:firstLineChars="100" w:firstLine="240"/>
                    <w:rPr>
                      <w:rFonts w:ascii="HG丸ｺﾞｼｯｸM-PRO" w:eastAsia="HG丸ｺﾞｼｯｸM-PRO"/>
                      <w:szCs w:val="24"/>
                    </w:rPr>
                  </w:pPr>
                  <w:r w:rsidRPr="00C30E70">
                    <w:rPr>
                      <w:rFonts w:ascii="HG丸ｺﾞｼｯｸM-PRO" w:eastAsia="HG丸ｺﾞｼｯｸM-PRO" w:hint="eastAsia"/>
                      <w:szCs w:val="24"/>
                    </w:rPr>
                    <w:t>○○○学校は、「だれ</w:t>
                  </w:r>
                  <w:r>
                    <w:rPr>
                      <w:rFonts w:ascii="HG丸ｺﾞｼｯｸM-PRO" w:eastAsia="HG丸ｺﾞｼｯｸM-PRO" w:hint="eastAsia"/>
                      <w:szCs w:val="24"/>
                    </w:rPr>
                    <w:t>にとっても」「安全･安心で」「充実した学びの場」となる学校をめざ</w:t>
                  </w:r>
                  <w:r w:rsidRPr="00C30E70">
                    <w:rPr>
                      <w:rFonts w:ascii="HG丸ｺﾞｼｯｸM-PRO" w:eastAsia="HG丸ｺﾞｼｯｸM-PRO" w:hint="eastAsia"/>
                      <w:szCs w:val="24"/>
                    </w:rPr>
                    <w:t>しています。</w:t>
                  </w:r>
                </w:p>
                <w:p w:rsidR="004B51F1" w:rsidRDefault="004B51F1" w:rsidP="00CB2CAD">
                  <w:pPr>
                    <w:snapToGrid w:val="0"/>
                    <w:ind w:firstLineChars="100" w:firstLine="240"/>
                    <w:rPr>
                      <w:rFonts w:ascii="HG丸ｺﾞｼｯｸM-PRO" w:eastAsia="HG丸ｺﾞｼｯｸM-PRO"/>
                      <w:szCs w:val="24"/>
                    </w:rPr>
                  </w:pPr>
                  <w:r w:rsidRPr="00C30E70">
                    <w:rPr>
                      <w:rFonts w:ascii="HG丸ｺﾞｼｯｸM-PRO" w:eastAsia="HG丸ｺﾞｼｯｸM-PRO" w:hint="eastAsia"/>
                      <w:szCs w:val="24"/>
                    </w:rPr>
                    <w:t>もし、</w:t>
                  </w:r>
                  <w:r>
                    <w:rPr>
                      <w:rFonts w:ascii="HG丸ｺﾞｼｯｸM-PRO" w:eastAsia="HG丸ｺﾞｼｯｸM-PRO" w:hint="eastAsia"/>
                      <w:szCs w:val="24"/>
                    </w:rPr>
                    <w:t>学校生活の中で</w:t>
                  </w:r>
                  <w:r w:rsidRPr="00C30E70">
                    <w:rPr>
                      <w:rFonts w:ascii="HG丸ｺﾞｼｯｸM-PRO" w:eastAsia="HG丸ｺﾞｼｯｸM-PRO" w:hint="eastAsia"/>
                      <w:szCs w:val="24"/>
                    </w:rPr>
                    <w:t>、いやな思いをしたり、困っていたり、苦しんでいたりしている人がい</w:t>
                  </w:r>
                  <w:r>
                    <w:rPr>
                      <w:rFonts w:ascii="HG丸ｺﾞｼｯｸM-PRO" w:eastAsia="HG丸ｺﾞｼｯｸM-PRO" w:hint="eastAsia"/>
                      <w:szCs w:val="24"/>
                    </w:rPr>
                    <w:t>たら</w:t>
                  </w:r>
                  <w:r w:rsidRPr="00C30E70">
                    <w:rPr>
                      <w:rFonts w:ascii="HG丸ｺﾞｼｯｸM-PRO" w:eastAsia="HG丸ｺﾞｼｯｸM-PRO" w:hint="eastAsia"/>
                      <w:szCs w:val="24"/>
                    </w:rPr>
                    <w:t>、</w:t>
                  </w:r>
                  <w:r>
                    <w:rPr>
                      <w:rFonts w:ascii="HG丸ｺﾞｼｯｸM-PRO" w:eastAsia="HG丸ｺﾞｼｯｸM-PRO" w:hint="eastAsia"/>
                      <w:szCs w:val="24"/>
                    </w:rPr>
                    <w:t>ぜひ知らせてください。</w:t>
                  </w:r>
                </w:p>
                <w:p w:rsidR="004B51F1" w:rsidRPr="00C30E70" w:rsidRDefault="004B51F1" w:rsidP="00CB2CAD">
                  <w:pPr>
                    <w:snapToGrid w:val="0"/>
                    <w:ind w:firstLineChars="100" w:firstLine="240"/>
                    <w:rPr>
                      <w:rFonts w:ascii="HG丸ｺﾞｼｯｸM-PRO" w:eastAsia="HG丸ｺﾞｼｯｸM-PRO"/>
                      <w:szCs w:val="24"/>
                    </w:rPr>
                  </w:pPr>
                  <w:r>
                    <w:rPr>
                      <w:rFonts w:ascii="HG丸ｺﾞｼｯｸM-PRO" w:eastAsia="HG丸ｺﾞｼｯｸM-PRO" w:hint="eastAsia"/>
                      <w:szCs w:val="24"/>
                    </w:rPr>
                    <w:t>学校生活をふりかえって、</w:t>
                  </w:r>
                  <w:r w:rsidRPr="00C30E70">
                    <w:rPr>
                      <w:rFonts w:ascii="HG丸ｺﾞｼｯｸM-PRO" w:eastAsia="HG丸ｺﾞｼｯｸM-PRO" w:hint="eastAsia"/>
                      <w:szCs w:val="24"/>
                    </w:rPr>
                    <w:t>あなたが感じたことや目にしたことを</w:t>
                  </w:r>
                  <w:r>
                    <w:rPr>
                      <w:rFonts w:ascii="HG丸ｺﾞｼｯｸM-PRO" w:eastAsia="HG丸ｺﾞｼｯｸM-PRO" w:hint="eastAsia"/>
                      <w:szCs w:val="24"/>
                    </w:rPr>
                    <w:t>、ありのままに答えてください。</w:t>
                  </w:r>
                </w:p>
                <w:p w:rsidR="004B51F1" w:rsidRPr="00C30E70" w:rsidRDefault="004B51F1" w:rsidP="00CB2CAD">
                  <w:pPr>
                    <w:snapToGrid w:val="0"/>
                    <w:ind w:firstLineChars="100" w:firstLine="240"/>
                    <w:rPr>
                      <w:rFonts w:ascii="HG丸ｺﾞｼｯｸM-PRO" w:eastAsia="HG丸ｺﾞｼｯｸM-PRO"/>
                      <w:szCs w:val="24"/>
                    </w:rPr>
                  </w:pPr>
                  <w:r w:rsidRPr="00C30E70">
                    <w:rPr>
                      <w:rFonts w:ascii="HG丸ｺﾞｼｯｸM-PRO" w:eastAsia="HG丸ｺﾞｼｯｸM-PRO" w:hint="eastAsia"/>
                      <w:szCs w:val="24"/>
                    </w:rPr>
                    <w:t>このアンケートは、担任の先生だけでなく、</w:t>
                  </w:r>
                  <w:r>
                    <w:rPr>
                      <w:rFonts w:ascii="HG丸ｺﾞｼｯｸM-PRO" w:eastAsia="HG丸ｺﾞｼｯｸM-PRO" w:hint="eastAsia"/>
                      <w:szCs w:val="24"/>
                    </w:rPr>
                    <w:t>校長先生や学校の</w:t>
                  </w:r>
                  <w:r w:rsidRPr="00C30E70">
                    <w:rPr>
                      <w:rFonts w:ascii="HG丸ｺﾞｼｯｸM-PRO" w:eastAsia="HG丸ｺﾞｼｯｸM-PRO" w:hint="eastAsia"/>
                      <w:szCs w:val="24"/>
                    </w:rPr>
                    <w:t>先生</w:t>
                  </w:r>
                  <w:r>
                    <w:rPr>
                      <w:rFonts w:ascii="HG丸ｺﾞｼｯｸM-PRO" w:eastAsia="HG丸ｺﾞｼｯｸM-PRO" w:hint="eastAsia"/>
                      <w:szCs w:val="24"/>
                    </w:rPr>
                    <w:t>みんなで</w:t>
                  </w:r>
                  <w:r w:rsidRPr="00C30E70">
                    <w:rPr>
                      <w:rFonts w:ascii="HG丸ｺﾞｼｯｸM-PRO" w:eastAsia="HG丸ｺﾞｼｯｸM-PRO" w:hint="eastAsia"/>
                      <w:szCs w:val="24"/>
                    </w:rPr>
                    <w:t>確認します。</w:t>
                  </w:r>
                </w:p>
                <w:p w:rsidR="004B51F1" w:rsidRPr="00C30E70" w:rsidRDefault="004B51F1" w:rsidP="00CB2CAD">
                  <w:pPr>
                    <w:snapToGrid w:val="0"/>
                    <w:ind w:left="7680" w:hangingChars="3200" w:hanging="7680"/>
                    <w:rPr>
                      <w:rFonts w:ascii="HG丸ｺﾞｼｯｸM-PRO" w:eastAsia="HG丸ｺﾞｼｯｸM-PRO"/>
                      <w:szCs w:val="24"/>
                    </w:rPr>
                  </w:pPr>
                  <w:r w:rsidRPr="00C30E70">
                    <w:rPr>
                      <w:rFonts w:ascii="HG丸ｺﾞｼｯｸM-PRO" w:eastAsia="HG丸ｺﾞｼｯｸM-PRO" w:hint="eastAsia"/>
                      <w:szCs w:val="24"/>
                    </w:rPr>
                    <w:t xml:space="preserve">　また、答えにくいときは、だれか相談しやすい先生や大人、相談</w:t>
                  </w:r>
                  <w:r>
                    <w:rPr>
                      <w:rFonts w:ascii="HG丸ｺﾞｼｯｸM-PRO" w:eastAsia="HG丸ｺﾞｼｯｸM-PRO" w:hint="eastAsia"/>
                      <w:szCs w:val="24"/>
                    </w:rPr>
                    <w:t>窓口</w:t>
                  </w:r>
                  <w:r w:rsidRPr="00C30E70">
                    <w:rPr>
                      <w:rFonts w:ascii="HG丸ｺﾞｼｯｸM-PRO" w:eastAsia="HG丸ｺﾞｼｯｸM-PRO" w:hint="eastAsia"/>
                      <w:szCs w:val="24"/>
                    </w:rPr>
                    <w:t>に相談してください。○○○学校　校長</w:t>
                  </w:r>
                </w:p>
                <w:p w:rsidR="004B51F1" w:rsidRDefault="004B51F1"/>
              </w:txbxContent>
            </v:textbox>
          </v:rect>
        </w:pict>
      </w:r>
      <w:r w:rsidR="00CB2CAD" w:rsidRPr="00CB2CAD">
        <w:rPr>
          <w:rFonts w:asciiTheme="majorEastAsia" w:eastAsiaTheme="majorEastAsia" w:hAnsiTheme="majorEastAsia" w:hint="eastAsia"/>
          <w:szCs w:val="24"/>
        </w:rPr>
        <w:t>＜メッセージ例＞</w:t>
      </w:r>
    </w:p>
    <w:p w:rsidR="00CB2CAD" w:rsidRDefault="00CB2CAD" w:rsidP="00CB2CAD">
      <w:pPr>
        <w:rPr>
          <w:rFonts w:asciiTheme="majorEastAsia" w:eastAsiaTheme="majorEastAsia" w:hAnsiTheme="majorEastAsia"/>
          <w:szCs w:val="24"/>
        </w:rPr>
      </w:pPr>
    </w:p>
    <w:p w:rsidR="00CB2CAD" w:rsidRDefault="00CB2CAD" w:rsidP="00CB2CAD">
      <w:pPr>
        <w:rPr>
          <w:rFonts w:asciiTheme="majorEastAsia" w:eastAsiaTheme="majorEastAsia" w:hAnsiTheme="majorEastAsia"/>
          <w:szCs w:val="24"/>
        </w:rPr>
      </w:pPr>
    </w:p>
    <w:p w:rsidR="00CB2CAD" w:rsidRDefault="00CB2CAD" w:rsidP="00CB2CAD">
      <w:pPr>
        <w:rPr>
          <w:rFonts w:asciiTheme="majorEastAsia" w:eastAsiaTheme="majorEastAsia" w:hAnsiTheme="majorEastAsia"/>
          <w:szCs w:val="24"/>
        </w:rPr>
      </w:pPr>
    </w:p>
    <w:p w:rsidR="00CB2CAD" w:rsidRDefault="00CB2CAD" w:rsidP="00CB2CAD">
      <w:pPr>
        <w:rPr>
          <w:rFonts w:asciiTheme="majorEastAsia" w:eastAsiaTheme="majorEastAsia" w:hAnsiTheme="majorEastAsia"/>
          <w:szCs w:val="24"/>
        </w:rPr>
      </w:pPr>
    </w:p>
    <w:p w:rsidR="00CB2CAD" w:rsidRDefault="00CB2CAD" w:rsidP="00CB2CAD">
      <w:pPr>
        <w:rPr>
          <w:rFonts w:asciiTheme="majorEastAsia" w:eastAsiaTheme="majorEastAsia" w:hAnsiTheme="majorEastAsia"/>
          <w:szCs w:val="24"/>
        </w:rPr>
      </w:pPr>
    </w:p>
    <w:p w:rsidR="00CB2CAD" w:rsidRDefault="00CB2CAD" w:rsidP="00CB2CAD">
      <w:pPr>
        <w:rPr>
          <w:rFonts w:asciiTheme="majorEastAsia" w:eastAsiaTheme="majorEastAsia" w:hAnsiTheme="majorEastAsia"/>
          <w:szCs w:val="24"/>
        </w:rPr>
      </w:pPr>
    </w:p>
    <w:p w:rsidR="00CB2CAD" w:rsidRDefault="00CB2CAD" w:rsidP="00CB2CAD">
      <w:pPr>
        <w:rPr>
          <w:rFonts w:asciiTheme="majorEastAsia" w:eastAsiaTheme="majorEastAsia" w:hAnsiTheme="majorEastAsia"/>
          <w:szCs w:val="24"/>
        </w:rPr>
      </w:pPr>
    </w:p>
    <w:p w:rsidR="00CB2CAD" w:rsidRDefault="00CB2CAD" w:rsidP="00CB2CAD">
      <w:pPr>
        <w:rPr>
          <w:rFonts w:asciiTheme="majorEastAsia" w:eastAsiaTheme="majorEastAsia" w:hAnsiTheme="majorEastAsia"/>
          <w:szCs w:val="24"/>
        </w:rPr>
      </w:pPr>
    </w:p>
    <w:p w:rsidR="00CB2CAD" w:rsidRDefault="00CB2CAD" w:rsidP="00CB2CAD">
      <w:pPr>
        <w:rPr>
          <w:rFonts w:asciiTheme="majorEastAsia" w:eastAsiaTheme="majorEastAsia" w:hAnsiTheme="majorEastAsia"/>
          <w:szCs w:val="24"/>
        </w:rPr>
      </w:pPr>
    </w:p>
    <w:p w:rsidR="0071009B" w:rsidRDefault="00A6747E" w:rsidP="0071009B">
      <w:pPr>
        <w:ind w:leftChars="100" w:left="480" w:hangingChars="100" w:hanging="240"/>
        <w:rPr>
          <w:rFonts w:ascii="HG丸ｺﾞｼｯｸM-PRO" w:eastAsia="HG丸ｺﾞｼｯｸM-PRO"/>
          <w:szCs w:val="24"/>
        </w:rPr>
      </w:pPr>
      <w:r>
        <w:rPr>
          <w:rFonts w:ascii="HG丸ｺﾞｼｯｸM-PRO" w:eastAsia="HG丸ｺﾞｼｯｸM-PRO"/>
          <w:noProof/>
          <w:szCs w:val="24"/>
        </w:rPr>
        <w:pict>
          <v:shape id="_x0000_s1195" type="#_x0000_t15" style="position:absolute;left:0;text-align:left;margin-left:-6pt;margin-top:13.1pt;width:362.4pt;height:21pt;z-index:251828224" adj="19741" fillcolor="black [3213]">
            <v:textbox inset="5.85pt,.7pt,5.85pt,.7pt">
              <w:txbxContent>
                <w:p w:rsidR="004B51F1" w:rsidRPr="00C84AA3" w:rsidRDefault="004B51F1" w:rsidP="00C84AA3">
                  <w:pPr>
                    <w:rPr>
                      <w:b/>
                    </w:rPr>
                  </w:pPr>
                  <w:r w:rsidRPr="00C84AA3">
                    <w:rPr>
                      <w:rFonts w:ascii="HG丸ｺﾞｼｯｸM-PRO" w:eastAsia="HG丸ｺﾞｼｯｸM-PRO" w:hint="eastAsia"/>
                      <w:b/>
                      <w:szCs w:val="24"/>
                    </w:rPr>
                    <w:t>(3)　回答が見えないようにする配慮＜二つ折りの形式＞</w:t>
                  </w:r>
                </w:p>
              </w:txbxContent>
            </v:textbox>
          </v:shape>
        </w:pict>
      </w:r>
    </w:p>
    <w:p w:rsidR="00C84AA3" w:rsidRDefault="00C84AA3" w:rsidP="00980EA6">
      <w:pPr>
        <w:rPr>
          <w:rFonts w:ascii="HG丸ｺﾞｼｯｸM-PRO" w:eastAsia="HG丸ｺﾞｼｯｸM-PRO"/>
          <w:szCs w:val="24"/>
        </w:rPr>
      </w:pPr>
    </w:p>
    <w:p w:rsidR="00980EA6" w:rsidRDefault="002A4E84" w:rsidP="00980EA6">
      <w:pPr>
        <w:ind w:leftChars="150" w:left="360" w:firstLineChars="100" w:firstLine="240"/>
        <w:rPr>
          <w:rFonts w:ascii="HG丸ｺﾞｼｯｸM-PRO" w:eastAsia="HG丸ｺﾞｼｯｸM-PRO" w:hAnsiTheme="minorEastAsia"/>
          <w:szCs w:val="24"/>
        </w:rPr>
      </w:pPr>
      <w:r>
        <w:rPr>
          <w:rFonts w:ascii="HG丸ｺﾞｼｯｸM-PRO" w:eastAsia="HG丸ｺﾞｼｯｸM-PRO" w:hAnsiTheme="minorEastAsia" w:hint="eastAsia"/>
          <w:szCs w:val="24"/>
        </w:rPr>
        <w:t>「気になること・いやなことはありませんか」</w:t>
      </w:r>
      <w:r w:rsidR="002E593E">
        <w:rPr>
          <w:rFonts w:ascii="HG丸ｺﾞｼｯｸM-PRO" w:eastAsia="HG丸ｺﾞｼｯｸM-PRO" w:hAnsiTheme="minorEastAsia" w:hint="eastAsia"/>
          <w:szCs w:val="24"/>
        </w:rPr>
        <w:t>は、</w:t>
      </w:r>
      <w:r w:rsidR="002E593E" w:rsidRPr="00D65688">
        <w:rPr>
          <w:rFonts w:ascii="HG丸ｺﾞｼｯｸM-PRO" w:eastAsia="HG丸ｺﾞｼｯｸM-PRO" w:hAnsiTheme="minorEastAsia" w:hint="eastAsia"/>
          <w:szCs w:val="24"/>
        </w:rPr>
        <w:t>回答が見えないように</w:t>
      </w:r>
      <w:r w:rsidR="006366DD">
        <w:rPr>
          <w:rFonts w:ascii="HG丸ｺﾞｼｯｸM-PRO" w:eastAsia="HG丸ｺﾞｼｯｸM-PRO" w:hAnsiTheme="minorEastAsia" w:hint="eastAsia"/>
          <w:szCs w:val="24"/>
        </w:rPr>
        <w:t>あらかじめ</w:t>
      </w:r>
      <w:r w:rsidR="002E593E">
        <w:rPr>
          <w:rFonts w:ascii="HG丸ｺﾞｼｯｸM-PRO" w:eastAsia="HG丸ｺﾞｼｯｸM-PRO" w:hAnsiTheme="minorEastAsia" w:hint="eastAsia"/>
          <w:szCs w:val="24"/>
        </w:rPr>
        <w:t>A４版を二つ折りにする形式になっています</w:t>
      </w:r>
      <w:r w:rsidR="00F63FB5">
        <w:rPr>
          <w:rFonts w:ascii="HG丸ｺﾞｼｯｸM-PRO" w:eastAsia="HG丸ｺﾞｼｯｸM-PRO" w:hAnsiTheme="minorEastAsia" w:hint="eastAsia"/>
          <w:szCs w:val="24"/>
        </w:rPr>
        <w:t>。</w:t>
      </w:r>
      <w:r w:rsidR="00980EA6">
        <w:rPr>
          <w:rFonts w:ascii="HG丸ｺﾞｼｯｸM-PRO" w:eastAsia="HG丸ｺﾞｼｯｸM-PRO" w:hAnsiTheme="minorEastAsia" w:hint="eastAsia"/>
          <w:szCs w:val="24"/>
        </w:rPr>
        <w:t>他には、表紙をつける等の工夫が可能です。</w:t>
      </w:r>
    </w:p>
    <w:p w:rsidR="00CB2CAD" w:rsidRDefault="00CB2CAD" w:rsidP="00980EA6">
      <w:pPr>
        <w:rPr>
          <w:rFonts w:ascii="HG丸ｺﾞｼｯｸM-PRO" w:eastAsia="HG丸ｺﾞｼｯｸM-PRO" w:hAnsiTheme="minorEastAsia"/>
          <w:szCs w:val="24"/>
        </w:rPr>
      </w:pPr>
      <w:permStart w:id="0" w:edGrp="everyone"/>
      <w:permEnd w:id="0"/>
    </w:p>
    <w:p w:rsidR="00CB2CAD" w:rsidRDefault="00A6747E" w:rsidP="00980EA6">
      <w:pPr>
        <w:rPr>
          <w:rFonts w:ascii="HG丸ｺﾞｼｯｸM-PRO" w:eastAsia="HG丸ｺﾞｼｯｸM-PRO" w:hAnsiTheme="minorEastAsia"/>
          <w:szCs w:val="24"/>
        </w:rPr>
      </w:pPr>
      <w:r>
        <w:rPr>
          <w:rFonts w:ascii="HG丸ｺﾞｼｯｸM-PRO" w:eastAsia="HG丸ｺﾞｼｯｸM-PRO" w:hAnsiTheme="minorEastAsia"/>
          <w:noProof/>
          <w:szCs w:val="24"/>
        </w:rPr>
        <w:pict>
          <v:rect id="_x0000_s1228" style="position:absolute;left:0;text-align:left;margin-left:-2.25pt;margin-top:34.65pt;width:489.9pt;height:28.5pt;z-index:251855872" stroked="f">
            <v:textbox inset="5.85pt,.7pt,5.85pt,.7pt">
              <w:txbxContent>
                <w:p w:rsidR="00D5377F" w:rsidRDefault="00D5377F" w:rsidP="00D5377F">
                  <w:pPr>
                    <w:jc w:val="center"/>
                  </w:pPr>
                  <w:r>
                    <w:rPr>
                      <w:rFonts w:hint="eastAsia"/>
                    </w:rPr>
                    <w:t>4</w:t>
                  </w:r>
                </w:p>
              </w:txbxContent>
            </v:textbox>
          </v:rect>
        </w:pict>
      </w:r>
    </w:p>
    <w:p w:rsidR="00C84AA3" w:rsidRDefault="00A6747E" w:rsidP="0071009B">
      <w:pPr>
        <w:rPr>
          <w:rFonts w:ascii="HG丸ｺﾞｼｯｸM-PRO" w:eastAsia="HG丸ｺﾞｼｯｸM-PRO" w:hAnsiTheme="minorEastAsia"/>
          <w:szCs w:val="24"/>
        </w:rPr>
      </w:pPr>
      <w:r>
        <w:rPr>
          <w:rFonts w:ascii="HG丸ｺﾞｼｯｸM-PRO" w:eastAsia="HG丸ｺﾞｼｯｸM-PRO" w:hAnsiTheme="minorEastAsia"/>
          <w:noProof/>
          <w:szCs w:val="24"/>
        </w:rPr>
        <w:lastRenderedPageBreak/>
        <w:pict>
          <v:shape id="_x0000_s1196" type="#_x0000_t15" style="position:absolute;left:0;text-align:left;margin-left:-6pt;margin-top:-3.75pt;width:351.75pt;height:21pt;z-index:251829248" adj="19741" fillcolor="black [3213]">
            <v:textbox inset="5.85pt,.7pt,5.85pt,.7pt">
              <w:txbxContent>
                <w:p w:rsidR="004B51F1" w:rsidRPr="00C84AA3" w:rsidRDefault="004B51F1" w:rsidP="00C84AA3">
                  <w:pPr>
                    <w:rPr>
                      <w:b/>
                    </w:rPr>
                  </w:pPr>
                  <w:r w:rsidRPr="00C84AA3">
                    <w:rPr>
                      <w:rFonts w:ascii="HG丸ｺﾞｼｯｸM-PRO" w:eastAsia="HG丸ｺﾞｼｯｸM-PRO" w:hAnsiTheme="minorEastAsia" w:hint="eastAsia"/>
                      <w:b/>
                      <w:szCs w:val="24"/>
                    </w:rPr>
                    <w:t>(4)　アンケートの回答方法＜選択肢の形式を中心に＞</w:t>
                  </w:r>
                </w:p>
              </w:txbxContent>
            </v:textbox>
          </v:shape>
        </w:pict>
      </w:r>
    </w:p>
    <w:p w:rsidR="00C30E70" w:rsidRPr="00C30E70" w:rsidRDefault="002E009C" w:rsidP="00C30E70">
      <w:pPr>
        <w:ind w:leftChars="150" w:left="360" w:firstLineChars="100" w:firstLine="240"/>
        <w:rPr>
          <w:rFonts w:ascii="HG丸ｺﾞｼｯｸM-PRO" w:eastAsia="HG丸ｺﾞｼｯｸM-PRO" w:hAnsi="ＭＳ ゴシック"/>
          <w:szCs w:val="24"/>
        </w:rPr>
      </w:pPr>
      <w:r>
        <w:rPr>
          <w:rFonts w:ascii="HG丸ｺﾞｼｯｸM-PRO" w:eastAsia="HG丸ｺﾞｼｯｸM-PRO" w:hAnsi="ＭＳ ゴシック" w:hint="eastAsia"/>
          <w:szCs w:val="24"/>
        </w:rPr>
        <w:t>文章の記述を求める質問項目は回答の時間差を生み、児童･</w:t>
      </w:r>
      <w:r w:rsidR="00C30E70" w:rsidRPr="00C30E70">
        <w:rPr>
          <w:rFonts w:ascii="HG丸ｺﾞｼｯｸM-PRO" w:eastAsia="HG丸ｺﾞｼｯｸM-PRO" w:hAnsi="ＭＳ ゴシック" w:hint="eastAsia"/>
          <w:szCs w:val="24"/>
        </w:rPr>
        <w:t>生徒が「何かを書いている」と周囲に知られることで正確な情報を得ることができなくなる恐れがあるのでできるだけ避け、具体的質問に選択肢を選ぶなど、短時間で答えられる形式にします。</w:t>
      </w:r>
    </w:p>
    <w:p w:rsidR="0071009B" w:rsidRDefault="002E009C" w:rsidP="00C30E70">
      <w:pPr>
        <w:ind w:leftChars="150" w:left="360" w:firstLineChars="100" w:firstLine="240"/>
        <w:rPr>
          <w:rFonts w:ascii="HG丸ｺﾞｼｯｸM-PRO" w:eastAsia="HG丸ｺﾞｼｯｸM-PRO"/>
          <w:szCs w:val="24"/>
        </w:rPr>
      </w:pPr>
      <w:r>
        <w:rPr>
          <w:rFonts w:ascii="HG丸ｺﾞｼｯｸM-PRO" w:eastAsia="HG丸ｺﾞｼｯｸM-PRO" w:hAnsiTheme="minorEastAsia" w:hint="eastAsia"/>
          <w:szCs w:val="24"/>
        </w:rPr>
        <w:t>「気になること･</w:t>
      </w:r>
      <w:r w:rsidR="002A4E84">
        <w:rPr>
          <w:rFonts w:ascii="HG丸ｺﾞｼｯｸM-PRO" w:eastAsia="HG丸ｺﾞｼｯｸM-PRO" w:hAnsiTheme="minorEastAsia" w:hint="eastAsia"/>
          <w:szCs w:val="24"/>
        </w:rPr>
        <w:t>いやなことはありませんか」</w:t>
      </w:r>
      <w:r w:rsidR="0071009B">
        <w:rPr>
          <w:rFonts w:ascii="HG丸ｺﾞｼｯｸM-PRO" w:eastAsia="HG丸ｺﾞｼｯｸM-PRO" w:hAnsiTheme="minorEastAsia" w:hint="eastAsia"/>
          <w:szCs w:val="24"/>
        </w:rPr>
        <w:t>では</w:t>
      </w:r>
      <w:r w:rsidR="0071009B">
        <w:rPr>
          <w:rFonts w:ascii="HG丸ｺﾞｼｯｸM-PRO" w:eastAsia="HG丸ｺﾞｼｯｸM-PRO" w:hint="eastAsia"/>
          <w:szCs w:val="24"/>
        </w:rPr>
        <w:t>、</w:t>
      </w:r>
      <w:r w:rsidR="0071009B" w:rsidRPr="00D65688">
        <w:rPr>
          <w:rFonts w:ascii="HG丸ｺﾞｼｯｸM-PRO" w:eastAsia="HG丸ｺﾞｼｯｸM-PRO" w:hint="eastAsia"/>
          <w:szCs w:val="24"/>
        </w:rPr>
        <w:t>短時間でできる選択肢を選ぶ形を中心とし</w:t>
      </w:r>
      <w:r w:rsidR="0071009B">
        <w:rPr>
          <w:rFonts w:ascii="HG丸ｺﾞｼｯｸM-PRO" w:eastAsia="HG丸ｺﾞｼｯｸM-PRO" w:hint="eastAsia"/>
          <w:szCs w:val="24"/>
        </w:rPr>
        <w:t>、</w:t>
      </w:r>
      <w:r w:rsidR="0071009B" w:rsidRPr="00D65688">
        <w:rPr>
          <w:rFonts w:ascii="HG丸ｺﾞｼｯｸM-PRO" w:eastAsia="HG丸ｺﾞｼｯｸM-PRO" w:hint="eastAsia"/>
          <w:szCs w:val="24"/>
        </w:rPr>
        <w:t>「自分がされた」「状況を見た」ことを</w:t>
      </w:r>
      <w:r w:rsidR="0071009B">
        <w:rPr>
          <w:rFonts w:ascii="HG丸ｺﾞｼｯｸM-PRO" w:eastAsia="HG丸ｺﾞｼｯｸM-PRO" w:hint="eastAsia"/>
          <w:szCs w:val="24"/>
        </w:rPr>
        <w:t>質問しています。</w:t>
      </w:r>
      <w:r w:rsidR="0071009B" w:rsidRPr="00D65688">
        <w:rPr>
          <w:rFonts w:ascii="HG丸ｺﾞｼｯｸM-PRO" w:eastAsia="HG丸ｺﾞｼｯｸM-PRO" w:hint="eastAsia"/>
          <w:szCs w:val="24"/>
        </w:rPr>
        <w:t>自由記述</w:t>
      </w:r>
      <w:r w:rsidR="0071009B">
        <w:rPr>
          <w:rFonts w:ascii="HG丸ｺﾞｼｯｸM-PRO" w:eastAsia="HG丸ｺﾞｼｯｸM-PRO" w:hint="eastAsia"/>
          <w:szCs w:val="24"/>
        </w:rPr>
        <w:t>については、</w:t>
      </w:r>
      <w:r w:rsidR="0071009B" w:rsidRPr="00D65688">
        <w:rPr>
          <w:rFonts w:ascii="HG丸ｺﾞｼｯｸM-PRO" w:eastAsia="HG丸ｺﾞｼｯｸM-PRO" w:hint="eastAsia"/>
          <w:szCs w:val="24"/>
        </w:rPr>
        <w:t>「必ず３行以上書くこと」として、全員同じように時間がかかるよう配慮し</w:t>
      </w:r>
      <w:r w:rsidR="0071009B">
        <w:rPr>
          <w:rFonts w:ascii="HG丸ｺﾞｼｯｸM-PRO" w:eastAsia="HG丸ｺﾞｼｯｸM-PRO" w:hint="eastAsia"/>
          <w:szCs w:val="24"/>
        </w:rPr>
        <w:t>ています。</w:t>
      </w:r>
    </w:p>
    <w:p w:rsidR="005F4388" w:rsidRPr="0071009B" w:rsidRDefault="005F4388" w:rsidP="00C30E70">
      <w:pPr>
        <w:ind w:leftChars="150" w:left="360" w:firstLineChars="100" w:firstLine="240"/>
        <w:rPr>
          <w:rFonts w:ascii="HG丸ｺﾞｼｯｸM-PRO" w:eastAsia="HG丸ｺﾞｼｯｸM-PRO" w:hAnsiTheme="minorEastAsia"/>
          <w:szCs w:val="24"/>
        </w:rPr>
      </w:pPr>
      <w:r>
        <w:rPr>
          <w:rFonts w:ascii="HG丸ｺﾞｼｯｸM-PRO" w:eastAsia="HG丸ｺﾞｼｯｸM-PRO" w:hint="eastAsia"/>
          <w:szCs w:val="24"/>
        </w:rPr>
        <w:t>なお、自由記述には</w:t>
      </w:r>
      <w:r w:rsidR="00034BB6">
        <w:rPr>
          <w:rFonts w:ascii="HG丸ｺﾞｼｯｸM-PRO" w:eastAsia="HG丸ｺﾞｼｯｸM-PRO" w:hint="eastAsia"/>
          <w:szCs w:val="24"/>
        </w:rPr>
        <w:t>「いじめを受けている友だちの名前」「気になっていることや困っていること」</w:t>
      </w:r>
      <w:r>
        <w:rPr>
          <w:rFonts w:ascii="HG丸ｺﾞｼｯｸM-PRO" w:eastAsia="HG丸ｺﾞｼｯｸM-PRO" w:hint="eastAsia"/>
          <w:szCs w:val="24"/>
        </w:rPr>
        <w:t>等、各学校の状況に応じた質問を設定してください。</w:t>
      </w:r>
    </w:p>
    <w:p w:rsidR="004D5BB5" w:rsidRDefault="00A6747E" w:rsidP="00980EA6">
      <w:pPr>
        <w:rPr>
          <w:rFonts w:ascii="HG丸ｺﾞｼｯｸM-PRO" w:eastAsia="HG丸ｺﾞｼｯｸM-PRO" w:hAnsiTheme="minorEastAsia"/>
          <w:szCs w:val="24"/>
        </w:rPr>
      </w:pPr>
      <w:r>
        <w:rPr>
          <w:rFonts w:ascii="HG丸ｺﾞｼｯｸM-PRO" w:eastAsia="HG丸ｺﾞｼｯｸM-PRO" w:hAnsiTheme="minorEastAsia"/>
          <w:noProof/>
          <w:szCs w:val="24"/>
        </w:rPr>
        <w:pict>
          <v:shape id="_x0000_s1197" type="#_x0000_t15" style="position:absolute;left:0;text-align:left;margin-left:-6pt;margin-top:10.5pt;width:331.65pt;height:21pt;z-index:251830272" adj="19741" fillcolor="black [3213]">
            <v:textbox inset="5.85pt,.7pt,5.85pt,.7pt">
              <w:txbxContent>
                <w:p w:rsidR="004B51F1" w:rsidRPr="00C84AA3" w:rsidRDefault="004B51F1" w:rsidP="00C84AA3">
                  <w:pPr>
                    <w:rPr>
                      <w:b/>
                    </w:rPr>
                  </w:pPr>
                  <w:r w:rsidRPr="00C84AA3">
                    <w:rPr>
                      <w:rFonts w:ascii="HG丸ｺﾞｼｯｸM-PRO" w:eastAsia="HG丸ｺﾞｼｯｸM-PRO" w:hAnsiTheme="minorEastAsia" w:hint="eastAsia"/>
                      <w:b/>
                      <w:szCs w:val="24"/>
                    </w:rPr>
                    <w:t>(5)　迅速に対応するために＜出席番号の記入欄＞</w:t>
                  </w:r>
                </w:p>
              </w:txbxContent>
            </v:textbox>
          </v:shape>
        </w:pict>
      </w:r>
    </w:p>
    <w:p w:rsidR="00C84AA3" w:rsidRDefault="00C84AA3" w:rsidP="00980EA6">
      <w:pPr>
        <w:rPr>
          <w:rFonts w:ascii="HG丸ｺﾞｼｯｸM-PRO" w:eastAsia="HG丸ｺﾞｼｯｸM-PRO" w:hAnsiTheme="minorEastAsia"/>
          <w:szCs w:val="24"/>
        </w:rPr>
      </w:pPr>
    </w:p>
    <w:p w:rsidR="00980EA6" w:rsidRDefault="002E009C" w:rsidP="00980EA6">
      <w:pPr>
        <w:ind w:leftChars="150" w:left="360" w:firstLineChars="100" w:firstLine="240"/>
        <w:rPr>
          <w:rFonts w:ascii="HG丸ｺﾞｼｯｸM-PRO" w:eastAsia="HG丸ｺﾞｼｯｸM-PRO"/>
          <w:szCs w:val="24"/>
        </w:rPr>
      </w:pPr>
      <w:r>
        <w:rPr>
          <w:rFonts w:ascii="HG丸ｺﾞｼｯｸM-PRO" w:eastAsia="HG丸ｺﾞｼｯｸM-PRO" w:hAnsiTheme="minorEastAsia" w:hint="eastAsia"/>
          <w:szCs w:val="24"/>
        </w:rPr>
        <w:t>「気になること･</w:t>
      </w:r>
      <w:r w:rsidR="002A4E84">
        <w:rPr>
          <w:rFonts w:ascii="HG丸ｺﾞｼｯｸM-PRO" w:eastAsia="HG丸ｺﾞｼｯｸM-PRO" w:hAnsiTheme="minorEastAsia" w:hint="eastAsia"/>
          <w:szCs w:val="24"/>
        </w:rPr>
        <w:t>いやなことはありませんか」</w:t>
      </w:r>
      <w:r w:rsidR="00C30E70">
        <w:rPr>
          <w:rFonts w:ascii="HG丸ｺﾞｼｯｸM-PRO" w:eastAsia="HG丸ｺﾞｼｯｸM-PRO" w:hAnsiTheme="minorEastAsia" w:hint="eastAsia"/>
          <w:szCs w:val="24"/>
        </w:rPr>
        <w:t>では、</w:t>
      </w:r>
      <w:r w:rsidR="006366DD">
        <w:rPr>
          <w:rFonts w:ascii="HG丸ｺﾞｼｯｸM-PRO" w:eastAsia="HG丸ｺﾞｼｯｸM-PRO" w:hAnsiTheme="minorEastAsia" w:hint="eastAsia"/>
          <w:szCs w:val="24"/>
        </w:rPr>
        <w:t>アンケート</w:t>
      </w:r>
      <w:r w:rsidR="00F63FB5">
        <w:rPr>
          <w:rFonts w:ascii="HG丸ｺﾞｼｯｸM-PRO" w:eastAsia="HG丸ｺﾞｼｯｸM-PRO" w:hAnsiTheme="minorEastAsia" w:hint="eastAsia"/>
          <w:szCs w:val="24"/>
        </w:rPr>
        <w:t>の最後に、</w:t>
      </w:r>
      <w:r w:rsidR="002E593E">
        <w:rPr>
          <w:rFonts w:ascii="HG丸ｺﾞｼｯｸM-PRO" w:eastAsia="HG丸ｺﾞｼｯｸM-PRO" w:hAnsiTheme="minorEastAsia" w:hint="eastAsia"/>
          <w:szCs w:val="24"/>
        </w:rPr>
        <w:t>「相談したいことがある人はここに出席番号を書いてください」という欄を設け</w:t>
      </w:r>
      <w:r w:rsidR="006366DD">
        <w:rPr>
          <w:rFonts w:ascii="HG丸ｺﾞｼｯｸM-PRO" w:eastAsia="HG丸ｺﾞｼｯｸM-PRO" w:hAnsiTheme="minorEastAsia" w:hint="eastAsia"/>
          <w:szCs w:val="24"/>
        </w:rPr>
        <w:t>ることで、</w:t>
      </w:r>
      <w:r w:rsidR="006366DD">
        <w:rPr>
          <w:rFonts w:ascii="HG丸ｺﾞｼｯｸM-PRO" w:eastAsia="HG丸ｺﾞｼｯｸM-PRO" w:hint="eastAsia"/>
          <w:szCs w:val="24"/>
        </w:rPr>
        <w:t>緊急性のある事案に対しても、迅速に対応できるよう工夫しました。</w:t>
      </w:r>
    </w:p>
    <w:p w:rsidR="00980EA6" w:rsidRDefault="00A6747E" w:rsidP="00980EA6">
      <w:pPr>
        <w:rPr>
          <w:rFonts w:ascii="HG丸ｺﾞｼｯｸM-PRO" w:eastAsia="HG丸ｺﾞｼｯｸM-PRO"/>
          <w:szCs w:val="24"/>
        </w:rPr>
      </w:pPr>
      <w:r w:rsidRPr="00A6747E">
        <w:rPr>
          <w:rFonts w:ascii="HG丸ｺﾞｼｯｸM-PRO" w:eastAsia="HG丸ｺﾞｼｯｸM-PRO" w:hAnsiTheme="minorEastAsia"/>
          <w:noProof/>
          <w:szCs w:val="24"/>
        </w:rPr>
        <w:pict>
          <v:shape id="_x0000_s1198" type="#_x0000_t15" style="position:absolute;left:0;text-align:left;margin-left:-6pt;margin-top:15pt;width:468.15pt;height:21pt;z-index:251831296" adj="19741" fillcolor="black [3213]">
            <v:textbox inset="5.85pt,.7pt,5.85pt,.7pt">
              <w:txbxContent>
                <w:p w:rsidR="004B51F1" w:rsidRPr="00C84AA3" w:rsidRDefault="004B51F1" w:rsidP="00C84AA3">
                  <w:pPr>
                    <w:rPr>
                      <w:b/>
                    </w:rPr>
                  </w:pPr>
                  <w:r w:rsidRPr="00C84AA3">
                    <w:rPr>
                      <w:rFonts w:ascii="HG丸ｺﾞｼｯｸM-PRO" w:eastAsia="HG丸ｺﾞｼｯｸM-PRO" w:hint="eastAsia"/>
                      <w:b/>
                      <w:szCs w:val="24"/>
                    </w:rPr>
                    <w:t>(6)　子どもたちへのメッセージを伝える機会とする</w:t>
                  </w:r>
                  <w:r>
                    <w:rPr>
                      <w:rFonts w:ascii="HG丸ｺﾞｼｯｸM-PRO" w:eastAsia="HG丸ｺﾞｼｯｸM-PRO" w:hint="eastAsia"/>
                      <w:b/>
                      <w:szCs w:val="24"/>
                    </w:rPr>
                    <w:t>ために＜</w:t>
                  </w:r>
                  <w:r w:rsidRPr="00C84AA3">
                    <w:rPr>
                      <w:rFonts w:ascii="HG丸ｺﾞｼｯｸM-PRO" w:eastAsia="HG丸ｺﾞｼｯｸM-PRO" w:hint="eastAsia"/>
                      <w:b/>
                      <w:szCs w:val="24"/>
                    </w:rPr>
                    <w:t>表紙</w:t>
                  </w:r>
                  <w:r>
                    <w:rPr>
                      <w:rFonts w:ascii="HG丸ｺﾞｼｯｸM-PRO" w:eastAsia="HG丸ｺﾞｼｯｸM-PRO" w:hint="eastAsia"/>
                      <w:b/>
                      <w:szCs w:val="24"/>
                    </w:rPr>
                    <w:t>等</w:t>
                  </w:r>
                  <w:r w:rsidRPr="00C84AA3">
                    <w:rPr>
                      <w:rFonts w:ascii="HG丸ｺﾞｼｯｸM-PRO" w:eastAsia="HG丸ｺﾞｼｯｸM-PRO" w:hint="eastAsia"/>
                      <w:b/>
                      <w:szCs w:val="24"/>
                    </w:rPr>
                    <w:t>の工夫＞</w:t>
                  </w:r>
                </w:p>
              </w:txbxContent>
            </v:textbox>
          </v:shape>
        </w:pict>
      </w:r>
    </w:p>
    <w:p w:rsidR="00C84AA3" w:rsidRDefault="00C84AA3" w:rsidP="0071009B">
      <w:pPr>
        <w:ind w:leftChars="150" w:left="360" w:firstLineChars="100" w:firstLine="240"/>
        <w:rPr>
          <w:rFonts w:ascii="HG丸ｺﾞｼｯｸM-PRO" w:eastAsia="HG丸ｺﾞｼｯｸM-PRO" w:hAnsiTheme="minorEastAsia"/>
          <w:szCs w:val="24"/>
        </w:rPr>
      </w:pPr>
    </w:p>
    <w:p w:rsidR="0071009B" w:rsidRDefault="002E009C" w:rsidP="0071009B">
      <w:pPr>
        <w:ind w:leftChars="150" w:left="360" w:firstLineChars="100" w:firstLine="240"/>
        <w:rPr>
          <w:rFonts w:ascii="HG丸ｺﾞｼｯｸM-PRO" w:eastAsia="HG丸ｺﾞｼｯｸM-PRO"/>
          <w:szCs w:val="24"/>
        </w:rPr>
      </w:pPr>
      <w:r>
        <w:rPr>
          <w:rFonts w:ascii="HG丸ｺﾞｼｯｸM-PRO" w:eastAsia="HG丸ｺﾞｼｯｸM-PRO" w:hAnsiTheme="minorEastAsia" w:hint="eastAsia"/>
          <w:szCs w:val="24"/>
        </w:rPr>
        <w:t>「気になること･</w:t>
      </w:r>
      <w:r w:rsidR="002A4E84">
        <w:rPr>
          <w:rFonts w:ascii="HG丸ｺﾞｼｯｸM-PRO" w:eastAsia="HG丸ｺﾞｼｯｸM-PRO" w:hAnsiTheme="minorEastAsia" w:hint="eastAsia"/>
          <w:szCs w:val="24"/>
        </w:rPr>
        <w:t>いやなことはありませんか」</w:t>
      </w:r>
      <w:r w:rsidR="0071009B">
        <w:rPr>
          <w:rFonts w:ascii="HG丸ｺﾞｼｯｸM-PRO" w:eastAsia="HG丸ｺﾞｼｯｸM-PRO" w:hAnsiTheme="minorEastAsia" w:hint="eastAsia"/>
          <w:szCs w:val="24"/>
        </w:rPr>
        <w:t>では、</w:t>
      </w:r>
      <w:r w:rsidR="0071009B" w:rsidRPr="00D65688">
        <w:rPr>
          <w:rFonts w:ascii="HG丸ｺﾞｼｯｸM-PRO" w:eastAsia="HG丸ｺﾞｼｯｸM-PRO" w:hint="eastAsia"/>
          <w:szCs w:val="24"/>
        </w:rPr>
        <w:t>裏表紙に子どもたちに</w:t>
      </w:r>
      <w:r w:rsidR="0071009B">
        <w:rPr>
          <w:rFonts w:ascii="HG丸ｺﾞｼｯｸM-PRO" w:eastAsia="HG丸ｺﾞｼｯｸM-PRO" w:hint="eastAsia"/>
          <w:szCs w:val="24"/>
        </w:rPr>
        <w:t>持たせたい</w:t>
      </w:r>
      <w:r w:rsidR="0071009B" w:rsidRPr="00D65688">
        <w:rPr>
          <w:rFonts w:ascii="HG丸ｺﾞｼｯｸM-PRO" w:eastAsia="HG丸ｺﾞｼｯｸM-PRO" w:hint="eastAsia"/>
          <w:szCs w:val="24"/>
        </w:rPr>
        <w:t>気持ち等、メッセージを示し</w:t>
      </w:r>
      <w:r w:rsidR="00C30E70">
        <w:rPr>
          <w:rFonts w:ascii="HG丸ｺﾞｼｯｸM-PRO" w:eastAsia="HG丸ｺﾞｼｯｸM-PRO" w:hint="eastAsia"/>
          <w:szCs w:val="24"/>
        </w:rPr>
        <w:t>ました。各学校で</w:t>
      </w:r>
      <w:r w:rsidR="00C30E70" w:rsidRPr="00D65688">
        <w:rPr>
          <w:rFonts w:ascii="HG丸ｺﾞｼｯｸM-PRO" w:eastAsia="HG丸ｺﾞｼｯｸM-PRO" w:hint="eastAsia"/>
          <w:szCs w:val="24"/>
        </w:rPr>
        <w:t>適宜加筆修正等を行い</w:t>
      </w:r>
      <w:r w:rsidR="00C30E70">
        <w:rPr>
          <w:rFonts w:ascii="HG丸ｺﾞｼｯｸM-PRO" w:eastAsia="HG丸ｺﾞｼｯｸM-PRO" w:hint="eastAsia"/>
          <w:szCs w:val="24"/>
        </w:rPr>
        <w:t>、</w:t>
      </w:r>
      <w:r w:rsidR="0071009B">
        <w:rPr>
          <w:rFonts w:ascii="HG丸ｺﾞｼｯｸM-PRO" w:eastAsia="HG丸ｺﾞｼｯｸM-PRO" w:hint="eastAsia"/>
          <w:szCs w:val="24"/>
        </w:rPr>
        <w:t>子どもたち</w:t>
      </w:r>
      <w:r w:rsidR="00C30E70">
        <w:rPr>
          <w:rFonts w:ascii="HG丸ｺﾞｼｯｸM-PRO" w:eastAsia="HG丸ｺﾞｼｯｸM-PRO" w:hint="eastAsia"/>
          <w:szCs w:val="24"/>
        </w:rPr>
        <w:t>に</w:t>
      </w:r>
      <w:r w:rsidR="0071009B">
        <w:rPr>
          <w:rFonts w:ascii="HG丸ｺﾞｼｯｸM-PRO" w:eastAsia="HG丸ｺﾞｼｯｸM-PRO" w:hint="eastAsia"/>
          <w:szCs w:val="24"/>
        </w:rPr>
        <w:t>「こういう気持ちを持つ</w:t>
      </w:r>
      <w:r w:rsidR="0071009B" w:rsidRPr="00D65688">
        <w:rPr>
          <w:rFonts w:ascii="HG丸ｺﾞｼｯｸM-PRO" w:eastAsia="HG丸ｺﾞｼｯｸM-PRO" w:hint="eastAsia"/>
          <w:szCs w:val="24"/>
        </w:rPr>
        <w:t>ようにしよう」というメッセージを、</w:t>
      </w:r>
      <w:r w:rsidR="00C30E70">
        <w:rPr>
          <w:rFonts w:ascii="HG丸ｺﾞｼｯｸM-PRO" w:eastAsia="HG丸ｺﾞｼｯｸM-PRO" w:hint="eastAsia"/>
          <w:szCs w:val="24"/>
        </w:rPr>
        <w:t>送っていただきたいと考えています</w:t>
      </w:r>
      <w:r w:rsidR="0071009B">
        <w:rPr>
          <w:rFonts w:ascii="HG丸ｺﾞｼｯｸM-PRO" w:eastAsia="HG丸ｺﾞｼｯｸM-PRO" w:hint="eastAsia"/>
          <w:szCs w:val="24"/>
        </w:rPr>
        <w:t>。</w:t>
      </w:r>
    </w:p>
    <w:p w:rsidR="002E009C" w:rsidRDefault="002E009C" w:rsidP="002E009C">
      <w:pPr>
        <w:rPr>
          <w:rFonts w:ascii="HG丸ｺﾞｼｯｸM-PRO" w:eastAsia="HG丸ｺﾞｼｯｸM-PRO"/>
          <w:szCs w:val="24"/>
        </w:rPr>
      </w:pPr>
    </w:p>
    <w:p w:rsidR="0071009B" w:rsidRPr="002E009C" w:rsidRDefault="00A6747E" w:rsidP="002E009C">
      <w:pPr>
        <w:rPr>
          <w:rFonts w:asciiTheme="majorEastAsia" w:eastAsiaTheme="majorEastAsia" w:hAnsiTheme="majorEastAsia"/>
          <w:szCs w:val="24"/>
        </w:rPr>
      </w:pPr>
      <w:r>
        <w:rPr>
          <w:rFonts w:asciiTheme="majorEastAsia" w:eastAsiaTheme="majorEastAsia" w:hAnsiTheme="majorEastAsia"/>
          <w:noProof/>
          <w:szCs w:val="24"/>
        </w:rPr>
        <w:pict>
          <v:rect id="_x0000_s1189" style="position:absolute;left:0;text-align:left;margin-left:-6pt;margin-top:14.6pt;width:510.75pt;height:134.65pt;z-index:251816960" filled="f">
            <v:textbox inset="5.85pt,.7pt,5.85pt,.7pt"/>
          </v:rect>
        </w:pict>
      </w:r>
      <w:r w:rsidR="002E009C" w:rsidRPr="002E009C">
        <w:rPr>
          <w:rFonts w:asciiTheme="majorEastAsia" w:eastAsiaTheme="majorEastAsia" w:hAnsiTheme="majorEastAsia" w:hint="eastAsia"/>
          <w:szCs w:val="24"/>
        </w:rPr>
        <w:t>＜メッセージ例＞</w:t>
      </w:r>
    </w:p>
    <w:p w:rsidR="0071009B" w:rsidRPr="00C30E70" w:rsidRDefault="0071009B" w:rsidP="0071009B">
      <w:pPr>
        <w:snapToGrid w:val="0"/>
        <w:rPr>
          <w:rFonts w:ascii="HG丸ｺﾞｼｯｸM-PRO" w:eastAsia="HG丸ｺﾞｼｯｸM-PRO"/>
          <w:szCs w:val="24"/>
        </w:rPr>
      </w:pPr>
      <w:r w:rsidRPr="00C30E70">
        <w:rPr>
          <w:rFonts w:ascii="HG丸ｺﾞｼｯｸM-PRO" w:eastAsia="HG丸ｺﾞｼｯｸM-PRO" w:hint="eastAsia"/>
          <w:szCs w:val="24"/>
        </w:rPr>
        <w:t>みなさんへ</w:t>
      </w:r>
    </w:p>
    <w:p w:rsidR="0071009B" w:rsidRPr="00C30E70" w:rsidRDefault="0071009B" w:rsidP="00C30E70">
      <w:pPr>
        <w:snapToGrid w:val="0"/>
        <w:ind w:firstLineChars="200" w:firstLine="480"/>
        <w:rPr>
          <w:rFonts w:ascii="HG丸ｺﾞｼｯｸM-PRO" w:eastAsia="HG丸ｺﾞｼｯｸM-PRO" w:hAnsiTheme="majorEastAsia"/>
          <w:szCs w:val="24"/>
        </w:rPr>
      </w:pPr>
      <w:r w:rsidRPr="00C30E70">
        <w:rPr>
          <w:rFonts w:ascii="HG丸ｺﾞｼｯｸM-PRO" w:eastAsia="HG丸ｺﾞｼｯｸM-PRO" w:hAnsiTheme="majorEastAsia" w:hint="eastAsia"/>
          <w:szCs w:val="24"/>
        </w:rPr>
        <w:t>～今、</w:t>
      </w:r>
      <w:r w:rsidR="00FA45B3">
        <w:rPr>
          <w:rFonts w:ascii="HG丸ｺﾞｼｯｸM-PRO" w:eastAsia="HG丸ｺﾞｼｯｸM-PRO" w:hAnsiTheme="majorEastAsia" w:hint="eastAsia"/>
          <w:szCs w:val="24"/>
        </w:rPr>
        <w:t>人がいやがることを</w:t>
      </w:r>
      <w:r w:rsidRPr="00C30E70">
        <w:rPr>
          <w:rFonts w:ascii="HG丸ｺﾞｼｯｸM-PRO" w:eastAsia="HG丸ｺﾞｼｯｸM-PRO" w:hAnsiTheme="majorEastAsia" w:hint="eastAsia"/>
          <w:szCs w:val="24"/>
        </w:rPr>
        <w:t>している人はすぐにやめてください</w:t>
      </w:r>
      <w:r w:rsidR="00C30E70">
        <w:rPr>
          <w:rFonts w:ascii="HG丸ｺﾞｼｯｸM-PRO" w:eastAsia="HG丸ｺﾞｼｯｸM-PRO" w:hAnsiTheme="majorEastAsia" w:hint="eastAsia"/>
          <w:szCs w:val="24"/>
        </w:rPr>
        <w:t>。</w:t>
      </w:r>
      <w:r w:rsidRPr="00C30E70">
        <w:rPr>
          <w:rFonts w:ascii="HG丸ｺﾞｼｯｸM-PRO" w:eastAsia="HG丸ｺﾞｼｯｸM-PRO" w:hAnsiTheme="majorEastAsia" w:hint="eastAsia"/>
          <w:szCs w:val="24"/>
        </w:rPr>
        <w:t>～</w:t>
      </w:r>
    </w:p>
    <w:p w:rsidR="0071009B" w:rsidRPr="00C30E70" w:rsidRDefault="0071009B" w:rsidP="00C30E70">
      <w:pPr>
        <w:snapToGrid w:val="0"/>
        <w:ind w:firstLineChars="300" w:firstLine="720"/>
        <w:rPr>
          <w:rFonts w:ascii="HG丸ｺﾞｼｯｸM-PRO" w:eastAsia="HG丸ｺﾞｼｯｸM-PRO" w:hAnsiTheme="majorEastAsia"/>
          <w:szCs w:val="24"/>
        </w:rPr>
      </w:pPr>
      <w:r w:rsidRPr="00C30E70">
        <w:rPr>
          <w:rFonts w:ascii="HG丸ｺﾞｼｯｸM-PRO" w:eastAsia="HG丸ｺﾞｼｯｸM-PRO" w:hAnsiTheme="majorEastAsia" w:hint="eastAsia"/>
          <w:szCs w:val="24"/>
        </w:rPr>
        <w:t>「人がいやがることなどしないようにしよう」という気持ちを持とう。</w:t>
      </w:r>
    </w:p>
    <w:p w:rsidR="0071009B" w:rsidRPr="00C30E70" w:rsidRDefault="0071009B" w:rsidP="00C30E70">
      <w:pPr>
        <w:snapToGrid w:val="0"/>
        <w:ind w:firstLineChars="200" w:firstLine="480"/>
        <w:rPr>
          <w:rFonts w:ascii="HG丸ｺﾞｼｯｸM-PRO" w:eastAsia="HG丸ｺﾞｼｯｸM-PRO" w:hAnsiTheme="majorEastAsia"/>
          <w:szCs w:val="24"/>
        </w:rPr>
      </w:pPr>
      <w:r w:rsidRPr="00C30E70">
        <w:rPr>
          <w:rFonts w:ascii="HG丸ｺﾞｼｯｸM-PRO" w:eastAsia="HG丸ｺﾞｼｯｸM-PRO" w:hAnsiTheme="majorEastAsia" w:hint="eastAsia"/>
          <w:szCs w:val="24"/>
        </w:rPr>
        <w:t>～今、</w:t>
      </w:r>
      <w:r w:rsidR="00FA45B3">
        <w:rPr>
          <w:rFonts w:ascii="HG丸ｺﾞｼｯｸM-PRO" w:eastAsia="HG丸ｺﾞｼｯｸM-PRO" w:hAnsiTheme="majorEastAsia" w:hint="eastAsia"/>
          <w:szCs w:val="24"/>
        </w:rPr>
        <w:t>困ったり苦しんだりし</w:t>
      </w:r>
      <w:r w:rsidRPr="00C30E70">
        <w:rPr>
          <w:rFonts w:ascii="HG丸ｺﾞｼｯｸM-PRO" w:eastAsia="HG丸ｺﾞｼｯｸM-PRO" w:hAnsiTheme="majorEastAsia" w:hint="eastAsia"/>
          <w:szCs w:val="24"/>
        </w:rPr>
        <w:t>ている人は、周囲の大人にすぐに相談してください。～</w:t>
      </w:r>
    </w:p>
    <w:p w:rsidR="0071009B" w:rsidRPr="00C30E70" w:rsidRDefault="0071009B" w:rsidP="00C30E70">
      <w:pPr>
        <w:snapToGrid w:val="0"/>
        <w:ind w:firstLineChars="300" w:firstLine="720"/>
        <w:rPr>
          <w:rFonts w:ascii="HG丸ｺﾞｼｯｸM-PRO" w:eastAsia="HG丸ｺﾞｼｯｸM-PRO" w:hAnsiTheme="majorEastAsia"/>
          <w:szCs w:val="24"/>
        </w:rPr>
      </w:pPr>
      <w:r w:rsidRPr="00C30E70">
        <w:rPr>
          <w:rFonts w:ascii="HG丸ｺﾞｼｯｸM-PRO" w:eastAsia="HG丸ｺﾞｼｯｸM-PRO" w:hAnsiTheme="majorEastAsia" w:hint="eastAsia"/>
          <w:szCs w:val="24"/>
        </w:rPr>
        <w:t>「誰にでも助けてもらおう」という気持ちを持とう。</w:t>
      </w:r>
    </w:p>
    <w:p w:rsidR="0071009B" w:rsidRPr="00C30E70" w:rsidRDefault="00FA45B3" w:rsidP="00C30E70">
      <w:pPr>
        <w:snapToGrid w:val="0"/>
        <w:ind w:firstLineChars="200" w:firstLine="480"/>
        <w:rPr>
          <w:rFonts w:ascii="HG丸ｺﾞｼｯｸM-PRO" w:eastAsia="HG丸ｺﾞｼｯｸM-PRO" w:hAnsiTheme="majorEastAsia"/>
          <w:szCs w:val="24"/>
        </w:rPr>
      </w:pPr>
      <w:r>
        <w:rPr>
          <w:rFonts w:ascii="HG丸ｺﾞｼｯｸM-PRO" w:eastAsia="HG丸ｺﾞｼｯｸM-PRO" w:hAnsiTheme="majorEastAsia" w:hint="eastAsia"/>
          <w:szCs w:val="24"/>
        </w:rPr>
        <w:t>～何か変だなと</w:t>
      </w:r>
      <w:r w:rsidR="0071009B" w:rsidRPr="00C30E70">
        <w:rPr>
          <w:rFonts w:ascii="HG丸ｺﾞｼｯｸM-PRO" w:eastAsia="HG丸ｺﾞｼｯｸM-PRO" w:hAnsiTheme="majorEastAsia" w:hint="eastAsia"/>
          <w:szCs w:val="24"/>
        </w:rPr>
        <w:t>気がついたら、勇気を持って周囲の大人に伝えてください。～</w:t>
      </w:r>
    </w:p>
    <w:p w:rsidR="0071009B" w:rsidRPr="00C30E70" w:rsidRDefault="0071009B" w:rsidP="0071009B">
      <w:pPr>
        <w:snapToGrid w:val="0"/>
        <w:ind w:leftChars="300" w:left="720"/>
        <w:rPr>
          <w:rFonts w:ascii="HG丸ｺﾞｼｯｸM-PRO" w:eastAsia="HG丸ｺﾞｼｯｸM-PRO" w:hAnsiTheme="majorEastAsia"/>
          <w:szCs w:val="24"/>
        </w:rPr>
      </w:pPr>
      <w:r w:rsidRPr="00C30E70">
        <w:rPr>
          <w:rFonts w:ascii="HG丸ｺﾞｼｯｸM-PRO" w:eastAsia="HG丸ｺﾞｼｯｸM-PRO" w:hAnsiTheme="majorEastAsia" w:hint="eastAsia"/>
          <w:szCs w:val="24"/>
        </w:rPr>
        <w:t>「</w:t>
      </w:r>
      <w:r w:rsidR="00FA45B3">
        <w:rPr>
          <w:rFonts w:ascii="HG丸ｺﾞｼｯｸM-PRO" w:eastAsia="HG丸ｺﾞｼｯｸM-PRO" w:hAnsiTheme="majorEastAsia" w:hint="eastAsia"/>
          <w:szCs w:val="24"/>
        </w:rPr>
        <w:t>困っている人や苦しんでいる人がい</w:t>
      </w:r>
      <w:r w:rsidRPr="00C30E70">
        <w:rPr>
          <w:rFonts w:ascii="HG丸ｺﾞｼｯｸM-PRO" w:eastAsia="HG丸ｺﾞｼｯｸM-PRO" w:hAnsiTheme="majorEastAsia" w:hint="eastAsia"/>
          <w:szCs w:val="24"/>
        </w:rPr>
        <w:t>たら、必ず助けてやろう」「自力で助けられないときは、誰かに言って助けてもらおう」という気持ちを持とう。</w:t>
      </w:r>
    </w:p>
    <w:p w:rsidR="00C84AA3" w:rsidRDefault="00C84AA3" w:rsidP="0071009B">
      <w:pPr>
        <w:rPr>
          <w:rFonts w:ascii="HG丸ｺﾞｼｯｸM-PRO" w:eastAsia="HG丸ｺﾞｼｯｸM-PRO" w:hAnsiTheme="minorEastAsia"/>
          <w:szCs w:val="24"/>
        </w:rPr>
      </w:pPr>
    </w:p>
    <w:p w:rsidR="0071009B" w:rsidRPr="00C30E70" w:rsidRDefault="00A6747E" w:rsidP="0071009B">
      <w:pPr>
        <w:rPr>
          <w:rFonts w:ascii="HG丸ｺﾞｼｯｸM-PRO" w:eastAsia="HG丸ｺﾞｼｯｸM-PRO" w:hAnsiTheme="minorEastAsia"/>
          <w:szCs w:val="24"/>
        </w:rPr>
      </w:pPr>
      <w:r>
        <w:rPr>
          <w:rFonts w:ascii="HG丸ｺﾞｼｯｸM-PRO" w:eastAsia="HG丸ｺﾞｼｯｸM-PRO" w:hAnsiTheme="minorEastAsia"/>
          <w:noProof/>
          <w:szCs w:val="24"/>
        </w:rPr>
        <w:pict>
          <v:shape id="_x0000_s1199" type="#_x0000_t15" style="position:absolute;left:0;text-align:left;margin-left:-6pt;margin-top:12pt;width:264.9pt;height:21pt;z-index:251832320" adj="19313" fillcolor="black [3213]">
            <v:textbox inset="5.85pt,.7pt,5.85pt,.7pt">
              <w:txbxContent>
                <w:p w:rsidR="004B51F1" w:rsidRPr="00C84AA3" w:rsidRDefault="004B51F1" w:rsidP="00C84AA3">
                  <w:pPr>
                    <w:rPr>
                      <w:b/>
                    </w:rPr>
                  </w:pPr>
                  <w:r w:rsidRPr="00C84AA3">
                    <w:rPr>
                      <w:rFonts w:ascii="HG丸ｺﾞｼｯｸM-PRO" w:eastAsia="HG丸ｺﾞｼｯｸM-PRO" w:hint="eastAsia"/>
                      <w:b/>
                      <w:szCs w:val="24"/>
                    </w:rPr>
                    <w:t>(7)</w:t>
                  </w:r>
                  <w:r>
                    <w:rPr>
                      <w:rFonts w:ascii="HG丸ｺﾞｼｯｸM-PRO" w:eastAsia="HG丸ｺﾞｼｯｸM-PRO" w:hint="eastAsia"/>
                      <w:b/>
                      <w:szCs w:val="24"/>
                    </w:rPr>
                    <w:t xml:space="preserve">　相談窓口の提示＜</w:t>
                  </w:r>
                  <w:r w:rsidRPr="00C84AA3">
                    <w:rPr>
                      <w:rFonts w:ascii="HG丸ｺﾞｼｯｸM-PRO" w:eastAsia="HG丸ｺﾞｼｯｸM-PRO" w:hint="eastAsia"/>
                      <w:b/>
                      <w:szCs w:val="24"/>
                    </w:rPr>
                    <w:t>表紙</w:t>
                  </w:r>
                  <w:r>
                    <w:rPr>
                      <w:rFonts w:ascii="HG丸ｺﾞｼｯｸM-PRO" w:eastAsia="HG丸ｺﾞｼｯｸM-PRO" w:hint="eastAsia"/>
                      <w:b/>
                      <w:szCs w:val="24"/>
                    </w:rPr>
                    <w:t>等</w:t>
                  </w:r>
                  <w:r w:rsidRPr="00C84AA3">
                    <w:rPr>
                      <w:rFonts w:ascii="HG丸ｺﾞｼｯｸM-PRO" w:eastAsia="HG丸ｺﾞｼｯｸM-PRO" w:hint="eastAsia"/>
                      <w:b/>
                      <w:szCs w:val="24"/>
                    </w:rPr>
                    <w:t>の工夫＞</w:t>
                  </w:r>
                </w:p>
              </w:txbxContent>
            </v:textbox>
          </v:shape>
        </w:pict>
      </w:r>
    </w:p>
    <w:p w:rsidR="00C84AA3" w:rsidRDefault="00C84AA3" w:rsidP="007F173C">
      <w:pPr>
        <w:rPr>
          <w:rFonts w:ascii="HG丸ｺﾞｼｯｸM-PRO" w:eastAsia="HG丸ｺﾞｼｯｸM-PRO"/>
          <w:szCs w:val="24"/>
        </w:rPr>
      </w:pPr>
    </w:p>
    <w:p w:rsidR="007F173C" w:rsidRDefault="00A6747E" w:rsidP="007F173C">
      <w:pPr>
        <w:ind w:leftChars="150" w:left="360" w:firstLineChars="100" w:firstLine="240"/>
        <w:rPr>
          <w:rFonts w:ascii="HG丸ｺﾞｼｯｸM-PRO" w:eastAsia="HG丸ｺﾞｼｯｸM-PRO" w:hAnsiTheme="minorEastAsia"/>
          <w:szCs w:val="24"/>
        </w:rPr>
      </w:pPr>
      <w:r w:rsidRPr="00A6747E">
        <w:rPr>
          <w:rFonts w:ascii="HG丸ｺﾞｼｯｸM-PRO" w:eastAsia="HG丸ｺﾞｼｯｸM-PRO"/>
          <w:noProof/>
          <w:szCs w:val="24"/>
        </w:rPr>
        <w:pict>
          <v:rect id="_x0000_s1229" style="position:absolute;left:0;text-align:left;margin-left:.85pt;margin-top:106.85pt;width:489.9pt;height:28.5pt;z-index:251856896" stroked="f">
            <v:textbox inset="5.85pt,.7pt,5.85pt,.7pt">
              <w:txbxContent>
                <w:p w:rsidR="00D5377F" w:rsidRDefault="00D5377F" w:rsidP="00D5377F">
                  <w:pPr>
                    <w:jc w:val="center"/>
                  </w:pPr>
                  <w:r>
                    <w:rPr>
                      <w:rFonts w:hint="eastAsia"/>
                    </w:rPr>
                    <w:t>5</w:t>
                  </w:r>
                </w:p>
              </w:txbxContent>
            </v:textbox>
          </v:rect>
        </w:pict>
      </w:r>
      <w:r w:rsidR="007F173C">
        <w:rPr>
          <w:rFonts w:ascii="HG丸ｺﾞｼｯｸM-PRO" w:eastAsia="HG丸ｺﾞｼｯｸM-PRO" w:hint="eastAsia"/>
          <w:szCs w:val="24"/>
        </w:rPr>
        <w:t>アンケートの機会を活用して、い</w:t>
      </w:r>
      <w:r w:rsidR="002E009C">
        <w:rPr>
          <w:rFonts w:ascii="HG丸ｺﾞｼｯｸM-PRO" w:eastAsia="HG丸ｺﾞｼｯｸM-PRO" w:hint="eastAsia"/>
          <w:szCs w:val="24"/>
        </w:rPr>
        <w:t>じめを受けている児童･生徒や、そのことを目にした児童･</w:t>
      </w:r>
      <w:r w:rsidR="007F173C">
        <w:rPr>
          <w:rFonts w:ascii="HG丸ｺﾞｼｯｸM-PRO" w:eastAsia="HG丸ｺﾞｼｯｸM-PRO" w:hint="eastAsia"/>
          <w:szCs w:val="24"/>
        </w:rPr>
        <w:t>生徒がすぐに相談できる窓口を知らせることも大切です。</w:t>
      </w:r>
      <w:r w:rsidR="007F173C">
        <w:rPr>
          <w:rFonts w:ascii="HG丸ｺﾞｼｯｸM-PRO" w:eastAsia="HG丸ｺﾞｼｯｸM-PRO" w:hAnsiTheme="minorEastAsia" w:hint="eastAsia"/>
          <w:szCs w:val="24"/>
        </w:rPr>
        <w:t>いじめを受けている児童･生徒の中には、「スクールカウンセラーと話してみたいけれど、相談室に行くところを見られたくない」「相談に行ったと</w:t>
      </w:r>
      <w:r w:rsidR="002E009C">
        <w:rPr>
          <w:rFonts w:ascii="HG丸ｺﾞｼｯｸM-PRO" w:eastAsia="HG丸ｺﾞｼｯｸM-PRO" w:hAnsiTheme="minorEastAsia" w:hint="eastAsia"/>
          <w:szCs w:val="24"/>
        </w:rPr>
        <w:t>ころを見られるとよけいにいじめられる」という気持ちを持っている児童･生徒</w:t>
      </w:r>
      <w:r w:rsidR="007F173C">
        <w:rPr>
          <w:rFonts w:ascii="HG丸ｺﾞｼｯｸM-PRO" w:eastAsia="HG丸ｺﾞｼｯｸM-PRO" w:hAnsiTheme="minorEastAsia" w:hint="eastAsia"/>
          <w:szCs w:val="24"/>
        </w:rPr>
        <w:t>もいます。</w:t>
      </w:r>
    </w:p>
    <w:p w:rsidR="007F173C" w:rsidRDefault="002E009C" w:rsidP="007F173C">
      <w:pPr>
        <w:ind w:leftChars="150" w:left="360" w:firstLineChars="100" w:firstLine="240"/>
        <w:rPr>
          <w:rFonts w:ascii="HG丸ｺﾞｼｯｸM-PRO" w:eastAsia="HG丸ｺﾞｼｯｸM-PRO"/>
          <w:szCs w:val="24"/>
        </w:rPr>
      </w:pPr>
      <w:r>
        <w:rPr>
          <w:rFonts w:ascii="HG丸ｺﾞｼｯｸM-PRO" w:eastAsia="HG丸ｺﾞｼｯｸM-PRO" w:hAnsiTheme="minorEastAsia" w:hint="eastAsia"/>
          <w:szCs w:val="24"/>
        </w:rPr>
        <w:lastRenderedPageBreak/>
        <w:t>「気になること･</w:t>
      </w:r>
      <w:r w:rsidR="002A4E84">
        <w:rPr>
          <w:rFonts w:ascii="HG丸ｺﾞｼｯｸM-PRO" w:eastAsia="HG丸ｺﾞｼｯｸM-PRO" w:hAnsiTheme="minorEastAsia" w:hint="eastAsia"/>
          <w:szCs w:val="24"/>
        </w:rPr>
        <w:t>いやなことはありませんか」</w:t>
      </w:r>
      <w:r w:rsidR="007F173C">
        <w:rPr>
          <w:rFonts w:ascii="HG丸ｺﾞｼｯｸM-PRO" w:eastAsia="HG丸ｺﾞｼｯｸM-PRO" w:hAnsiTheme="minorEastAsia" w:hint="eastAsia"/>
          <w:szCs w:val="24"/>
        </w:rPr>
        <w:t>では、裏表紙に相談窓口</w:t>
      </w:r>
      <w:r w:rsidR="007F173C" w:rsidRPr="00D65688">
        <w:rPr>
          <w:rFonts w:ascii="HG丸ｺﾞｼｯｸM-PRO" w:eastAsia="HG丸ｺﾞｼｯｸM-PRO" w:hAnsiTheme="minorEastAsia" w:hint="eastAsia"/>
          <w:szCs w:val="24"/>
        </w:rPr>
        <w:t>を示し</w:t>
      </w:r>
      <w:r w:rsidR="007F173C">
        <w:rPr>
          <w:rFonts w:ascii="HG丸ｺﾞｼｯｸM-PRO" w:eastAsia="HG丸ｺﾞｼｯｸM-PRO" w:hAnsiTheme="minorEastAsia" w:hint="eastAsia"/>
          <w:szCs w:val="24"/>
        </w:rPr>
        <w:t>ました。各学校において、スクールカウンセラーの担当等を示すなど、児童･生徒が相談しやすいように</w:t>
      </w:r>
      <w:r w:rsidR="007F173C" w:rsidRPr="00D65688">
        <w:rPr>
          <w:rFonts w:ascii="HG丸ｺﾞｼｯｸM-PRO" w:eastAsia="HG丸ｺﾞｼｯｸM-PRO" w:hint="eastAsia"/>
          <w:szCs w:val="24"/>
        </w:rPr>
        <w:t>適宜加筆修正等を行</w:t>
      </w:r>
      <w:r w:rsidR="007F173C">
        <w:rPr>
          <w:rFonts w:ascii="HG丸ｺﾞｼｯｸM-PRO" w:eastAsia="HG丸ｺﾞｼｯｸM-PRO" w:hint="eastAsia"/>
          <w:szCs w:val="24"/>
        </w:rPr>
        <w:t>ってください。</w:t>
      </w:r>
    </w:p>
    <w:p w:rsidR="007F173C" w:rsidRDefault="007F173C" w:rsidP="007F173C">
      <w:pPr>
        <w:ind w:leftChars="150" w:left="360" w:firstLineChars="100" w:firstLine="240"/>
        <w:rPr>
          <w:rFonts w:ascii="HG丸ｺﾞｼｯｸM-PRO" w:eastAsia="HG丸ｺﾞｼｯｸM-PRO"/>
          <w:szCs w:val="24"/>
        </w:rPr>
      </w:pPr>
      <w:r>
        <w:rPr>
          <w:rFonts w:ascii="HG丸ｺﾞｼｯｸM-PRO" w:eastAsia="HG丸ｺﾞｼｯｸM-PRO" w:hint="eastAsia"/>
          <w:szCs w:val="24"/>
        </w:rPr>
        <w:t>アンケートは回収してしまうものなので、</w:t>
      </w:r>
      <w:r w:rsidRPr="00D65688">
        <w:rPr>
          <w:rFonts w:ascii="HG丸ｺﾞｼｯｸM-PRO" w:eastAsia="HG丸ｺﾞｼｯｸM-PRO" w:hint="eastAsia"/>
          <w:szCs w:val="24"/>
        </w:rPr>
        <w:t>あわせて</w:t>
      </w:r>
      <w:r>
        <w:rPr>
          <w:rFonts w:ascii="HG丸ｺﾞｼｯｸM-PRO" w:eastAsia="HG丸ｺﾞｼｯｸM-PRO" w:hint="eastAsia"/>
          <w:szCs w:val="24"/>
        </w:rPr>
        <w:t>、</w:t>
      </w:r>
      <w:r w:rsidRPr="00D65688">
        <w:rPr>
          <w:rFonts w:ascii="HG丸ｺﾞｼｯｸM-PRO" w:eastAsia="HG丸ｺﾞｼｯｸM-PRO" w:hint="eastAsia"/>
          <w:szCs w:val="24"/>
        </w:rPr>
        <w:t>学校内にも児童･生徒の目にふれるところに相談先を掲示する等、</w:t>
      </w:r>
      <w:r>
        <w:rPr>
          <w:rFonts w:ascii="HG丸ｺﾞｼｯｸM-PRO" w:eastAsia="HG丸ｺﾞｼｯｸM-PRO" w:hint="eastAsia"/>
          <w:szCs w:val="24"/>
        </w:rPr>
        <w:t>児童･生徒に対して相談窓口の周知を図るよう取り組んでください。</w:t>
      </w:r>
    </w:p>
    <w:p w:rsidR="007F173C" w:rsidRDefault="00A6747E" w:rsidP="00C30E70">
      <w:pPr>
        <w:snapToGrid w:val="0"/>
        <w:ind w:firstLineChars="100" w:firstLine="210"/>
        <w:rPr>
          <w:rFonts w:asciiTheme="majorEastAsia" w:eastAsiaTheme="majorEastAsia" w:hAnsiTheme="majorEastAsia"/>
          <w:sz w:val="22"/>
        </w:rPr>
      </w:pPr>
      <w:r w:rsidRPr="00A6747E">
        <w:rPr>
          <w:rFonts w:asciiTheme="majorEastAsia" w:eastAsiaTheme="majorEastAsia" w:hAnsiTheme="majorEastAsia"/>
          <w:noProof/>
          <w:sz w:val="21"/>
          <w:szCs w:val="21"/>
        </w:rPr>
        <w:pict>
          <v:rect id="_x0000_s1190" style="position:absolute;left:0;text-align:left;margin-left:.75pt;margin-top:8.25pt;width:487.5pt;height:176.05pt;z-index:251819008" filled="f">
            <v:textbox inset="5.85pt,.7pt,5.85pt,.7pt"/>
          </v:rect>
        </w:pict>
      </w:r>
    </w:p>
    <w:p w:rsidR="007F173C" w:rsidRPr="004D5BB5" w:rsidRDefault="007F173C" w:rsidP="004D5BB5">
      <w:pPr>
        <w:snapToGrid w:val="0"/>
        <w:ind w:firstLineChars="100" w:firstLine="210"/>
        <w:rPr>
          <w:rFonts w:asciiTheme="majorEastAsia" w:eastAsiaTheme="majorEastAsia" w:hAnsiTheme="majorEastAsia"/>
          <w:sz w:val="21"/>
          <w:szCs w:val="21"/>
        </w:rPr>
      </w:pPr>
      <w:r w:rsidRPr="004D5BB5">
        <w:rPr>
          <w:rFonts w:asciiTheme="majorEastAsia" w:eastAsiaTheme="majorEastAsia" w:hAnsiTheme="majorEastAsia" w:hint="eastAsia"/>
          <w:sz w:val="21"/>
          <w:szCs w:val="21"/>
        </w:rPr>
        <w:t>■　何か気づいたことがあったり、嫌な思いをしたり、困ったことがあったら相談してみよう</w:t>
      </w:r>
    </w:p>
    <w:p w:rsidR="007F173C" w:rsidRPr="004D5BB5" w:rsidRDefault="007F173C" w:rsidP="004D5BB5">
      <w:pPr>
        <w:snapToGrid w:val="0"/>
        <w:ind w:firstLineChars="300" w:firstLine="630"/>
        <w:rPr>
          <w:rFonts w:asciiTheme="majorEastAsia" w:eastAsiaTheme="majorEastAsia" w:hAnsiTheme="majorEastAsia"/>
          <w:sz w:val="21"/>
          <w:szCs w:val="21"/>
        </w:rPr>
      </w:pPr>
      <w:r w:rsidRPr="004D5BB5">
        <w:rPr>
          <w:rFonts w:asciiTheme="majorEastAsia" w:eastAsiaTheme="majorEastAsia" w:hAnsiTheme="majorEastAsia" w:hint="eastAsia"/>
          <w:sz w:val="21"/>
          <w:szCs w:val="21"/>
        </w:rPr>
        <w:t xml:space="preserve">＜学校内＞　担任　養護教諭　学年の先生　教科担当の先生　　</w:t>
      </w:r>
    </w:p>
    <w:p w:rsidR="007F173C" w:rsidRPr="004D5BB5" w:rsidRDefault="007F173C" w:rsidP="004D5BB5">
      <w:pPr>
        <w:snapToGrid w:val="0"/>
        <w:ind w:firstLineChars="900" w:firstLine="1890"/>
        <w:rPr>
          <w:rFonts w:asciiTheme="majorEastAsia" w:eastAsiaTheme="majorEastAsia" w:hAnsiTheme="majorEastAsia"/>
          <w:sz w:val="21"/>
          <w:szCs w:val="21"/>
        </w:rPr>
      </w:pPr>
      <w:r w:rsidRPr="004D5BB5">
        <w:rPr>
          <w:rFonts w:asciiTheme="majorEastAsia" w:eastAsiaTheme="majorEastAsia" w:hAnsiTheme="majorEastAsia" w:hint="eastAsia"/>
          <w:sz w:val="21"/>
          <w:szCs w:val="21"/>
        </w:rPr>
        <w:t>スクールカウンセラー　など</w:t>
      </w:r>
    </w:p>
    <w:p w:rsidR="007F173C" w:rsidRPr="004D5BB5" w:rsidRDefault="007F173C" w:rsidP="004D5BB5">
      <w:pPr>
        <w:snapToGrid w:val="0"/>
        <w:ind w:firstLineChars="900" w:firstLine="1890"/>
        <w:rPr>
          <w:rFonts w:asciiTheme="majorEastAsia" w:eastAsiaTheme="majorEastAsia" w:hAnsiTheme="majorEastAsia"/>
          <w:sz w:val="21"/>
          <w:szCs w:val="21"/>
        </w:rPr>
      </w:pPr>
      <w:r w:rsidRPr="004D5BB5">
        <w:rPr>
          <w:rFonts w:asciiTheme="majorEastAsia" w:eastAsiaTheme="majorEastAsia" w:hAnsiTheme="majorEastAsia" w:hint="eastAsia"/>
          <w:sz w:val="21"/>
          <w:szCs w:val="21"/>
        </w:rPr>
        <w:t>※　スクールカウンセラーに相談したいときは○○先生まで</w:t>
      </w:r>
    </w:p>
    <w:p w:rsidR="007F173C" w:rsidRPr="004D5BB5" w:rsidRDefault="007F173C" w:rsidP="004D5BB5">
      <w:pPr>
        <w:snapToGrid w:val="0"/>
        <w:ind w:firstLineChars="300" w:firstLine="630"/>
        <w:rPr>
          <w:rFonts w:asciiTheme="majorEastAsia" w:eastAsiaTheme="majorEastAsia" w:hAnsiTheme="majorEastAsia"/>
          <w:sz w:val="21"/>
          <w:szCs w:val="21"/>
        </w:rPr>
      </w:pPr>
      <w:r w:rsidRPr="004D5BB5">
        <w:rPr>
          <w:rFonts w:asciiTheme="majorEastAsia" w:eastAsiaTheme="majorEastAsia" w:hAnsiTheme="majorEastAsia" w:hint="eastAsia"/>
          <w:sz w:val="21"/>
          <w:szCs w:val="21"/>
        </w:rPr>
        <w:t>＜学校外＞いじめ110番（教育相談センター）　　　０４６６－８１－８１１１</w:t>
      </w:r>
    </w:p>
    <w:p w:rsidR="007F173C" w:rsidRPr="004D5BB5" w:rsidRDefault="007F173C" w:rsidP="004D5BB5">
      <w:pPr>
        <w:snapToGrid w:val="0"/>
        <w:ind w:firstLineChars="800" w:firstLine="1680"/>
        <w:rPr>
          <w:rFonts w:asciiTheme="majorEastAsia" w:eastAsiaTheme="majorEastAsia" w:hAnsiTheme="majorEastAsia"/>
          <w:sz w:val="21"/>
          <w:szCs w:val="21"/>
        </w:rPr>
      </w:pPr>
      <w:r w:rsidRPr="004D5BB5">
        <w:rPr>
          <w:rFonts w:asciiTheme="majorEastAsia" w:eastAsiaTheme="majorEastAsia" w:hAnsiTheme="majorEastAsia" w:hint="eastAsia"/>
          <w:sz w:val="21"/>
          <w:szCs w:val="21"/>
        </w:rPr>
        <w:t>ユーステレホンコーナー（県警察少年相談・保護センター）</w:t>
      </w:r>
    </w:p>
    <w:p w:rsidR="007F173C" w:rsidRPr="004D5BB5" w:rsidRDefault="007F173C" w:rsidP="004D5BB5">
      <w:pPr>
        <w:snapToGrid w:val="0"/>
        <w:ind w:firstLineChars="2700" w:firstLine="5670"/>
        <w:rPr>
          <w:rFonts w:asciiTheme="majorEastAsia" w:eastAsiaTheme="majorEastAsia" w:hAnsiTheme="majorEastAsia"/>
          <w:sz w:val="21"/>
          <w:szCs w:val="21"/>
        </w:rPr>
      </w:pPr>
      <w:r w:rsidRPr="004D5BB5">
        <w:rPr>
          <w:rFonts w:asciiTheme="majorEastAsia" w:eastAsiaTheme="majorEastAsia" w:hAnsiTheme="majorEastAsia" w:hint="eastAsia"/>
          <w:sz w:val="21"/>
          <w:szCs w:val="21"/>
        </w:rPr>
        <w:t>０１２０－４５－７８６７</w:t>
      </w:r>
    </w:p>
    <w:p w:rsidR="007F173C" w:rsidRPr="004D5BB5" w:rsidRDefault="007F173C" w:rsidP="004D5BB5">
      <w:pPr>
        <w:snapToGrid w:val="0"/>
        <w:ind w:firstLineChars="2700" w:firstLine="5670"/>
        <w:rPr>
          <w:rFonts w:asciiTheme="majorEastAsia" w:eastAsiaTheme="majorEastAsia" w:hAnsiTheme="majorEastAsia"/>
          <w:sz w:val="21"/>
          <w:szCs w:val="21"/>
        </w:rPr>
      </w:pPr>
      <w:r w:rsidRPr="004D5BB5">
        <w:rPr>
          <w:rFonts w:asciiTheme="majorEastAsia" w:eastAsiaTheme="majorEastAsia" w:hAnsiTheme="majorEastAsia" w:hint="eastAsia"/>
          <w:sz w:val="21"/>
          <w:szCs w:val="21"/>
        </w:rPr>
        <w:t>０４５－６４１－００４５</w:t>
      </w:r>
    </w:p>
    <w:p w:rsidR="007F173C" w:rsidRPr="004D5BB5" w:rsidRDefault="007F173C" w:rsidP="004D5BB5">
      <w:pPr>
        <w:snapToGrid w:val="0"/>
        <w:ind w:firstLineChars="800" w:firstLine="1680"/>
        <w:rPr>
          <w:rFonts w:asciiTheme="majorEastAsia" w:eastAsiaTheme="majorEastAsia" w:hAnsiTheme="majorEastAsia"/>
          <w:sz w:val="21"/>
          <w:szCs w:val="21"/>
        </w:rPr>
      </w:pPr>
      <w:r w:rsidRPr="004D5BB5">
        <w:rPr>
          <w:rFonts w:asciiTheme="majorEastAsia" w:eastAsiaTheme="majorEastAsia" w:hAnsiTheme="majorEastAsia" w:hint="eastAsia"/>
          <w:sz w:val="21"/>
          <w:szCs w:val="21"/>
        </w:rPr>
        <w:t>人権・子どもホットライン（県立総合療育相談センター）子ども専用電話</w:t>
      </w:r>
    </w:p>
    <w:p w:rsidR="007F173C" w:rsidRPr="004D5BB5" w:rsidRDefault="007F173C" w:rsidP="004D5BB5">
      <w:pPr>
        <w:snapToGrid w:val="0"/>
        <w:ind w:firstLineChars="2700" w:firstLine="5670"/>
        <w:rPr>
          <w:rFonts w:asciiTheme="majorEastAsia" w:eastAsiaTheme="majorEastAsia" w:hAnsiTheme="majorEastAsia"/>
          <w:sz w:val="21"/>
          <w:szCs w:val="21"/>
        </w:rPr>
      </w:pPr>
      <w:r w:rsidRPr="004D5BB5">
        <w:rPr>
          <w:rFonts w:asciiTheme="majorEastAsia" w:eastAsiaTheme="majorEastAsia" w:hAnsiTheme="majorEastAsia" w:hint="eastAsia"/>
          <w:sz w:val="21"/>
          <w:szCs w:val="21"/>
        </w:rPr>
        <w:t>０４６６－８４－１６１６</w:t>
      </w:r>
    </w:p>
    <w:p w:rsidR="007F173C" w:rsidRPr="004D5BB5" w:rsidRDefault="007F173C" w:rsidP="007F173C">
      <w:pPr>
        <w:snapToGrid w:val="0"/>
        <w:rPr>
          <w:rFonts w:asciiTheme="majorEastAsia" w:eastAsiaTheme="majorEastAsia" w:hAnsiTheme="majorEastAsia"/>
          <w:sz w:val="21"/>
          <w:szCs w:val="21"/>
        </w:rPr>
      </w:pPr>
      <w:r w:rsidRPr="004D5BB5">
        <w:rPr>
          <w:rFonts w:asciiTheme="majorEastAsia" w:eastAsiaTheme="majorEastAsia" w:hAnsiTheme="majorEastAsia" w:hint="eastAsia"/>
          <w:sz w:val="21"/>
          <w:szCs w:val="21"/>
        </w:rPr>
        <w:t xml:space="preserve">　　　　　　　　子どもの人権110番（横浜地方法務局人権擁護課）　</w:t>
      </w:r>
    </w:p>
    <w:p w:rsidR="007F173C" w:rsidRPr="004D5BB5" w:rsidRDefault="007F173C" w:rsidP="004D5BB5">
      <w:pPr>
        <w:snapToGrid w:val="0"/>
        <w:ind w:firstLineChars="2700" w:firstLine="5670"/>
        <w:rPr>
          <w:rFonts w:asciiTheme="majorEastAsia" w:eastAsiaTheme="majorEastAsia" w:hAnsiTheme="majorEastAsia"/>
          <w:sz w:val="21"/>
          <w:szCs w:val="21"/>
        </w:rPr>
      </w:pPr>
      <w:r w:rsidRPr="004D5BB5">
        <w:rPr>
          <w:rFonts w:asciiTheme="majorEastAsia" w:eastAsiaTheme="majorEastAsia" w:hAnsiTheme="majorEastAsia" w:hint="eastAsia"/>
          <w:sz w:val="21"/>
          <w:szCs w:val="21"/>
        </w:rPr>
        <w:t>０１２０－００７－１１０</w:t>
      </w:r>
    </w:p>
    <w:p w:rsidR="00C30E70" w:rsidRDefault="00C30E70" w:rsidP="00C30E70">
      <w:pPr>
        <w:widowControl/>
        <w:rPr>
          <w:rFonts w:ascii="HG丸ｺﾞｼｯｸM-PRO" w:eastAsia="HG丸ｺﾞｼｯｸM-PRO" w:hAnsiTheme="minorEastAsia"/>
          <w:szCs w:val="24"/>
        </w:rPr>
      </w:pPr>
    </w:p>
    <w:p w:rsidR="00C84AA3" w:rsidRDefault="00A6747E" w:rsidP="00C30E70">
      <w:pPr>
        <w:widowControl/>
        <w:rPr>
          <w:rFonts w:ascii="HG丸ｺﾞｼｯｸM-PRO" w:eastAsia="HG丸ｺﾞｼｯｸM-PRO"/>
          <w:szCs w:val="24"/>
        </w:rPr>
      </w:pPr>
      <w:r>
        <w:rPr>
          <w:rFonts w:ascii="HG丸ｺﾞｼｯｸM-PRO" w:eastAsia="HG丸ｺﾞｼｯｸM-PRO"/>
          <w:noProof/>
          <w:szCs w:val="24"/>
        </w:rPr>
        <w:pict>
          <v:shape id="_x0000_s1200" type="#_x0000_t15" style="position:absolute;left:0;text-align:left;margin-left:-6pt;margin-top:12.1pt;width:176.4pt;height:21pt;z-index:251833344" adj="17841" fillcolor="black [3213]">
            <v:textbox inset="5.85pt,.7pt,5.85pt,.7pt">
              <w:txbxContent>
                <w:p w:rsidR="004B51F1" w:rsidRPr="00C84AA3" w:rsidRDefault="004B51F1" w:rsidP="00912847">
                  <w:pPr>
                    <w:widowControl/>
                    <w:rPr>
                      <w:b/>
                    </w:rPr>
                  </w:pPr>
                  <w:r w:rsidRPr="00C84AA3">
                    <w:rPr>
                      <w:rFonts w:ascii="HG丸ｺﾞｼｯｸM-PRO" w:eastAsia="HG丸ｺﾞｼｯｸM-PRO" w:hint="eastAsia"/>
                      <w:b/>
                      <w:szCs w:val="24"/>
                    </w:rPr>
                    <w:t>(8)　アンケートの回収</w:t>
                  </w:r>
                </w:p>
              </w:txbxContent>
            </v:textbox>
          </v:shape>
        </w:pict>
      </w:r>
    </w:p>
    <w:p w:rsidR="00C84AA3" w:rsidRDefault="00C84AA3" w:rsidP="00C30E70">
      <w:pPr>
        <w:widowControl/>
        <w:rPr>
          <w:rFonts w:ascii="HG丸ｺﾞｼｯｸM-PRO" w:eastAsia="HG丸ｺﾞｼｯｸM-PRO"/>
          <w:szCs w:val="24"/>
        </w:rPr>
      </w:pPr>
    </w:p>
    <w:p w:rsidR="002E593E" w:rsidRPr="00D65688" w:rsidRDefault="006366DD" w:rsidP="001C7A20">
      <w:pPr>
        <w:ind w:leftChars="150" w:left="360" w:firstLineChars="100" w:firstLine="240"/>
        <w:rPr>
          <w:rFonts w:ascii="HG丸ｺﾞｼｯｸM-PRO" w:eastAsia="HG丸ｺﾞｼｯｸM-PRO" w:hAnsiTheme="minorEastAsia"/>
          <w:szCs w:val="24"/>
        </w:rPr>
      </w:pPr>
      <w:r>
        <w:rPr>
          <w:rFonts w:ascii="HG丸ｺﾞｼｯｸM-PRO" w:eastAsia="HG丸ｺﾞｼｯｸM-PRO" w:hint="eastAsia"/>
          <w:szCs w:val="24"/>
        </w:rPr>
        <w:t>アンケートは</w:t>
      </w:r>
      <w:r w:rsidR="00F034E6">
        <w:rPr>
          <w:rFonts w:ascii="HG丸ｺﾞｼｯｸM-PRO" w:eastAsia="HG丸ｺﾞｼｯｸM-PRO" w:hint="eastAsia"/>
          <w:szCs w:val="24"/>
        </w:rPr>
        <w:t>全員の</w:t>
      </w:r>
      <w:r w:rsidR="004D5BB5">
        <w:rPr>
          <w:rFonts w:ascii="HG丸ｺﾞｼｯｸM-PRO" w:eastAsia="HG丸ｺﾞｼｯｸM-PRO" w:hint="eastAsia"/>
          <w:szCs w:val="24"/>
        </w:rPr>
        <w:t>記入</w:t>
      </w:r>
      <w:r w:rsidR="00F034E6">
        <w:rPr>
          <w:rFonts w:ascii="HG丸ｺﾞｼｯｸM-PRO" w:eastAsia="HG丸ｺﾞｼｯｸM-PRO" w:hint="eastAsia"/>
          <w:szCs w:val="24"/>
        </w:rPr>
        <w:t>が</w:t>
      </w:r>
      <w:r w:rsidR="004D5BB5">
        <w:rPr>
          <w:rFonts w:ascii="HG丸ｺﾞｼｯｸM-PRO" w:eastAsia="HG丸ｺﾞｼｯｸM-PRO" w:hint="eastAsia"/>
          <w:szCs w:val="24"/>
        </w:rPr>
        <w:t>終わるまで待ち、</w:t>
      </w:r>
      <w:r w:rsidR="002E593E" w:rsidRPr="002E009C">
        <w:rPr>
          <w:rFonts w:ascii="HG丸ｺﾞｼｯｸM-PRO" w:eastAsia="HG丸ｺﾞｼｯｸM-PRO" w:hAnsiTheme="minorEastAsia" w:hint="eastAsia"/>
          <w:szCs w:val="24"/>
          <w:u w:val="single"/>
        </w:rPr>
        <w:t>必ず担任が回収する</w:t>
      </w:r>
      <w:r w:rsidR="002E593E">
        <w:rPr>
          <w:rFonts w:ascii="HG丸ｺﾞｼｯｸM-PRO" w:eastAsia="HG丸ｺﾞｼｯｸM-PRO" w:hAnsiTheme="minorEastAsia" w:hint="eastAsia"/>
          <w:szCs w:val="24"/>
        </w:rPr>
        <w:t>ようにしてください。</w:t>
      </w:r>
      <w:r w:rsidR="004D5BB5">
        <w:rPr>
          <w:rFonts w:ascii="HG丸ｺﾞｼｯｸM-PRO" w:eastAsia="HG丸ｺﾞｼｯｸM-PRO" w:hAnsiTheme="minorEastAsia" w:hint="eastAsia"/>
          <w:szCs w:val="24"/>
        </w:rPr>
        <w:t>場合によっては、</w:t>
      </w:r>
      <w:r w:rsidR="004D5BB5">
        <w:rPr>
          <w:rFonts w:ascii="HG丸ｺﾞｼｯｸM-PRO" w:eastAsia="HG丸ｺﾞｼｯｸM-PRO" w:hint="eastAsia"/>
          <w:szCs w:val="24"/>
        </w:rPr>
        <w:t>家庭に持ち帰って記入し、後日封筒に入れて回収する等の方法も考えられます。</w:t>
      </w:r>
    </w:p>
    <w:p w:rsidR="0010243A" w:rsidRDefault="0010243A" w:rsidP="0010243A">
      <w:pPr>
        <w:rPr>
          <w:rFonts w:ascii="HG丸ｺﾞｼｯｸM-PRO" w:eastAsia="HG丸ｺﾞｼｯｸM-PRO"/>
          <w:szCs w:val="24"/>
        </w:rPr>
      </w:pPr>
    </w:p>
    <w:p w:rsidR="00067FF4" w:rsidRDefault="00A6747E" w:rsidP="0010243A">
      <w:pPr>
        <w:rPr>
          <w:rFonts w:ascii="HG丸ｺﾞｼｯｸM-PRO" w:eastAsia="HG丸ｺﾞｼｯｸM-PRO"/>
          <w:b/>
          <w:szCs w:val="24"/>
        </w:rPr>
      </w:pPr>
      <w:r>
        <w:rPr>
          <w:rFonts w:ascii="HG丸ｺﾞｼｯｸM-PRO" w:eastAsia="HG丸ｺﾞｼｯｸM-PRO"/>
          <w:b/>
          <w:noProof/>
          <w:szCs w:val="24"/>
        </w:rPr>
        <w:pict>
          <v:roundrect id="_x0000_s1162" style="position:absolute;left:0;text-align:left;margin-left:-6pt;margin-top:6.75pt;width:507pt;height:212.25pt;z-index:251788288" arcsize="5513f" filled="f" strokeweight="2.25pt">
            <v:stroke dashstyle="1 1" endcap="round"/>
            <v:textbox inset="5.85pt,.7pt,5.85pt,.7pt"/>
          </v:roundrect>
        </w:pict>
      </w:r>
    </w:p>
    <w:p w:rsidR="00E80E59" w:rsidRDefault="0010243A" w:rsidP="00CF3626">
      <w:pPr>
        <w:rPr>
          <w:rFonts w:ascii="HG丸ｺﾞｼｯｸM-PRO" w:eastAsia="HG丸ｺﾞｼｯｸM-PRO"/>
          <w:b/>
          <w:szCs w:val="24"/>
        </w:rPr>
      </w:pPr>
      <w:r w:rsidRPr="0010243A">
        <w:rPr>
          <w:rFonts w:ascii="HG丸ｺﾞｼｯｸM-PRO" w:eastAsia="HG丸ｺﾞｼｯｸM-PRO" w:hint="eastAsia"/>
          <w:b/>
          <w:szCs w:val="24"/>
        </w:rPr>
        <w:t>＜アンケート実施の手順</w:t>
      </w:r>
      <w:r w:rsidR="00067FF4">
        <w:rPr>
          <w:rFonts w:ascii="HG丸ｺﾞｼｯｸM-PRO" w:eastAsia="HG丸ｺﾞｼｯｸM-PRO" w:hint="eastAsia"/>
          <w:b/>
          <w:szCs w:val="24"/>
        </w:rPr>
        <w:t>の例</w:t>
      </w:r>
      <w:r w:rsidRPr="0010243A">
        <w:rPr>
          <w:rFonts w:ascii="HG丸ｺﾞｼｯｸM-PRO" w:eastAsia="HG丸ｺﾞｼｯｸM-PRO" w:hint="eastAsia"/>
          <w:b/>
          <w:szCs w:val="24"/>
        </w:rPr>
        <w:t>＞</w:t>
      </w:r>
    </w:p>
    <w:p w:rsidR="0010243A" w:rsidRPr="00067FF4" w:rsidRDefault="00067FF4" w:rsidP="00CF3626">
      <w:pPr>
        <w:ind w:firstLineChars="100" w:firstLine="240"/>
        <w:rPr>
          <w:rFonts w:ascii="HG丸ｺﾞｼｯｸM-PRO" w:eastAsia="HG丸ｺﾞｼｯｸM-PRO"/>
          <w:szCs w:val="24"/>
        </w:rPr>
      </w:pPr>
      <w:r w:rsidRPr="00067FF4">
        <w:rPr>
          <w:rFonts w:ascii="HG丸ｺﾞｼｯｸM-PRO" w:eastAsia="HG丸ｺﾞｼｯｸM-PRO" w:hint="eastAsia"/>
          <w:szCs w:val="24"/>
        </w:rPr>
        <w:t>学校で</w:t>
      </w:r>
      <w:r w:rsidR="00E80E59">
        <w:rPr>
          <w:rFonts w:ascii="HG丸ｺﾞｼｯｸM-PRO" w:eastAsia="HG丸ｺﾞｼｯｸM-PRO" w:hint="eastAsia"/>
          <w:szCs w:val="24"/>
        </w:rPr>
        <w:t>アンケートの実施方法を</w:t>
      </w:r>
      <w:r w:rsidRPr="00067FF4">
        <w:rPr>
          <w:rFonts w:ascii="HG丸ｺﾞｼｯｸM-PRO" w:eastAsia="HG丸ｺﾞｼｯｸM-PRO" w:hint="eastAsia"/>
          <w:szCs w:val="24"/>
        </w:rPr>
        <w:t>統一し、確認する</w:t>
      </w:r>
      <w:r w:rsidR="00E80E59">
        <w:rPr>
          <w:rFonts w:ascii="HG丸ｺﾞｼｯｸM-PRO" w:eastAsia="HG丸ｺﾞｼｯｸM-PRO" w:hint="eastAsia"/>
          <w:szCs w:val="24"/>
        </w:rPr>
        <w:t>ことが重要です。</w:t>
      </w:r>
    </w:p>
    <w:p w:rsidR="00E80E59" w:rsidRDefault="00E80E59" w:rsidP="00CF3626">
      <w:pPr>
        <w:ind w:firstLineChars="100" w:firstLine="240"/>
        <w:rPr>
          <w:rFonts w:ascii="HG丸ｺﾞｼｯｸM-PRO" w:eastAsia="HG丸ｺﾞｼｯｸM-PRO" w:hAnsiTheme="minorEastAsia"/>
          <w:szCs w:val="24"/>
        </w:rPr>
      </w:pPr>
    </w:p>
    <w:p w:rsidR="00F63FB5" w:rsidRDefault="002E009C" w:rsidP="00CF3626">
      <w:pPr>
        <w:ind w:firstLineChars="100" w:firstLine="240"/>
        <w:rPr>
          <w:rFonts w:ascii="HG丸ｺﾞｼｯｸM-PRO" w:eastAsia="HG丸ｺﾞｼｯｸM-PRO" w:hAnsiTheme="minorEastAsia"/>
          <w:szCs w:val="24"/>
        </w:rPr>
      </w:pPr>
      <w:r>
        <w:rPr>
          <w:rFonts w:ascii="HG丸ｺﾞｼｯｸM-PRO" w:eastAsia="HG丸ｺﾞｼｯｸM-PRO" w:hAnsiTheme="minorEastAsia" w:hint="eastAsia"/>
          <w:szCs w:val="24"/>
        </w:rPr>
        <w:t>「気になること･</w:t>
      </w:r>
      <w:r w:rsidR="002A4E84">
        <w:rPr>
          <w:rFonts w:ascii="HG丸ｺﾞｼｯｸM-PRO" w:eastAsia="HG丸ｺﾞｼｯｸM-PRO" w:hAnsiTheme="minorEastAsia" w:hint="eastAsia"/>
          <w:szCs w:val="24"/>
        </w:rPr>
        <w:t>いやなことはありませんか」</w:t>
      </w:r>
      <w:r w:rsidR="00E80E59">
        <w:rPr>
          <w:rFonts w:ascii="HG丸ｺﾞｼｯｸM-PRO" w:eastAsia="HG丸ｺﾞｼｯｸM-PRO" w:hAnsiTheme="minorEastAsia" w:hint="eastAsia"/>
          <w:szCs w:val="24"/>
        </w:rPr>
        <w:t>を実施する場合の手順</w:t>
      </w:r>
    </w:p>
    <w:p w:rsidR="004D5BB5" w:rsidRDefault="00067FF4" w:rsidP="004D5BB5">
      <w:pPr>
        <w:ind w:leftChars="200" w:left="720" w:hangingChars="100" w:hanging="240"/>
        <w:rPr>
          <w:rFonts w:ascii="HG丸ｺﾞｼｯｸM-PRO" w:eastAsia="HG丸ｺﾞｼｯｸM-PRO"/>
          <w:szCs w:val="24"/>
        </w:rPr>
      </w:pPr>
      <w:r>
        <w:rPr>
          <w:rFonts w:ascii="HG丸ｺﾞｼｯｸM-PRO" w:eastAsia="HG丸ｺﾞｼｯｸM-PRO" w:hint="eastAsia"/>
          <w:szCs w:val="24"/>
        </w:rPr>
        <w:t xml:space="preserve">１　</w:t>
      </w:r>
      <w:r w:rsidR="002E009C">
        <w:rPr>
          <w:rFonts w:ascii="HG丸ｺﾞｼｯｸM-PRO" w:eastAsia="HG丸ｺﾞｼｯｸM-PRO" w:hint="eastAsia"/>
          <w:szCs w:val="24"/>
        </w:rPr>
        <w:t>児童･生徒の間に</w:t>
      </w:r>
      <w:r w:rsidR="00CF3626">
        <w:rPr>
          <w:rFonts w:ascii="HG丸ｺﾞｼｯｸM-PRO" w:eastAsia="HG丸ｺﾞｼｯｸM-PRO" w:hint="eastAsia"/>
          <w:szCs w:val="24"/>
        </w:rPr>
        <w:t>スペースを十分にとり、</w:t>
      </w:r>
      <w:r w:rsidR="004D5BB5">
        <w:rPr>
          <w:rFonts w:ascii="HG丸ｺﾞｼｯｸM-PRO" w:eastAsia="HG丸ｺﾞｼｯｸM-PRO" w:hint="eastAsia"/>
          <w:szCs w:val="24"/>
        </w:rPr>
        <w:t>アンケートを行う上での注意事項を確認する。</w:t>
      </w:r>
    </w:p>
    <w:p w:rsidR="00CF3626" w:rsidRDefault="004D5BB5" w:rsidP="00CF3626">
      <w:pPr>
        <w:ind w:leftChars="200" w:left="720" w:hangingChars="100" w:hanging="240"/>
        <w:rPr>
          <w:rFonts w:ascii="HG丸ｺﾞｼｯｸM-PRO" w:eastAsia="HG丸ｺﾞｼｯｸM-PRO"/>
          <w:szCs w:val="24"/>
        </w:rPr>
      </w:pPr>
      <w:r>
        <w:rPr>
          <w:rFonts w:ascii="HG丸ｺﾞｼｯｸM-PRO" w:eastAsia="HG丸ｺﾞｼｯｸM-PRO" w:hint="eastAsia"/>
          <w:szCs w:val="24"/>
        </w:rPr>
        <w:t xml:space="preserve">２　</w:t>
      </w:r>
      <w:r w:rsidR="00E80E59">
        <w:rPr>
          <w:rFonts w:ascii="HG丸ｺﾞｼｯｸM-PRO" w:eastAsia="HG丸ｺﾞｼｯｸM-PRO" w:hint="eastAsia"/>
          <w:szCs w:val="24"/>
        </w:rPr>
        <w:t>二つ折りにしたアンケート用紙を配付する</w:t>
      </w:r>
      <w:r w:rsidR="00CF3626">
        <w:rPr>
          <w:rFonts w:ascii="HG丸ｺﾞｼｯｸM-PRO" w:eastAsia="HG丸ｺﾞｼｯｸM-PRO" w:hint="eastAsia"/>
          <w:szCs w:val="24"/>
        </w:rPr>
        <w:t>。</w:t>
      </w:r>
    </w:p>
    <w:p w:rsidR="00067FF4" w:rsidRDefault="00CF3626" w:rsidP="00CF3626">
      <w:pPr>
        <w:ind w:firstLineChars="200" w:firstLine="480"/>
        <w:rPr>
          <w:rFonts w:ascii="HG丸ｺﾞｼｯｸM-PRO" w:eastAsia="HG丸ｺﾞｼｯｸM-PRO"/>
          <w:szCs w:val="24"/>
        </w:rPr>
      </w:pPr>
      <w:r>
        <w:rPr>
          <w:rFonts w:ascii="HG丸ｺﾞｼｯｸM-PRO" w:eastAsia="HG丸ｺﾞｼｯｸM-PRO" w:hint="eastAsia"/>
          <w:szCs w:val="24"/>
        </w:rPr>
        <w:t xml:space="preserve">３　</w:t>
      </w:r>
      <w:r w:rsidR="00E80E59">
        <w:rPr>
          <w:rFonts w:ascii="HG丸ｺﾞｼｯｸM-PRO" w:eastAsia="HG丸ｺﾞｼｯｸM-PRO" w:hint="eastAsia"/>
          <w:szCs w:val="24"/>
        </w:rPr>
        <w:t>アンケートの表紙を読み上げ、</w:t>
      </w:r>
      <w:r w:rsidR="00067FF4">
        <w:rPr>
          <w:rFonts w:ascii="HG丸ｺﾞｼｯｸM-PRO" w:eastAsia="HG丸ｺﾞｼｯｸM-PRO" w:hint="eastAsia"/>
          <w:szCs w:val="24"/>
        </w:rPr>
        <w:t>アンケートに向かう雰囲気を作る</w:t>
      </w:r>
      <w:r w:rsidR="002E009C">
        <w:rPr>
          <w:rFonts w:ascii="HG丸ｺﾞｼｯｸM-PRO" w:eastAsia="HG丸ｺﾞｼｯｸM-PRO" w:hint="eastAsia"/>
          <w:szCs w:val="24"/>
        </w:rPr>
        <w:t>。</w:t>
      </w:r>
    </w:p>
    <w:p w:rsidR="00067FF4" w:rsidRDefault="00C30E70" w:rsidP="00CF3626">
      <w:pPr>
        <w:ind w:firstLineChars="200" w:firstLine="480"/>
        <w:rPr>
          <w:rFonts w:ascii="HG丸ｺﾞｼｯｸM-PRO" w:eastAsia="HG丸ｺﾞｼｯｸM-PRO"/>
          <w:szCs w:val="24"/>
        </w:rPr>
      </w:pPr>
      <w:r>
        <w:rPr>
          <w:rFonts w:ascii="HG丸ｺﾞｼｯｸM-PRO" w:eastAsia="HG丸ｺﾞｼｯｸM-PRO" w:hint="eastAsia"/>
          <w:szCs w:val="24"/>
        </w:rPr>
        <w:t>４</w:t>
      </w:r>
      <w:r w:rsidR="00067FF4">
        <w:rPr>
          <w:rFonts w:ascii="HG丸ｺﾞｼｯｸM-PRO" w:eastAsia="HG丸ｺﾞｼｯｸM-PRO" w:hint="eastAsia"/>
          <w:szCs w:val="24"/>
        </w:rPr>
        <w:t xml:space="preserve">　無記名であることを確認</w:t>
      </w:r>
      <w:r w:rsidR="00CF3626">
        <w:rPr>
          <w:rFonts w:ascii="HG丸ｺﾞｼｯｸM-PRO" w:eastAsia="HG丸ｺﾞｼｯｸM-PRO" w:hint="eastAsia"/>
          <w:szCs w:val="24"/>
        </w:rPr>
        <w:t>し、記入を始めさせる</w:t>
      </w:r>
      <w:r w:rsidR="002E009C">
        <w:rPr>
          <w:rFonts w:ascii="HG丸ｺﾞｼｯｸM-PRO" w:eastAsia="HG丸ｺﾞｼｯｸM-PRO" w:hint="eastAsia"/>
          <w:szCs w:val="24"/>
        </w:rPr>
        <w:t>。</w:t>
      </w:r>
    </w:p>
    <w:p w:rsidR="00067FF4" w:rsidRDefault="00C30E70" w:rsidP="00CF3626">
      <w:pPr>
        <w:ind w:firstLineChars="200" w:firstLine="480"/>
        <w:rPr>
          <w:rFonts w:ascii="HG丸ｺﾞｼｯｸM-PRO" w:eastAsia="HG丸ｺﾞｼｯｸM-PRO"/>
          <w:szCs w:val="24"/>
        </w:rPr>
      </w:pPr>
      <w:r>
        <w:rPr>
          <w:rFonts w:ascii="HG丸ｺﾞｼｯｸM-PRO" w:eastAsia="HG丸ｺﾞｼｯｸM-PRO" w:hint="eastAsia"/>
          <w:szCs w:val="24"/>
        </w:rPr>
        <w:t>５</w:t>
      </w:r>
      <w:r w:rsidR="00067FF4">
        <w:rPr>
          <w:rFonts w:ascii="HG丸ｺﾞｼｯｸM-PRO" w:eastAsia="HG丸ｺﾞｼｯｸM-PRO" w:hint="eastAsia"/>
          <w:szCs w:val="24"/>
        </w:rPr>
        <w:t xml:space="preserve">　記入が終わっても、回収するまでは表紙</w:t>
      </w:r>
      <w:r w:rsidR="00F63FB5">
        <w:rPr>
          <w:rFonts w:ascii="HG丸ｺﾞｼｯｸM-PRO" w:eastAsia="HG丸ｺﾞｼｯｸM-PRO" w:hint="eastAsia"/>
          <w:szCs w:val="24"/>
        </w:rPr>
        <w:t>や裏表紙</w:t>
      </w:r>
      <w:r w:rsidR="00067FF4">
        <w:rPr>
          <w:rFonts w:ascii="HG丸ｺﾞｼｯｸM-PRO" w:eastAsia="HG丸ｺﾞｼｯｸM-PRO" w:hint="eastAsia"/>
          <w:szCs w:val="24"/>
        </w:rPr>
        <w:t>を読む等、静かに待たせる</w:t>
      </w:r>
      <w:r w:rsidR="004D5BB5">
        <w:rPr>
          <w:rFonts w:ascii="HG丸ｺﾞｼｯｸM-PRO" w:eastAsia="HG丸ｺﾞｼｯｸM-PRO" w:hint="eastAsia"/>
          <w:szCs w:val="24"/>
        </w:rPr>
        <w:t>。</w:t>
      </w:r>
    </w:p>
    <w:p w:rsidR="00067FF4" w:rsidRDefault="00C30E70" w:rsidP="00CF3626">
      <w:pPr>
        <w:ind w:firstLineChars="200" w:firstLine="480"/>
        <w:rPr>
          <w:rFonts w:ascii="HG丸ｺﾞｼｯｸM-PRO" w:eastAsia="HG丸ｺﾞｼｯｸM-PRO"/>
          <w:szCs w:val="24"/>
        </w:rPr>
      </w:pPr>
      <w:r>
        <w:rPr>
          <w:rFonts w:ascii="HG丸ｺﾞｼｯｸM-PRO" w:eastAsia="HG丸ｺﾞｼｯｸM-PRO" w:hint="eastAsia"/>
          <w:szCs w:val="24"/>
        </w:rPr>
        <w:t>６</w:t>
      </w:r>
      <w:r w:rsidR="00067FF4">
        <w:rPr>
          <w:rFonts w:ascii="HG丸ｺﾞｼｯｸM-PRO" w:eastAsia="HG丸ｺﾞｼｯｸM-PRO" w:hint="eastAsia"/>
          <w:szCs w:val="24"/>
        </w:rPr>
        <w:t xml:space="preserve">　全員が回答し終わったら、</w:t>
      </w:r>
      <w:r w:rsidR="00067FF4" w:rsidRPr="002E009C">
        <w:rPr>
          <w:rFonts w:ascii="HG丸ｺﾞｼｯｸM-PRO" w:eastAsia="HG丸ｺﾞｼｯｸM-PRO" w:hint="eastAsia"/>
          <w:szCs w:val="24"/>
          <w:u w:val="single"/>
        </w:rPr>
        <w:t>担任が回収する</w:t>
      </w:r>
      <w:r w:rsidR="002E009C">
        <w:rPr>
          <w:rFonts w:ascii="HG丸ｺﾞｼｯｸM-PRO" w:eastAsia="HG丸ｺﾞｼｯｸM-PRO" w:hint="eastAsia"/>
          <w:szCs w:val="24"/>
          <w:u w:val="single"/>
        </w:rPr>
        <w:t>。</w:t>
      </w:r>
      <w:r w:rsidR="00067FF4">
        <w:rPr>
          <w:rFonts w:ascii="HG丸ｺﾞｼｯｸM-PRO" w:eastAsia="HG丸ｺﾞｼｯｸM-PRO" w:hint="eastAsia"/>
          <w:szCs w:val="24"/>
        </w:rPr>
        <w:t xml:space="preserve">　</w:t>
      </w:r>
    </w:p>
    <w:p w:rsidR="002E593E" w:rsidRDefault="004D5BB5" w:rsidP="004D5BB5">
      <w:pPr>
        <w:ind w:left="1680" w:hangingChars="700" w:hanging="1680"/>
        <w:rPr>
          <w:rFonts w:ascii="HG丸ｺﾞｼｯｸM-PRO" w:eastAsia="HG丸ｺﾞｼｯｸM-PRO"/>
          <w:szCs w:val="24"/>
        </w:rPr>
      </w:pPr>
      <w:r>
        <w:rPr>
          <w:rFonts w:ascii="HG丸ｺﾞｼｯｸM-PRO" w:eastAsia="HG丸ｺﾞｼｯｸM-PRO" w:hint="eastAsia"/>
          <w:szCs w:val="24"/>
        </w:rPr>
        <w:t xml:space="preserve">　　</w:t>
      </w:r>
    </w:p>
    <w:p w:rsidR="004D5BB5" w:rsidRDefault="004D5BB5" w:rsidP="004D5BB5">
      <w:pPr>
        <w:ind w:left="1680" w:hangingChars="700" w:hanging="1680"/>
        <w:rPr>
          <w:rFonts w:ascii="HG丸ｺﾞｼｯｸM-PRO" w:eastAsia="HG丸ｺﾞｼｯｸM-PRO"/>
          <w:szCs w:val="24"/>
        </w:rPr>
      </w:pPr>
    </w:p>
    <w:p w:rsidR="000A6394" w:rsidRPr="00B07470" w:rsidRDefault="00A6747E" w:rsidP="00B07470">
      <w:pPr>
        <w:widowControl/>
        <w:rPr>
          <w:rFonts w:ascii="HG丸ｺﾞｼｯｸM-PRO" w:eastAsia="HG丸ｺﾞｼｯｸM-PRO" w:hAnsiTheme="minorEastAsia"/>
          <w:szCs w:val="24"/>
        </w:rPr>
      </w:pPr>
      <w:r>
        <w:rPr>
          <w:rFonts w:ascii="HG丸ｺﾞｼｯｸM-PRO" w:eastAsia="HG丸ｺﾞｼｯｸM-PRO" w:hAnsiTheme="minorEastAsia"/>
          <w:noProof/>
          <w:szCs w:val="24"/>
        </w:rPr>
        <w:pict>
          <v:rect id="_x0000_s1230" style="position:absolute;left:0;text-align:left;margin-left:-1.65pt;margin-top:35.7pt;width:489.9pt;height:28.5pt;z-index:251857920" stroked="f">
            <v:textbox inset="5.85pt,.7pt,5.85pt,.7pt">
              <w:txbxContent>
                <w:p w:rsidR="00D5377F" w:rsidRDefault="00D5377F" w:rsidP="00D5377F">
                  <w:pPr>
                    <w:jc w:val="center"/>
                  </w:pPr>
                  <w:r>
                    <w:rPr>
                      <w:rFonts w:hint="eastAsia"/>
                    </w:rPr>
                    <w:t>6</w:t>
                  </w:r>
                </w:p>
              </w:txbxContent>
            </v:textbox>
          </v:rect>
        </w:pict>
      </w:r>
    </w:p>
    <w:sectPr w:rsidR="000A6394" w:rsidRPr="00B07470" w:rsidSect="00107425">
      <w:pgSz w:w="11906" w:h="16838"/>
      <w:pgMar w:top="1440" w:right="1077" w:bottom="1440" w:left="1077" w:header="567" w:footer="567"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B36C9" w:rsidRDefault="00FB36C9" w:rsidP="00020D9F">
      <w:r>
        <w:separator/>
      </w:r>
    </w:p>
  </w:endnote>
  <w:endnote w:type="continuationSeparator" w:id="0">
    <w:p w:rsidR="00FB36C9" w:rsidRDefault="00FB36C9" w:rsidP="00020D9F">
      <w:r>
        <w:continuationSeparator/>
      </w:r>
    </w:p>
  </w:endnote>
</w:endnotes>
</file>

<file path=word/fontTable.xml><?xml version="1.0" encoding="utf-8"?>
<w:fonts xmlns:r="http://schemas.openxmlformats.org/officeDocument/2006/relationships" xmlns:w="http://schemas.openxmlformats.org/wordprocessingml/2006/main">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G丸ｺﾞｼｯｸM-PRO">
    <w:panose1 w:val="020F0600000000000000"/>
    <w:charset w:val="80"/>
    <w:family w:val="modern"/>
    <w:pitch w:val="variable"/>
    <w:sig w:usb0="80000281" w:usb1="28C76CF8"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B36C9" w:rsidRDefault="00FB36C9" w:rsidP="00020D9F">
      <w:r>
        <w:separator/>
      </w:r>
    </w:p>
  </w:footnote>
  <w:footnote w:type="continuationSeparator" w:id="0">
    <w:p w:rsidR="00FB36C9" w:rsidRDefault="00FB36C9" w:rsidP="00020D9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bordersDoNotSurroundHeader/>
  <w:bordersDoNotSurroundFooter/>
  <w:proofState w:spelling="clean" w:grammar="dirty"/>
  <w:documentProtection w:edit="readOnly" w:enforcement="1" w:cryptProviderType="rsaFull" w:cryptAlgorithmClass="hash" w:cryptAlgorithmType="typeAny" w:cryptAlgorithmSid="4" w:cryptSpinCount="100000" w:hash="nlE+zEihY62G2rxOfHljjOppJms=" w:salt="1oDWyt2rgm9J3hCaWQj0zA=="/>
  <w:defaultTabStop w:val="840"/>
  <w:drawingGridHorizontalSpacing w:val="120"/>
  <w:displayHorizontalDrawingGridEvery w:val="0"/>
  <w:displayVerticalDrawingGridEvery w:val="2"/>
  <w:noPunctuationKerning/>
  <w:characterSpacingControl w:val="doNotCompress"/>
  <w:hdrShapeDefaults>
    <o:shapedefaults v:ext="edit" spidmax="604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46D23"/>
    <w:rsid w:val="00013976"/>
    <w:rsid w:val="00014B24"/>
    <w:rsid w:val="00017C18"/>
    <w:rsid w:val="00020D9F"/>
    <w:rsid w:val="00027D4F"/>
    <w:rsid w:val="00031687"/>
    <w:rsid w:val="00033C13"/>
    <w:rsid w:val="00034BB6"/>
    <w:rsid w:val="00042AD5"/>
    <w:rsid w:val="000438BD"/>
    <w:rsid w:val="00055C69"/>
    <w:rsid w:val="00067FF4"/>
    <w:rsid w:val="00073B9E"/>
    <w:rsid w:val="00074824"/>
    <w:rsid w:val="000A2290"/>
    <w:rsid w:val="000A6394"/>
    <w:rsid w:val="000D150F"/>
    <w:rsid w:val="0010243A"/>
    <w:rsid w:val="00107425"/>
    <w:rsid w:val="00113695"/>
    <w:rsid w:val="0012300F"/>
    <w:rsid w:val="00141EBF"/>
    <w:rsid w:val="001440A7"/>
    <w:rsid w:val="00145C2B"/>
    <w:rsid w:val="0015057F"/>
    <w:rsid w:val="0016168C"/>
    <w:rsid w:val="00163767"/>
    <w:rsid w:val="00196CDC"/>
    <w:rsid w:val="001A062D"/>
    <w:rsid w:val="001B19A6"/>
    <w:rsid w:val="001C7A20"/>
    <w:rsid w:val="001D60B2"/>
    <w:rsid w:val="001E23CC"/>
    <w:rsid w:val="001E7539"/>
    <w:rsid w:val="00211029"/>
    <w:rsid w:val="00212BF2"/>
    <w:rsid w:val="0023143A"/>
    <w:rsid w:val="0028178D"/>
    <w:rsid w:val="00285740"/>
    <w:rsid w:val="002A4E84"/>
    <w:rsid w:val="002C0D07"/>
    <w:rsid w:val="002D3D8B"/>
    <w:rsid w:val="002E009C"/>
    <w:rsid w:val="002E3132"/>
    <w:rsid w:val="002E593E"/>
    <w:rsid w:val="002F5D9D"/>
    <w:rsid w:val="00316F3F"/>
    <w:rsid w:val="0033516C"/>
    <w:rsid w:val="00336AB1"/>
    <w:rsid w:val="00346023"/>
    <w:rsid w:val="00357C40"/>
    <w:rsid w:val="0036087B"/>
    <w:rsid w:val="00367BC2"/>
    <w:rsid w:val="00371BBE"/>
    <w:rsid w:val="003970ED"/>
    <w:rsid w:val="003B4254"/>
    <w:rsid w:val="003C3D08"/>
    <w:rsid w:val="003C5726"/>
    <w:rsid w:val="00436679"/>
    <w:rsid w:val="0044240D"/>
    <w:rsid w:val="00442C4C"/>
    <w:rsid w:val="0045313A"/>
    <w:rsid w:val="004673E8"/>
    <w:rsid w:val="0047583B"/>
    <w:rsid w:val="00492EDE"/>
    <w:rsid w:val="004A5376"/>
    <w:rsid w:val="004B51F1"/>
    <w:rsid w:val="004D5BB5"/>
    <w:rsid w:val="004E05E7"/>
    <w:rsid w:val="004F096A"/>
    <w:rsid w:val="00522AD5"/>
    <w:rsid w:val="00524D48"/>
    <w:rsid w:val="00530C3D"/>
    <w:rsid w:val="00533AC7"/>
    <w:rsid w:val="00551160"/>
    <w:rsid w:val="005650F7"/>
    <w:rsid w:val="00565347"/>
    <w:rsid w:val="005A1F65"/>
    <w:rsid w:val="005D5D11"/>
    <w:rsid w:val="005D67B4"/>
    <w:rsid w:val="005D7CCB"/>
    <w:rsid w:val="005E6758"/>
    <w:rsid w:val="005F4388"/>
    <w:rsid w:val="00607F57"/>
    <w:rsid w:val="006321CF"/>
    <w:rsid w:val="006366DD"/>
    <w:rsid w:val="00640A0F"/>
    <w:rsid w:val="0064174C"/>
    <w:rsid w:val="00660718"/>
    <w:rsid w:val="006A7C38"/>
    <w:rsid w:val="006C1914"/>
    <w:rsid w:val="006E651D"/>
    <w:rsid w:val="0071009B"/>
    <w:rsid w:val="007154B2"/>
    <w:rsid w:val="00720B7C"/>
    <w:rsid w:val="007277DF"/>
    <w:rsid w:val="00740A1A"/>
    <w:rsid w:val="007459A1"/>
    <w:rsid w:val="007601E1"/>
    <w:rsid w:val="0077118C"/>
    <w:rsid w:val="007B18ED"/>
    <w:rsid w:val="007C4DE5"/>
    <w:rsid w:val="007F095D"/>
    <w:rsid w:val="007F173C"/>
    <w:rsid w:val="008142EF"/>
    <w:rsid w:val="008B2A17"/>
    <w:rsid w:val="008D1D99"/>
    <w:rsid w:val="008F0D6C"/>
    <w:rsid w:val="00900512"/>
    <w:rsid w:val="00901F70"/>
    <w:rsid w:val="00912847"/>
    <w:rsid w:val="0094412B"/>
    <w:rsid w:val="00945150"/>
    <w:rsid w:val="00965302"/>
    <w:rsid w:val="00980EA6"/>
    <w:rsid w:val="009A1565"/>
    <w:rsid w:val="009A7C2D"/>
    <w:rsid w:val="009B5530"/>
    <w:rsid w:val="009D2B49"/>
    <w:rsid w:val="009D476D"/>
    <w:rsid w:val="009D6632"/>
    <w:rsid w:val="009E30C6"/>
    <w:rsid w:val="009F6765"/>
    <w:rsid w:val="00A026F7"/>
    <w:rsid w:val="00A20437"/>
    <w:rsid w:val="00A3475B"/>
    <w:rsid w:val="00A4054B"/>
    <w:rsid w:val="00A466DD"/>
    <w:rsid w:val="00A550D6"/>
    <w:rsid w:val="00A6747E"/>
    <w:rsid w:val="00A73821"/>
    <w:rsid w:val="00A80916"/>
    <w:rsid w:val="00A9527C"/>
    <w:rsid w:val="00AC0799"/>
    <w:rsid w:val="00AF4279"/>
    <w:rsid w:val="00B07470"/>
    <w:rsid w:val="00B31A85"/>
    <w:rsid w:val="00B423A1"/>
    <w:rsid w:val="00B475D1"/>
    <w:rsid w:val="00B95CB8"/>
    <w:rsid w:val="00BB2BB9"/>
    <w:rsid w:val="00BC59A8"/>
    <w:rsid w:val="00BD3BE2"/>
    <w:rsid w:val="00BE7300"/>
    <w:rsid w:val="00C010A0"/>
    <w:rsid w:val="00C159F4"/>
    <w:rsid w:val="00C17C50"/>
    <w:rsid w:val="00C25B5E"/>
    <w:rsid w:val="00C30E70"/>
    <w:rsid w:val="00C314A0"/>
    <w:rsid w:val="00C4286D"/>
    <w:rsid w:val="00C47108"/>
    <w:rsid w:val="00C63802"/>
    <w:rsid w:val="00C84AA3"/>
    <w:rsid w:val="00CB2CAD"/>
    <w:rsid w:val="00CC00F7"/>
    <w:rsid w:val="00CC1DE8"/>
    <w:rsid w:val="00CC5E54"/>
    <w:rsid w:val="00CD00DD"/>
    <w:rsid w:val="00CD5D18"/>
    <w:rsid w:val="00CF3626"/>
    <w:rsid w:val="00D178C3"/>
    <w:rsid w:val="00D46763"/>
    <w:rsid w:val="00D512B9"/>
    <w:rsid w:val="00D5377F"/>
    <w:rsid w:val="00D65688"/>
    <w:rsid w:val="00D917FA"/>
    <w:rsid w:val="00D9273C"/>
    <w:rsid w:val="00DA27B3"/>
    <w:rsid w:val="00DA47B3"/>
    <w:rsid w:val="00DA5986"/>
    <w:rsid w:val="00DB3E9E"/>
    <w:rsid w:val="00DC4070"/>
    <w:rsid w:val="00DF5728"/>
    <w:rsid w:val="00DF719D"/>
    <w:rsid w:val="00E0452F"/>
    <w:rsid w:val="00E12521"/>
    <w:rsid w:val="00E13EDB"/>
    <w:rsid w:val="00E17CED"/>
    <w:rsid w:val="00E23BD8"/>
    <w:rsid w:val="00E260BA"/>
    <w:rsid w:val="00E526C7"/>
    <w:rsid w:val="00E61563"/>
    <w:rsid w:val="00E80E59"/>
    <w:rsid w:val="00E81769"/>
    <w:rsid w:val="00EA1CB1"/>
    <w:rsid w:val="00ED2241"/>
    <w:rsid w:val="00EE3533"/>
    <w:rsid w:val="00EE42AB"/>
    <w:rsid w:val="00EF43E0"/>
    <w:rsid w:val="00F034E6"/>
    <w:rsid w:val="00F15F49"/>
    <w:rsid w:val="00F15FC9"/>
    <w:rsid w:val="00F4210C"/>
    <w:rsid w:val="00F46D23"/>
    <w:rsid w:val="00F60F8D"/>
    <w:rsid w:val="00F63FB5"/>
    <w:rsid w:val="00F6498B"/>
    <w:rsid w:val="00F6510E"/>
    <w:rsid w:val="00F7343C"/>
    <w:rsid w:val="00F741ED"/>
    <w:rsid w:val="00F824C1"/>
    <w:rsid w:val="00F92EE2"/>
    <w:rsid w:val="00F96901"/>
    <w:rsid w:val="00FA45B3"/>
    <w:rsid w:val="00FB2955"/>
    <w:rsid w:val="00FB36C9"/>
    <w:rsid w:val="00FC5477"/>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0417">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ＭＳ 明朝" w:eastAsia="ＭＳ 明朝" w:hAnsiTheme="minorHAnsi" w:cstheme="minorBidi"/>
        <w:kern w:val="2"/>
        <w:sz w:val="24"/>
        <w:szCs w:val="22"/>
        <w:lang w:val="en-US" w:eastAsia="ja-JP"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3BD8"/>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5E6758"/>
    <w:rPr>
      <w:color w:val="0000FF"/>
      <w:u w:val="single"/>
    </w:rPr>
  </w:style>
  <w:style w:type="paragraph" w:styleId="a4">
    <w:name w:val="header"/>
    <w:basedOn w:val="a"/>
    <w:link w:val="a5"/>
    <w:uiPriority w:val="99"/>
    <w:semiHidden/>
    <w:unhideWhenUsed/>
    <w:rsid w:val="00020D9F"/>
    <w:pPr>
      <w:tabs>
        <w:tab w:val="center" w:pos="4252"/>
        <w:tab w:val="right" w:pos="8504"/>
      </w:tabs>
      <w:snapToGrid w:val="0"/>
    </w:pPr>
  </w:style>
  <w:style w:type="character" w:customStyle="1" w:styleId="a5">
    <w:name w:val="ヘッダー (文字)"/>
    <w:basedOn w:val="a0"/>
    <w:link w:val="a4"/>
    <w:uiPriority w:val="99"/>
    <w:semiHidden/>
    <w:rsid w:val="00020D9F"/>
  </w:style>
  <w:style w:type="paragraph" w:styleId="a6">
    <w:name w:val="footer"/>
    <w:basedOn w:val="a"/>
    <w:link w:val="a7"/>
    <w:uiPriority w:val="99"/>
    <w:unhideWhenUsed/>
    <w:rsid w:val="00020D9F"/>
    <w:pPr>
      <w:tabs>
        <w:tab w:val="center" w:pos="4252"/>
        <w:tab w:val="right" w:pos="8504"/>
      </w:tabs>
      <w:snapToGrid w:val="0"/>
    </w:pPr>
  </w:style>
  <w:style w:type="character" w:customStyle="1" w:styleId="a7">
    <w:name w:val="フッター (文字)"/>
    <w:basedOn w:val="a0"/>
    <w:link w:val="a6"/>
    <w:uiPriority w:val="99"/>
    <w:rsid w:val="00020D9F"/>
  </w:style>
  <w:style w:type="paragraph" w:styleId="a8">
    <w:name w:val="Plain Text"/>
    <w:basedOn w:val="a"/>
    <w:link w:val="a9"/>
    <w:uiPriority w:val="99"/>
    <w:unhideWhenUsed/>
    <w:rsid w:val="006A7C38"/>
    <w:pPr>
      <w:jc w:val="left"/>
    </w:pPr>
    <w:rPr>
      <w:rFonts w:ascii="ＭＳ ゴシック" w:eastAsia="ＭＳ ゴシック" w:hAnsi="Courier New" w:cs="Courier New"/>
      <w:sz w:val="20"/>
      <w:szCs w:val="21"/>
    </w:rPr>
  </w:style>
  <w:style w:type="character" w:customStyle="1" w:styleId="a9">
    <w:name w:val="書式なし (文字)"/>
    <w:basedOn w:val="a0"/>
    <w:link w:val="a8"/>
    <w:uiPriority w:val="99"/>
    <w:rsid w:val="006A7C38"/>
    <w:rPr>
      <w:rFonts w:ascii="ＭＳ ゴシック" w:eastAsia="ＭＳ ゴシック" w:hAnsi="Courier New" w:cs="Courier New"/>
      <w:sz w:val="20"/>
      <w:szCs w:val="21"/>
    </w:rPr>
  </w:style>
  <w:style w:type="paragraph" w:styleId="aa">
    <w:name w:val="Balloon Text"/>
    <w:basedOn w:val="a"/>
    <w:link w:val="ab"/>
    <w:uiPriority w:val="99"/>
    <w:semiHidden/>
    <w:unhideWhenUsed/>
    <w:rsid w:val="000A6394"/>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0A6394"/>
    <w:rPr>
      <w:rFonts w:asciiTheme="majorHAnsi" w:eastAsiaTheme="majorEastAsia" w:hAnsiTheme="majorHAnsi" w:cstheme="majorBidi"/>
      <w:sz w:val="18"/>
      <w:szCs w:val="18"/>
    </w:rPr>
  </w:style>
  <w:style w:type="paragraph" w:styleId="ac">
    <w:name w:val="Date"/>
    <w:basedOn w:val="a"/>
    <w:next w:val="a"/>
    <w:link w:val="ad"/>
    <w:uiPriority w:val="99"/>
    <w:semiHidden/>
    <w:unhideWhenUsed/>
    <w:rsid w:val="00ED2241"/>
  </w:style>
  <w:style w:type="character" w:customStyle="1" w:styleId="ad">
    <w:name w:val="日付 (文字)"/>
    <w:basedOn w:val="a0"/>
    <w:link w:val="ac"/>
    <w:uiPriority w:val="99"/>
    <w:semiHidden/>
    <w:rsid w:val="00ED2241"/>
  </w:style>
</w:styles>
</file>

<file path=word/webSettings.xml><?xml version="1.0" encoding="utf-8"?>
<w:webSettings xmlns:r="http://schemas.openxmlformats.org/officeDocument/2006/relationships" xmlns:w="http://schemas.openxmlformats.org/wordprocessingml/2006/main">
  <w:divs>
    <w:div w:id="190055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9025767-702F-42B4-9AD7-7B961977F7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354</Words>
  <Characters>2024</Characters>
  <Application>Microsoft Office Word</Application>
  <DocSecurity>8</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神奈川県</Company>
  <LinksUpToDate>false</LinksUpToDate>
  <CharactersWithSpaces>2374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2013-07-04T01:42:00Z</cp:lastPrinted>
  <dcterms:created xsi:type="dcterms:W3CDTF">2013-07-18T07:28:00Z</dcterms:created>
  <dcterms:modified xsi:type="dcterms:W3CDTF">2013-07-18T07:28:00Z</dcterms:modified>
</cp:coreProperties>
</file>