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CED" w:rsidRDefault="00E17CED">
      <w:pPr>
        <w:widowControl/>
        <w:rPr>
          <w:rFonts w:ascii="HG丸ｺﾞｼｯｸM-PRO" w:eastAsia="HG丸ｺﾞｼｯｸM-PRO"/>
          <w:szCs w:val="24"/>
        </w:rPr>
      </w:pPr>
      <w:permStart w:id="0" w:edGrp="everyone"/>
      <w:permEnd w:id="0"/>
    </w:p>
    <w:p w:rsidR="00196CDC" w:rsidRDefault="00CC5CBE" w:rsidP="00196CDC">
      <w:pPr>
        <w:rPr>
          <w:rFonts w:ascii="HG丸ｺﾞｼｯｸM-PRO" w:eastAsia="HG丸ｺﾞｼｯｸM-PRO"/>
          <w:szCs w:val="24"/>
        </w:rPr>
      </w:pPr>
      <w:r>
        <w:rPr>
          <w:rFonts w:ascii="HG丸ｺﾞｼｯｸM-PRO" w:eastAsia="HG丸ｺﾞｼｯｸM-PRO"/>
          <w:noProof/>
          <w:szCs w:val="24"/>
        </w:rPr>
        <w:pict>
          <v:oval id="_x0000_s1153" style="position:absolute;left:0;text-align:left;margin-left:-12pt;margin-top:-3pt;width:487.65pt;height:49.85pt;z-index:251778048" fillcolor="#7f7f7f [1612]" stroked="f">
            <v:textbox inset="5.85pt,.7pt,5.85pt,.7pt">
              <w:txbxContent>
                <w:p w:rsidR="004B51F1" w:rsidRPr="00D178C3" w:rsidRDefault="004B51F1" w:rsidP="00C25B5E">
                  <w:pPr>
                    <w:jc w:val="left"/>
                    <w:rPr>
                      <w:rFonts w:ascii="HG丸ｺﾞｼｯｸM-PRO" w:eastAsia="HG丸ｺﾞｼｯｸM-PRO" w:hAnsiTheme="minorEastAsia"/>
                      <w:b/>
                      <w:color w:val="FFFFFF" w:themeColor="background1"/>
                      <w:sz w:val="28"/>
                      <w:szCs w:val="28"/>
                    </w:rPr>
                  </w:pPr>
                  <w:r>
                    <w:rPr>
                      <w:rFonts w:ascii="HG丸ｺﾞｼｯｸM-PRO" w:eastAsia="HG丸ｺﾞｼｯｸM-PRO" w:hAnsiTheme="minorEastAsia" w:hint="eastAsia"/>
                      <w:b/>
                      <w:color w:val="FFFFFF" w:themeColor="background1"/>
                      <w:sz w:val="28"/>
                      <w:szCs w:val="28"/>
                    </w:rPr>
                    <w:t>２</w:t>
                  </w:r>
                  <w:r w:rsidRPr="00D178C3">
                    <w:rPr>
                      <w:rFonts w:ascii="HG丸ｺﾞｼｯｸM-PRO" w:eastAsia="HG丸ｺﾞｼｯｸM-PRO" w:hAnsiTheme="minorEastAsia" w:hint="eastAsia"/>
                      <w:b/>
                      <w:color w:val="FFFFFF" w:themeColor="background1"/>
                      <w:sz w:val="28"/>
                      <w:szCs w:val="28"/>
                    </w:rPr>
                    <w:t xml:space="preserve">　児童･生徒が安心してアンケートに向かうために</w:t>
                  </w:r>
                </w:p>
              </w:txbxContent>
            </v:textbox>
          </v:oval>
        </w:pict>
      </w:r>
    </w:p>
    <w:p w:rsidR="00196CDC" w:rsidRDefault="00196CDC" w:rsidP="00196CDC">
      <w:pPr>
        <w:rPr>
          <w:rFonts w:ascii="HG丸ｺﾞｼｯｸM-PRO" w:eastAsia="HG丸ｺﾞｼｯｸM-PRO"/>
          <w:szCs w:val="24"/>
        </w:rPr>
      </w:pPr>
    </w:p>
    <w:p w:rsidR="00196CDC" w:rsidRPr="00D65688" w:rsidRDefault="00196CDC" w:rsidP="00196CDC">
      <w:pPr>
        <w:rPr>
          <w:rFonts w:ascii="HG丸ｺﾞｼｯｸM-PRO" w:eastAsia="HG丸ｺﾞｼｯｸM-PRO"/>
          <w:szCs w:val="24"/>
        </w:rPr>
      </w:pPr>
    </w:p>
    <w:p w:rsidR="0077118C" w:rsidRDefault="00196CDC" w:rsidP="00196CDC">
      <w:pPr>
        <w:ind w:firstLineChars="100" w:firstLine="240"/>
        <w:rPr>
          <w:rFonts w:ascii="HG丸ｺﾞｼｯｸM-PRO" w:eastAsia="HG丸ｺﾞｼｯｸM-PRO"/>
          <w:szCs w:val="24"/>
        </w:rPr>
      </w:pPr>
      <w:r>
        <w:rPr>
          <w:rFonts w:ascii="HG丸ｺﾞｼｯｸM-PRO" w:eastAsia="HG丸ｺﾞｼｯｸM-PRO" w:hint="eastAsia"/>
          <w:szCs w:val="24"/>
        </w:rPr>
        <w:t>アンケート</w:t>
      </w:r>
      <w:r w:rsidR="0077118C">
        <w:rPr>
          <w:rFonts w:ascii="HG丸ｺﾞｼｯｸM-PRO" w:eastAsia="HG丸ｺﾞｼｯｸM-PRO" w:hint="eastAsia"/>
          <w:szCs w:val="24"/>
        </w:rPr>
        <w:t>によって正確な情報を得るためには、児童･生徒が安心して記述できるよう環境を整えることが必要です。</w:t>
      </w:r>
    </w:p>
    <w:p w:rsidR="0077118C" w:rsidRDefault="0077118C" w:rsidP="00196CDC">
      <w:pPr>
        <w:ind w:firstLineChars="100" w:firstLine="240"/>
        <w:rPr>
          <w:rFonts w:ascii="HG丸ｺﾞｼｯｸM-PRO" w:eastAsia="HG丸ｺﾞｼｯｸM-PRO"/>
          <w:szCs w:val="24"/>
        </w:rPr>
      </w:pPr>
      <w:r>
        <w:rPr>
          <w:rFonts w:ascii="HG丸ｺﾞｼｯｸM-PRO" w:eastAsia="HG丸ｺﾞｼｯｸM-PRO" w:hint="eastAsia"/>
          <w:szCs w:val="24"/>
        </w:rPr>
        <w:t>例えば、「アンケートに書いた内容について誰にも否定されない」「書いたことで後で仕返しされることがない」など、児童･生徒が教職員を信頼して書くことができるよう日ごろから信頼関係を構築することが重要です。</w:t>
      </w:r>
    </w:p>
    <w:p w:rsidR="00196CDC" w:rsidRDefault="0077118C" w:rsidP="00196CDC">
      <w:pPr>
        <w:ind w:firstLineChars="100" w:firstLine="240"/>
        <w:rPr>
          <w:rFonts w:ascii="HG丸ｺﾞｼｯｸM-PRO" w:eastAsia="HG丸ｺﾞｼｯｸM-PRO"/>
          <w:szCs w:val="24"/>
        </w:rPr>
      </w:pPr>
      <w:r>
        <w:rPr>
          <w:rFonts w:ascii="HG丸ｺﾞｼｯｸM-PRO" w:eastAsia="HG丸ｺﾞｼｯｸM-PRO" w:hint="eastAsia"/>
          <w:szCs w:val="24"/>
        </w:rPr>
        <w:t>また、児童･生徒が「記入して</w:t>
      </w:r>
      <w:r w:rsidRPr="00D65688">
        <w:rPr>
          <w:rFonts w:ascii="HG丸ｺﾞｼｯｸM-PRO" w:eastAsia="HG丸ｺﾞｼｯｸM-PRO" w:hint="eastAsia"/>
          <w:szCs w:val="24"/>
        </w:rPr>
        <w:t>よかった」「アンケートはムダではない」</w:t>
      </w:r>
      <w:r>
        <w:rPr>
          <w:rFonts w:ascii="HG丸ｺﾞｼｯｸM-PRO" w:eastAsia="HG丸ｺﾞｼｯｸM-PRO" w:hint="eastAsia"/>
          <w:szCs w:val="24"/>
        </w:rPr>
        <w:t>という思いを持つためには、アンケート</w:t>
      </w:r>
      <w:r w:rsidR="00196CDC">
        <w:rPr>
          <w:rFonts w:ascii="HG丸ｺﾞｼｯｸM-PRO" w:eastAsia="HG丸ｺﾞｼｯｸM-PRO" w:hint="eastAsia"/>
          <w:szCs w:val="24"/>
        </w:rPr>
        <w:t>の結果がその後の対応に</w:t>
      </w:r>
      <w:r>
        <w:rPr>
          <w:rFonts w:ascii="HG丸ｺﾞｼｯｸM-PRO" w:eastAsia="HG丸ｺﾞｼｯｸM-PRO" w:hint="eastAsia"/>
          <w:szCs w:val="24"/>
        </w:rPr>
        <w:t>生</w:t>
      </w:r>
      <w:r w:rsidR="00196CDC">
        <w:rPr>
          <w:rFonts w:ascii="HG丸ｺﾞｼｯｸM-PRO" w:eastAsia="HG丸ｺﾞｼｯｸM-PRO" w:hint="eastAsia"/>
          <w:szCs w:val="24"/>
        </w:rPr>
        <w:t>かされ、解決に向かったという実感が</w:t>
      </w:r>
      <w:r>
        <w:rPr>
          <w:rFonts w:ascii="HG丸ｺﾞｼｯｸM-PRO" w:eastAsia="HG丸ｺﾞｼｯｸM-PRO" w:hint="eastAsia"/>
          <w:szCs w:val="24"/>
        </w:rPr>
        <w:t>持てる取り組みを行う必要があります。</w:t>
      </w:r>
    </w:p>
    <w:p w:rsidR="00196CDC" w:rsidRPr="00D65688" w:rsidRDefault="00E260BA" w:rsidP="00196CDC">
      <w:pPr>
        <w:ind w:firstLineChars="100" w:firstLine="240"/>
        <w:rPr>
          <w:rFonts w:ascii="HG丸ｺﾞｼｯｸM-PRO" w:eastAsia="HG丸ｺﾞｼｯｸM-PRO"/>
          <w:szCs w:val="24"/>
        </w:rPr>
      </w:pPr>
      <w:r>
        <w:rPr>
          <w:rFonts w:ascii="HG丸ｺﾞｼｯｸM-PRO" w:eastAsia="HG丸ｺﾞｼｯｸM-PRO" w:hint="eastAsia"/>
          <w:szCs w:val="24"/>
        </w:rPr>
        <w:t>学校全体で、児童･生徒が安心してアンケートに</w:t>
      </w:r>
      <w:r w:rsidR="00196CDC">
        <w:rPr>
          <w:rFonts w:ascii="HG丸ｺﾞｼｯｸM-PRO" w:eastAsia="HG丸ｺﾞｼｯｸM-PRO" w:hint="eastAsia"/>
          <w:szCs w:val="24"/>
        </w:rPr>
        <w:t>向かうことができる取組みについて話し合い、</w:t>
      </w:r>
      <w:r w:rsidR="00CB2CAD">
        <w:rPr>
          <w:rFonts w:ascii="HG丸ｺﾞｼｯｸM-PRO" w:eastAsia="HG丸ｺﾞｼｯｸM-PRO" w:hint="eastAsia"/>
          <w:szCs w:val="24"/>
        </w:rPr>
        <w:t>児童･生徒の人権に配慮しながら</w:t>
      </w:r>
      <w:r w:rsidR="00196CDC">
        <w:rPr>
          <w:rFonts w:ascii="HG丸ｺﾞｼｯｸM-PRO" w:eastAsia="HG丸ｺﾞｼｯｸM-PRO" w:hint="eastAsia"/>
          <w:szCs w:val="24"/>
        </w:rPr>
        <w:t>チームで対応することが大切です。</w:t>
      </w:r>
    </w:p>
    <w:p w:rsidR="00196CDC" w:rsidRDefault="00CC5CBE" w:rsidP="00196CDC">
      <w:pPr>
        <w:rPr>
          <w:rFonts w:ascii="HG丸ｺﾞｼｯｸM-PRO" w:eastAsia="HG丸ｺﾞｼｯｸM-PRO"/>
          <w:szCs w:val="24"/>
        </w:rPr>
      </w:pPr>
      <w:r w:rsidRPr="00CC5CBE">
        <w:rPr>
          <w:rFonts w:ascii="HG丸ｺﾞｼｯｸM-PRO" w:eastAsia="HG丸ｺﾞｼｯｸM-PRO"/>
          <w:noProof/>
        </w:rPr>
        <w:pict>
          <v:roundrect id="_x0000_s1155" style="position:absolute;left:0;text-align:left;margin-left:-12pt;margin-top:13.5pt;width:507pt;height:141.75pt;z-index:251780096" arcsize="9132f" filled="f" strokeweight="2.25pt">
            <v:stroke dashstyle="1 1" endcap="round"/>
            <v:textbox inset="5.85pt,.7pt,5.85pt,.7pt"/>
          </v:roundrect>
        </w:pict>
      </w:r>
    </w:p>
    <w:p w:rsidR="00196CDC" w:rsidRPr="007B18ED" w:rsidRDefault="00196CDC" w:rsidP="00196CDC">
      <w:pPr>
        <w:rPr>
          <w:rFonts w:ascii="HG丸ｺﾞｼｯｸM-PRO" w:eastAsia="HG丸ｺﾞｼｯｸM-PRO"/>
          <w:b/>
          <w:szCs w:val="24"/>
        </w:rPr>
      </w:pPr>
      <w:r w:rsidRPr="007B18ED">
        <w:rPr>
          <w:rFonts w:ascii="HG丸ｺﾞｼｯｸM-PRO" w:eastAsia="HG丸ｺﾞｼｯｸM-PRO" w:hint="eastAsia"/>
          <w:b/>
          <w:szCs w:val="24"/>
        </w:rPr>
        <w:t>＜一人ひとりの特性に応じた対応を＞</w:t>
      </w:r>
    </w:p>
    <w:p w:rsidR="00196CDC" w:rsidRPr="00D65688" w:rsidRDefault="00212BF2" w:rsidP="00196CDC">
      <w:pPr>
        <w:ind w:firstLineChars="100" w:firstLine="240"/>
        <w:rPr>
          <w:rFonts w:ascii="HG丸ｺﾞｼｯｸM-PRO" w:eastAsia="HG丸ｺﾞｼｯｸM-PRO"/>
          <w:szCs w:val="24"/>
        </w:rPr>
      </w:pPr>
      <w:r>
        <w:rPr>
          <w:rFonts w:ascii="HG丸ｺﾞｼｯｸM-PRO" w:eastAsia="HG丸ｺﾞｼｯｸM-PRO" w:hAnsi="ＭＳ ゴシック" w:hint="eastAsia"/>
          <w:szCs w:val="24"/>
        </w:rPr>
        <w:t>日ごろから子どもたち一人ひとりが自己肯定</w:t>
      </w:r>
      <w:r w:rsidR="00196CDC" w:rsidRPr="0094412B">
        <w:rPr>
          <w:rFonts w:ascii="HG丸ｺﾞｼｯｸM-PRO" w:eastAsia="HG丸ｺﾞｼｯｸM-PRO" w:hAnsi="ＭＳ ゴシック" w:hint="eastAsia"/>
          <w:szCs w:val="24"/>
        </w:rPr>
        <w:t>感を</w:t>
      </w:r>
      <w:r w:rsidR="00CB2CAD">
        <w:rPr>
          <w:rFonts w:ascii="HG丸ｺﾞｼｯｸM-PRO" w:eastAsia="HG丸ｺﾞｼｯｸM-PRO" w:hAnsi="ＭＳ ゴシック" w:hint="eastAsia"/>
          <w:szCs w:val="24"/>
        </w:rPr>
        <w:t>高められるよう</w:t>
      </w:r>
      <w:r w:rsidR="00196CDC" w:rsidRPr="0094412B">
        <w:rPr>
          <w:rFonts w:ascii="HG丸ｺﾞｼｯｸM-PRO" w:eastAsia="HG丸ｺﾞｼｯｸM-PRO" w:hAnsi="ＭＳ ゴシック" w:hint="eastAsia"/>
          <w:szCs w:val="24"/>
        </w:rPr>
        <w:t>、「わかる授業」や「子どものよさを生かした活動や行事」などを工夫することが大切です。とくに、学習面や行動面に困難のある児童･生徒に対して教師が適切な支援をすることで、誰もが安心して過ごすことができる</w:t>
      </w:r>
      <w:r w:rsidR="001C7A20">
        <w:rPr>
          <w:rFonts w:ascii="HG丸ｺﾞｼｯｸM-PRO" w:eastAsia="HG丸ｺﾞｼｯｸM-PRO" w:hAnsi="ＭＳ ゴシック" w:hint="eastAsia"/>
          <w:szCs w:val="24"/>
        </w:rPr>
        <w:t>和やかで思いやりにあふれた</w:t>
      </w:r>
      <w:r w:rsidR="00196CDC" w:rsidRPr="0094412B">
        <w:rPr>
          <w:rFonts w:ascii="HG丸ｺﾞｼｯｸM-PRO" w:eastAsia="HG丸ｺﾞｼｯｸM-PRO" w:hAnsi="ＭＳ ゴシック" w:hint="eastAsia"/>
          <w:szCs w:val="24"/>
        </w:rPr>
        <w:t>学級の雰囲気となります。</w:t>
      </w:r>
      <w:r w:rsidR="00196CDC">
        <w:rPr>
          <w:rFonts w:ascii="HG丸ｺﾞｼｯｸM-PRO" w:eastAsia="HG丸ｺﾞｼｯｸM-PRO" w:hAnsi="ＭＳ ゴシック" w:hint="eastAsia"/>
          <w:szCs w:val="24"/>
        </w:rPr>
        <w:t>また、</w:t>
      </w:r>
      <w:r w:rsidR="00CB2CAD">
        <w:rPr>
          <w:rFonts w:ascii="HG丸ｺﾞｼｯｸM-PRO" w:eastAsia="HG丸ｺﾞｼｯｸM-PRO" w:hint="eastAsia"/>
          <w:szCs w:val="24"/>
        </w:rPr>
        <w:t>発達障害のある児童･</w:t>
      </w:r>
      <w:r w:rsidR="00E260BA" w:rsidRPr="00D65688">
        <w:rPr>
          <w:rFonts w:ascii="HG丸ｺﾞｼｯｸM-PRO" w:eastAsia="HG丸ｺﾞｼｯｸM-PRO" w:hint="eastAsia"/>
          <w:szCs w:val="24"/>
        </w:rPr>
        <w:t>生徒や</w:t>
      </w:r>
      <w:r w:rsidR="00CB2CAD">
        <w:rPr>
          <w:rFonts w:ascii="HG丸ｺﾞｼｯｸM-PRO" w:eastAsia="HG丸ｺﾞｼｯｸM-PRO" w:hint="eastAsia"/>
          <w:szCs w:val="24"/>
        </w:rPr>
        <w:t>、</w:t>
      </w:r>
      <w:r w:rsidR="00E260BA" w:rsidRPr="00D65688">
        <w:rPr>
          <w:rFonts w:ascii="HG丸ｺﾞｼｯｸM-PRO" w:eastAsia="HG丸ｺﾞｼｯｸM-PRO" w:hint="eastAsia"/>
          <w:szCs w:val="24"/>
        </w:rPr>
        <w:t>身体やコミュニケーションに特徴のある児童</w:t>
      </w:r>
      <w:r w:rsidR="006366DD">
        <w:rPr>
          <w:rFonts w:ascii="HG丸ｺﾞｼｯｸM-PRO" w:eastAsia="HG丸ｺﾞｼｯｸM-PRO" w:hint="eastAsia"/>
          <w:szCs w:val="24"/>
        </w:rPr>
        <w:t>･</w:t>
      </w:r>
      <w:r w:rsidR="00E260BA" w:rsidRPr="00D65688">
        <w:rPr>
          <w:rFonts w:ascii="HG丸ｺﾞｼｯｸM-PRO" w:eastAsia="HG丸ｺﾞｼｯｸM-PRO" w:hint="eastAsia"/>
          <w:szCs w:val="24"/>
        </w:rPr>
        <w:t>生徒に対して、</w:t>
      </w:r>
      <w:r w:rsidR="00CB2CAD">
        <w:rPr>
          <w:rFonts w:ascii="HG丸ｺﾞｼｯｸM-PRO" w:eastAsia="HG丸ｺﾞｼｯｸM-PRO" w:hint="eastAsia"/>
          <w:szCs w:val="24"/>
        </w:rPr>
        <w:t>学校･学級･</w:t>
      </w:r>
      <w:r w:rsidR="00196CDC" w:rsidRPr="00D65688">
        <w:rPr>
          <w:rFonts w:ascii="HG丸ｺﾞｼｯｸM-PRO" w:eastAsia="HG丸ｺﾞｼｯｸM-PRO" w:hint="eastAsia"/>
          <w:szCs w:val="24"/>
        </w:rPr>
        <w:t>部活動等に</w:t>
      </w:r>
      <w:r w:rsidR="00196CDC">
        <w:rPr>
          <w:rFonts w:ascii="HG丸ｺﾞｼｯｸM-PRO" w:eastAsia="HG丸ｺﾞｼｯｸM-PRO" w:hint="eastAsia"/>
          <w:szCs w:val="24"/>
        </w:rPr>
        <w:t>肯定的なムードを</w:t>
      </w:r>
      <w:r w:rsidR="00196CDC" w:rsidRPr="00D65688">
        <w:rPr>
          <w:rFonts w:ascii="HG丸ｺﾞｼｯｸM-PRO" w:eastAsia="HG丸ｺﾞｼｯｸM-PRO" w:hint="eastAsia"/>
          <w:szCs w:val="24"/>
        </w:rPr>
        <w:t>つくる</w:t>
      </w:r>
      <w:r w:rsidR="00196CDC">
        <w:rPr>
          <w:rFonts w:ascii="HG丸ｺﾞｼｯｸM-PRO" w:eastAsia="HG丸ｺﾞｼｯｸM-PRO" w:hint="eastAsia"/>
          <w:szCs w:val="24"/>
        </w:rPr>
        <w:t>ことが大切です。</w:t>
      </w:r>
    </w:p>
    <w:p w:rsidR="00196CDC" w:rsidRPr="0094412B" w:rsidRDefault="00196CDC" w:rsidP="00196CDC">
      <w:pPr>
        <w:rPr>
          <w:rFonts w:ascii="HG丸ｺﾞｼｯｸM-PRO" w:eastAsia="HG丸ｺﾞｼｯｸM-PRO" w:hAnsi="ＭＳ ゴシック"/>
          <w:szCs w:val="24"/>
        </w:rPr>
      </w:pPr>
    </w:p>
    <w:p w:rsidR="00196CDC" w:rsidRPr="0094412B" w:rsidRDefault="00CC5CBE" w:rsidP="00196CDC">
      <w:pPr>
        <w:rPr>
          <w:rFonts w:ascii="HG丸ｺﾞｼｯｸM-PRO" w:eastAsia="HG丸ｺﾞｼｯｸM-PRO"/>
          <w:szCs w:val="24"/>
        </w:rPr>
      </w:pPr>
      <w:r>
        <w:rPr>
          <w:rFonts w:ascii="HG丸ｺﾞｼｯｸM-PRO" w:eastAsia="HG丸ｺﾞｼｯｸM-PRO"/>
          <w:noProof/>
          <w:szCs w:val="24"/>
        </w:rPr>
        <w:pict>
          <v:roundrect id="_x0000_s1156" style="position:absolute;left:0;text-align:left;margin-left:-12pt;margin-top:11.25pt;width:507pt;height:158.25pt;z-index:251781120" arcsize="9132f" filled="f" strokeweight="2.25pt">
            <v:stroke dashstyle="1 1" endcap="round"/>
            <v:textbox inset="5.85pt,.7pt,5.85pt,.7pt"/>
          </v:roundrect>
        </w:pict>
      </w:r>
    </w:p>
    <w:p w:rsidR="00196CDC" w:rsidRPr="007B18ED" w:rsidRDefault="00196CDC" w:rsidP="00196CDC">
      <w:pPr>
        <w:rPr>
          <w:rFonts w:ascii="HG丸ｺﾞｼｯｸM-PRO" w:eastAsia="HG丸ｺﾞｼｯｸM-PRO"/>
          <w:b/>
          <w:szCs w:val="24"/>
        </w:rPr>
      </w:pPr>
      <w:r w:rsidRPr="007B18ED">
        <w:rPr>
          <w:rFonts w:ascii="HG丸ｺﾞｼｯｸM-PRO" w:eastAsia="HG丸ｺﾞｼｯｸM-PRO" w:hint="eastAsia"/>
          <w:b/>
          <w:szCs w:val="24"/>
        </w:rPr>
        <w:t>＜児童虐待といじめ＞</w:t>
      </w:r>
    </w:p>
    <w:p w:rsidR="00196CDC" w:rsidRPr="002E3132" w:rsidRDefault="00196CDC" w:rsidP="00196CDC">
      <w:pPr>
        <w:ind w:firstLineChars="100" w:firstLine="240"/>
        <w:rPr>
          <w:rFonts w:ascii="HG丸ｺﾞｼｯｸM-PRO" w:eastAsia="HG丸ｺﾞｼｯｸM-PRO"/>
          <w:szCs w:val="24"/>
        </w:rPr>
      </w:pPr>
      <w:r w:rsidRPr="0094412B">
        <w:rPr>
          <w:rFonts w:ascii="HG丸ｺﾞｼｯｸM-PRO" w:eastAsia="HG丸ｺﾞｼｯｸM-PRO" w:hAnsi="ＭＳ ゴシック" w:hint="eastAsia"/>
          <w:szCs w:val="24"/>
        </w:rPr>
        <w:t>子どもの不安定な心理状態や自己肯定感の</w:t>
      </w:r>
      <w:r w:rsidR="00212BF2">
        <w:rPr>
          <w:rFonts w:ascii="HG丸ｺﾞｼｯｸM-PRO" w:eastAsia="HG丸ｺﾞｼｯｸM-PRO" w:hAnsi="ＭＳ ゴシック" w:hint="eastAsia"/>
          <w:szCs w:val="24"/>
        </w:rPr>
        <w:t>低さ</w:t>
      </w:r>
      <w:r w:rsidRPr="0094412B">
        <w:rPr>
          <w:rFonts w:ascii="HG丸ｺﾞｼｯｸM-PRO" w:eastAsia="HG丸ｺﾞｼｯｸM-PRO" w:hAnsi="ＭＳ ゴシック" w:hint="eastAsia"/>
          <w:szCs w:val="24"/>
        </w:rPr>
        <w:t>が、いじめや暴力行為といった問題行動を引き起こ</w:t>
      </w:r>
      <w:r w:rsidR="006366DD">
        <w:rPr>
          <w:rFonts w:ascii="HG丸ｺﾞｼｯｸM-PRO" w:eastAsia="HG丸ｺﾞｼｯｸM-PRO" w:hAnsi="ＭＳ ゴシック" w:hint="eastAsia"/>
          <w:szCs w:val="24"/>
        </w:rPr>
        <w:t>すことがあります</w:t>
      </w:r>
      <w:r w:rsidRPr="0094412B">
        <w:rPr>
          <w:rFonts w:ascii="HG丸ｺﾞｼｯｸM-PRO" w:eastAsia="HG丸ｺﾞｼｯｸM-PRO" w:hAnsi="ＭＳ ゴシック" w:hint="eastAsia"/>
          <w:szCs w:val="24"/>
        </w:rPr>
        <w:t>。攻撃的な</w:t>
      </w:r>
      <w:r>
        <w:rPr>
          <w:rFonts w:ascii="HG丸ｺﾞｼｯｸM-PRO" w:eastAsia="HG丸ｺﾞｼｯｸM-PRO" w:hAnsi="ＭＳ ゴシック" w:hint="eastAsia"/>
          <w:szCs w:val="24"/>
        </w:rPr>
        <w:t>問題行動の背景として、児童虐待の可能性も考えられます。</w:t>
      </w:r>
    </w:p>
    <w:p w:rsidR="00196CDC" w:rsidRPr="0094412B" w:rsidRDefault="00196CDC" w:rsidP="00196CDC">
      <w:pPr>
        <w:ind w:firstLineChars="100" w:firstLine="240"/>
        <w:rPr>
          <w:rFonts w:ascii="HG丸ｺﾞｼｯｸM-PRO" w:eastAsia="HG丸ｺﾞｼｯｸM-PRO" w:hAnsi="ＭＳ ゴシック"/>
          <w:szCs w:val="24"/>
        </w:rPr>
      </w:pPr>
      <w:r w:rsidRPr="00D65688">
        <w:rPr>
          <w:rFonts w:ascii="HG丸ｺﾞｼｯｸM-PRO" w:eastAsia="HG丸ｺﾞｼｯｸM-PRO" w:hint="eastAsia"/>
          <w:szCs w:val="24"/>
        </w:rPr>
        <w:t>児童虐待やその傾向のある家庭環境に置かれている</w:t>
      </w:r>
      <w:r w:rsidR="00212BF2">
        <w:rPr>
          <w:rFonts w:ascii="HG丸ｺﾞｼｯｸM-PRO" w:eastAsia="HG丸ｺﾞｼｯｸM-PRO" w:hint="eastAsia"/>
          <w:szCs w:val="24"/>
        </w:rPr>
        <w:t>等</w:t>
      </w:r>
      <w:r>
        <w:rPr>
          <w:rFonts w:ascii="HG丸ｺﾞｼｯｸM-PRO" w:eastAsia="HG丸ｺﾞｼｯｸM-PRO" w:hint="eastAsia"/>
          <w:szCs w:val="24"/>
        </w:rPr>
        <w:t>、</w:t>
      </w:r>
      <w:r w:rsidR="006366DD">
        <w:rPr>
          <w:rFonts w:ascii="HG丸ｺﾞｼｯｸM-PRO" w:eastAsia="HG丸ｺﾞｼｯｸM-PRO" w:hAnsiTheme="minorEastAsia" w:hint="eastAsia"/>
          <w:szCs w:val="24"/>
        </w:rPr>
        <w:t>不安定な心理状態であったり</w:t>
      </w:r>
      <w:r w:rsidR="00CB2CAD">
        <w:rPr>
          <w:rFonts w:ascii="HG丸ｺﾞｼｯｸM-PRO" w:eastAsia="HG丸ｺﾞｼｯｸM-PRO" w:hAnsiTheme="minorEastAsia" w:hint="eastAsia"/>
          <w:szCs w:val="24"/>
        </w:rPr>
        <w:t>自己肯定感の低い児童･</w:t>
      </w:r>
      <w:r w:rsidRPr="00D65688">
        <w:rPr>
          <w:rFonts w:ascii="HG丸ｺﾞｼｯｸM-PRO" w:eastAsia="HG丸ｺﾞｼｯｸM-PRO" w:hAnsiTheme="minorEastAsia" w:hint="eastAsia"/>
          <w:szCs w:val="24"/>
        </w:rPr>
        <w:t>生徒</w:t>
      </w:r>
      <w:r w:rsidRPr="00D65688">
        <w:rPr>
          <w:rFonts w:ascii="HG丸ｺﾞｼｯｸM-PRO" w:eastAsia="HG丸ｺﾞｼｯｸM-PRO" w:hint="eastAsia"/>
          <w:szCs w:val="24"/>
        </w:rPr>
        <w:t>に対し、</w:t>
      </w:r>
      <w:r w:rsidR="006366DD">
        <w:rPr>
          <w:rFonts w:ascii="HG丸ｺﾞｼｯｸM-PRO" w:eastAsia="HG丸ｺﾞｼｯｸM-PRO" w:hint="eastAsia"/>
          <w:szCs w:val="24"/>
        </w:rPr>
        <w:t>日ごろから</w:t>
      </w:r>
      <w:r w:rsidRPr="00D65688">
        <w:rPr>
          <w:rFonts w:ascii="HG丸ｺﾞｼｯｸM-PRO" w:eastAsia="HG丸ｺﾞｼｯｸM-PRO" w:hint="eastAsia"/>
          <w:szCs w:val="24"/>
        </w:rPr>
        <w:t>活躍できる場を設定するなど、</w:t>
      </w:r>
      <w:r w:rsidR="00212BF2">
        <w:rPr>
          <w:rFonts w:ascii="HG丸ｺﾞｼｯｸM-PRO" w:eastAsia="HG丸ｺﾞｼｯｸM-PRO" w:hint="eastAsia"/>
          <w:szCs w:val="24"/>
        </w:rPr>
        <w:t>児童･生徒の気持ち</w:t>
      </w:r>
      <w:r w:rsidRPr="00D65688">
        <w:rPr>
          <w:rFonts w:ascii="HG丸ｺﾞｼｯｸM-PRO" w:eastAsia="HG丸ｺﾞｼｯｸM-PRO" w:hint="eastAsia"/>
          <w:szCs w:val="24"/>
        </w:rPr>
        <w:t>がよい方向に向くような取組みを工夫するとともに、</w:t>
      </w:r>
      <w:r w:rsidRPr="0094412B">
        <w:rPr>
          <w:rFonts w:ascii="HG丸ｺﾞｼｯｸM-PRO" w:eastAsia="HG丸ｺﾞｼｯｸM-PRO" w:hAnsi="ＭＳ ゴシック" w:hint="eastAsia"/>
          <w:szCs w:val="24"/>
        </w:rPr>
        <w:t>家庭環境の問題には</w:t>
      </w:r>
      <w:r>
        <w:rPr>
          <w:rFonts w:ascii="HG丸ｺﾞｼｯｸM-PRO" w:eastAsia="HG丸ｺﾞｼｯｸM-PRO" w:hAnsi="ＭＳ ゴシック" w:hint="eastAsia"/>
          <w:szCs w:val="24"/>
        </w:rPr>
        <w:t>、早期に</w:t>
      </w:r>
      <w:r w:rsidRPr="0094412B">
        <w:rPr>
          <w:rFonts w:ascii="HG丸ｺﾞｼｯｸM-PRO" w:eastAsia="HG丸ｺﾞｼｯｸM-PRO" w:hAnsi="ＭＳ ゴシック" w:hint="eastAsia"/>
          <w:szCs w:val="24"/>
        </w:rPr>
        <w:t>関係機関と連携</w:t>
      </w:r>
      <w:r>
        <w:rPr>
          <w:rFonts w:ascii="HG丸ｺﾞｼｯｸM-PRO" w:eastAsia="HG丸ｺﾞｼｯｸM-PRO" w:hAnsi="ＭＳ ゴシック" w:hint="eastAsia"/>
          <w:szCs w:val="24"/>
        </w:rPr>
        <w:t>した支援を行う</w:t>
      </w:r>
      <w:r w:rsidRPr="0094412B">
        <w:rPr>
          <w:rFonts w:ascii="HG丸ｺﾞｼｯｸM-PRO" w:eastAsia="HG丸ｺﾞｼｯｸM-PRO" w:hAnsi="ＭＳ ゴシック" w:hint="eastAsia"/>
          <w:szCs w:val="24"/>
        </w:rPr>
        <w:t>必要</w:t>
      </w:r>
      <w:r>
        <w:rPr>
          <w:rFonts w:ascii="HG丸ｺﾞｼｯｸM-PRO" w:eastAsia="HG丸ｺﾞｼｯｸM-PRO" w:hAnsi="ＭＳ ゴシック" w:hint="eastAsia"/>
          <w:szCs w:val="24"/>
        </w:rPr>
        <w:t>があります</w:t>
      </w:r>
      <w:r w:rsidRPr="0094412B">
        <w:rPr>
          <w:rFonts w:ascii="HG丸ｺﾞｼｯｸM-PRO" w:eastAsia="HG丸ｺﾞｼｯｸM-PRO" w:hAnsi="ＭＳ ゴシック" w:hint="eastAsia"/>
          <w:szCs w:val="24"/>
        </w:rPr>
        <w:t>。</w:t>
      </w:r>
    </w:p>
    <w:p w:rsidR="00196CDC" w:rsidRPr="0094412B" w:rsidRDefault="00196CDC" w:rsidP="00196CDC">
      <w:pPr>
        <w:rPr>
          <w:rFonts w:ascii="HG丸ｺﾞｼｯｸM-PRO" w:eastAsia="HG丸ｺﾞｼｯｸM-PRO"/>
          <w:szCs w:val="24"/>
        </w:rPr>
      </w:pPr>
    </w:p>
    <w:p w:rsidR="00196CDC" w:rsidRDefault="00CB2CAD" w:rsidP="00196CDC">
      <w:pPr>
        <w:rPr>
          <w:rFonts w:ascii="HG丸ｺﾞｼｯｸM-PRO" w:eastAsia="HG丸ｺﾞｼｯｸM-PRO"/>
          <w:szCs w:val="24"/>
        </w:rPr>
      </w:pPr>
      <w:r>
        <w:rPr>
          <w:rFonts w:ascii="HG丸ｺﾞｼｯｸM-PRO" w:eastAsia="HG丸ｺﾞｼｯｸM-PRO"/>
          <w:noProof/>
          <w:szCs w:val="24"/>
        </w:rPr>
        <w:drawing>
          <wp:anchor distT="0" distB="0" distL="114300" distR="114300" simplePos="0" relativeHeight="251822080" behindDoc="0" locked="0" layoutInCell="1" allowOverlap="1">
            <wp:simplePos x="0" y="0"/>
            <wp:positionH relativeFrom="column">
              <wp:posOffset>2573655</wp:posOffset>
            </wp:positionH>
            <wp:positionV relativeFrom="paragraph">
              <wp:posOffset>47625</wp:posOffset>
            </wp:positionV>
            <wp:extent cx="1162050" cy="1162050"/>
            <wp:effectExtent l="19050" t="0" r="0" b="0"/>
            <wp:wrapNone/>
            <wp:docPr id="2" name="図 1" descr="boy05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05_gif.gif"/>
                    <pic:cNvPicPr/>
                  </pic:nvPicPr>
                  <pic:blipFill>
                    <a:blip r:embed="rId7" cstate="print"/>
                    <a:stretch>
                      <a:fillRect/>
                    </a:stretch>
                  </pic:blipFill>
                  <pic:spPr>
                    <a:xfrm>
                      <a:off x="0" y="0"/>
                      <a:ext cx="1162050" cy="1162050"/>
                    </a:xfrm>
                    <a:prstGeom prst="rect">
                      <a:avLst/>
                    </a:prstGeom>
                  </pic:spPr>
                </pic:pic>
              </a:graphicData>
            </a:graphic>
          </wp:anchor>
        </w:drawing>
      </w:r>
    </w:p>
    <w:p w:rsidR="00196CDC" w:rsidRDefault="00196CDC" w:rsidP="00196CDC">
      <w:pPr>
        <w:rPr>
          <w:rFonts w:ascii="HG丸ｺﾞｼｯｸM-PRO" w:eastAsia="HG丸ｺﾞｼｯｸM-PRO"/>
          <w:szCs w:val="24"/>
        </w:rPr>
      </w:pPr>
    </w:p>
    <w:p w:rsidR="00196CDC" w:rsidRDefault="00196CDC" w:rsidP="00196CDC">
      <w:pPr>
        <w:rPr>
          <w:rFonts w:ascii="HG丸ｺﾞｼｯｸM-PRO" w:eastAsia="HG丸ｺﾞｼｯｸM-PRO"/>
          <w:szCs w:val="24"/>
        </w:rPr>
      </w:pPr>
    </w:p>
    <w:p w:rsidR="00CB2CAD" w:rsidRDefault="00CB2CAD" w:rsidP="00196CDC">
      <w:pPr>
        <w:rPr>
          <w:rFonts w:ascii="HG丸ｺﾞｼｯｸM-PRO" w:eastAsia="HG丸ｺﾞｼｯｸM-PRO"/>
          <w:szCs w:val="24"/>
        </w:rPr>
      </w:pPr>
    </w:p>
    <w:p w:rsidR="000A6394" w:rsidRDefault="000A6394" w:rsidP="007154B2">
      <w:pPr>
        <w:ind w:rightChars="300" w:right="720"/>
        <w:rPr>
          <w:rFonts w:ascii="HG丸ｺﾞｼｯｸM-PRO" w:eastAsia="HG丸ｺﾞｼｯｸM-PRO"/>
        </w:rPr>
      </w:pPr>
    </w:p>
    <w:sectPr w:rsidR="000A6394" w:rsidSect="00107425">
      <w:pgSz w:w="11906" w:h="16838"/>
      <w:pgMar w:top="1440" w:right="1077" w:bottom="1440" w:left="1077"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D86" w:rsidRDefault="00FE4D86" w:rsidP="00020D9F">
      <w:r>
        <w:separator/>
      </w:r>
    </w:p>
  </w:endnote>
  <w:endnote w:type="continuationSeparator" w:id="0">
    <w:p w:rsidR="00FE4D86" w:rsidRDefault="00FE4D86" w:rsidP="00020D9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D86" w:rsidRDefault="00FE4D86" w:rsidP="00020D9F">
      <w:r>
        <w:separator/>
      </w:r>
    </w:p>
  </w:footnote>
  <w:footnote w:type="continuationSeparator" w:id="0">
    <w:p w:rsidR="00FE4D86" w:rsidRDefault="00FE4D86" w:rsidP="00020D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dirty"/>
  <w:documentProtection w:edit="readOnly" w:enforcement="1" w:cryptProviderType="rsaFull" w:cryptAlgorithmClass="hash" w:cryptAlgorithmType="typeAny" w:cryptAlgorithmSid="4" w:cryptSpinCount="100000" w:hash="zMy82sDJV6j4DOs5eEzj4gX8SIA=" w:salt="6OOS4IPFW54Mz8wgag5qSw=="/>
  <w:defaultTabStop w:val="840"/>
  <w:drawingGridHorizontalSpacing w:val="120"/>
  <w:displayHorizontalDrawingGridEvery w:val="0"/>
  <w:displayVerticalDrawingGridEvery w:val="2"/>
  <w:noPunctuationKerning/>
  <w:characterSpacingControl w:val="doNotCompress"/>
  <w:hdrShapeDefaults>
    <o:shapedefaults v:ext="edit" spidmax="583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6D23"/>
    <w:rsid w:val="00013976"/>
    <w:rsid w:val="00014B24"/>
    <w:rsid w:val="00017C18"/>
    <w:rsid w:val="00020D9F"/>
    <w:rsid w:val="00027D4F"/>
    <w:rsid w:val="00031687"/>
    <w:rsid w:val="00033C13"/>
    <w:rsid w:val="00034BB6"/>
    <w:rsid w:val="00042AD5"/>
    <w:rsid w:val="000438BD"/>
    <w:rsid w:val="00055C69"/>
    <w:rsid w:val="00067FF4"/>
    <w:rsid w:val="00073B9E"/>
    <w:rsid w:val="00074824"/>
    <w:rsid w:val="000A2290"/>
    <w:rsid w:val="000A6394"/>
    <w:rsid w:val="000D150F"/>
    <w:rsid w:val="0010243A"/>
    <w:rsid w:val="00107425"/>
    <w:rsid w:val="00113695"/>
    <w:rsid w:val="0012300F"/>
    <w:rsid w:val="00141EBF"/>
    <w:rsid w:val="001440A7"/>
    <w:rsid w:val="00145C2B"/>
    <w:rsid w:val="0015057F"/>
    <w:rsid w:val="0016168C"/>
    <w:rsid w:val="00163767"/>
    <w:rsid w:val="00196CDC"/>
    <w:rsid w:val="001A062D"/>
    <w:rsid w:val="001B19A6"/>
    <w:rsid w:val="001C7A20"/>
    <w:rsid w:val="001D60B2"/>
    <w:rsid w:val="001E23CC"/>
    <w:rsid w:val="001E7539"/>
    <w:rsid w:val="00211029"/>
    <w:rsid w:val="00212BF2"/>
    <w:rsid w:val="0023143A"/>
    <w:rsid w:val="00285740"/>
    <w:rsid w:val="002A4E84"/>
    <w:rsid w:val="002C0D07"/>
    <w:rsid w:val="002D3D8B"/>
    <w:rsid w:val="002E009C"/>
    <w:rsid w:val="002E3132"/>
    <w:rsid w:val="002E593E"/>
    <w:rsid w:val="002F5D9D"/>
    <w:rsid w:val="00316F3F"/>
    <w:rsid w:val="0033516C"/>
    <w:rsid w:val="00336AB1"/>
    <w:rsid w:val="00346023"/>
    <w:rsid w:val="00357C40"/>
    <w:rsid w:val="0036087B"/>
    <w:rsid w:val="00367BC2"/>
    <w:rsid w:val="00371BBE"/>
    <w:rsid w:val="003970ED"/>
    <w:rsid w:val="003B4254"/>
    <w:rsid w:val="003C3D08"/>
    <w:rsid w:val="003C5726"/>
    <w:rsid w:val="00436679"/>
    <w:rsid w:val="0044240D"/>
    <w:rsid w:val="00442C4C"/>
    <w:rsid w:val="0045313A"/>
    <w:rsid w:val="004673E8"/>
    <w:rsid w:val="0047583B"/>
    <w:rsid w:val="00492EDE"/>
    <w:rsid w:val="004A5376"/>
    <w:rsid w:val="004B51F1"/>
    <w:rsid w:val="004D5BB5"/>
    <w:rsid w:val="004E05E7"/>
    <w:rsid w:val="004F096A"/>
    <w:rsid w:val="00522AD5"/>
    <w:rsid w:val="00524D48"/>
    <w:rsid w:val="00530C3D"/>
    <w:rsid w:val="00533AC7"/>
    <w:rsid w:val="00551160"/>
    <w:rsid w:val="005650F7"/>
    <w:rsid w:val="00565347"/>
    <w:rsid w:val="005A1F65"/>
    <w:rsid w:val="005D5D11"/>
    <w:rsid w:val="005D67B4"/>
    <w:rsid w:val="005D7CCB"/>
    <w:rsid w:val="005E6758"/>
    <w:rsid w:val="005F4388"/>
    <w:rsid w:val="00607F57"/>
    <w:rsid w:val="006321CF"/>
    <w:rsid w:val="006366DD"/>
    <w:rsid w:val="00640A0F"/>
    <w:rsid w:val="0064174C"/>
    <w:rsid w:val="00660718"/>
    <w:rsid w:val="006A7C38"/>
    <w:rsid w:val="006C1914"/>
    <w:rsid w:val="006E651D"/>
    <w:rsid w:val="0071009B"/>
    <w:rsid w:val="007154B2"/>
    <w:rsid w:val="00720B7C"/>
    <w:rsid w:val="007277DF"/>
    <w:rsid w:val="00740A1A"/>
    <w:rsid w:val="007459A1"/>
    <w:rsid w:val="007601E1"/>
    <w:rsid w:val="0077118C"/>
    <w:rsid w:val="007B18ED"/>
    <w:rsid w:val="007C4DE5"/>
    <w:rsid w:val="007F095D"/>
    <w:rsid w:val="007F173C"/>
    <w:rsid w:val="008142EF"/>
    <w:rsid w:val="008B2A17"/>
    <w:rsid w:val="008D1D99"/>
    <w:rsid w:val="008F0D6C"/>
    <w:rsid w:val="00900512"/>
    <w:rsid w:val="00901F70"/>
    <w:rsid w:val="00912847"/>
    <w:rsid w:val="0094412B"/>
    <w:rsid w:val="00945150"/>
    <w:rsid w:val="00965302"/>
    <w:rsid w:val="00980EA6"/>
    <w:rsid w:val="009A1565"/>
    <w:rsid w:val="009A7C2D"/>
    <w:rsid w:val="009B5530"/>
    <w:rsid w:val="009D2B49"/>
    <w:rsid w:val="009D476D"/>
    <w:rsid w:val="009D6632"/>
    <w:rsid w:val="009E30C6"/>
    <w:rsid w:val="009F6765"/>
    <w:rsid w:val="00A026F7"/>
    <w:rsid w:val="00A20437"/>
    <w:rsid w:val="00A3475B"/>
    <w:rsid w:val="00A4054B"/>
    <w:rsid w:val="00A550D6"/>
    <w:rsid w:val="00A73821"/>
    <w:rsid w:val="00A80916"/>
    <w:rsid w:val="00A9527C"/>
    <w:rsid w:val="00AC0799"/>
    <w:rsid w:val="00AF4279"/>
    <w:rsid w:val="00B31A85"/>
    <w:rsid w:val="00B423A1"/>
    <w:rsid w:val="00B475D1"/>
    <w:rsid w:val="00B95CB8"/>
    <w:rsid w:val="00BB2BB9"/>
    <w:rsid w:val="00BC59A8"/>
    <w:rsid w:val="00BD3BE2"/>
    <w:rsid w:val="00BE7300"/>
    <w:rsid w:val="00C010A0"/>
    <w:rsid w:val="00C159F4"/>
    <w:rsid w:val="00C17C50"/>
    <w:rsid w:val="00C25B5E"/>
    <w:rsid w:val="00C30E70"/>
    <w:rsid w:val="00C314A0"/>
    <w:rsid w:val="00C4286D"/>
    <w:rsid w:val="00C47108"/>
    <w:rsid w:val="00C63802"/>
    <w:rsid w:val="00C84AA3"/>
    <w:rsid w:val="00CB2CAD"/>
    <w:rsid w:val="00CC00F7"/>
    <w:rsid w:val="00CC1DE8"/>
    <w:rsid w:val="00CC5CBE"/>
    <w:rsid w:val="00CC5E54"/>
    <w:rsid w:val="00CD00DD"/>
    <w:rsid w:val="00CD5D18"/>
    <w:rsid w:val="00CF3626"/>
    <w:rsid w:val="00D178C3"/>
    <w:rsid w:val="00D46763"/>
    <w:rsid w:val="00D512B9"/>
    <w:rsid w:val="00D5377F"/>
    <w:rsid w:val="00D65688"/>
    <w:rsid w:val="00D917FA"/>
    <w:rsid w:val="00D9273C"/>
    <w:rsid w:val="00DA27B3"/>
    <w:rsid w:val="00DA47B3"/>
    <w:rsid w:val="00DA5986"/>
    <w:rsid w:val="00DB3E9E"/>
    <w:rsid w:val="00DC4070"/>
    <w:rsid w:val="00DF5728"/>
    <w:rsid w:val="00DF719D"/>
    <w:rsid w:val="00E0452F"/>
    <w:rsid w:val="00E12521"/>
    <w:rsid w:val="00E13EDB"/>
    <w:rsid w:val="00E17CED"/>
    <w:rsid w:val="00E2019A"/>
    <w:rsid w:val="00E23BD8"/>
    <w:rsid w:val="00E260BA"/>
    <w:rsid w:val="00E526C7"/>
    <w:rsid w:val="00E61563"/>
    <w:rsid w:val="00E80E59"/>
    <w:rsid w:val="00E81769"/>
    <w:rsid w:val="00EA1CB1"/>
    <w:rsid w:val="00ED2241"/>
    <w:rsid w:val="00EE3533"/>
    <w:rsid w:val="00EE42AB"/>
    <w:rsid w:val="00EF43E0"/>
    <w:rsid w:val="00F034E6"/>
    <w:rsid w:val="00F15F49"/>
    <w:rsid w:val="00F15FC9"/>
    <w:rsid w:val="00F4210C"/>
    <w:rsid w:val="00F46D23"/>
    <w:rsid w:val="00F60F8D"/>
    <w:rsid w:val="00F63FB5"/>
    <w:rsid w:val="00F6498B"/>
    <w:rsid w:val="00F6510E"/>
    <w:rsid w:val="00F7343C"/>
    <w:rsid w:val="00F741ED"/>
    <w:rsid w:val="00F824C1"/>
    <w:rsid w:val="00F92EE2"/>
    <w:rsid w:val="00F96901"/>
    <w:rsid w:val="00FA45B3"/>
    <w:rsid w:val="00FB2955"/>
    <w:rsid w:val="00FC5477"/>
    <w:rsid w:val="00FE4D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E6758"/>
    <w:rPr>
      <w:color w:val="0000FF"/>
      <w:u w:val="single"/>
    </w:rPr>
  </w:style>
  <w:style w:type="paragraph" w:styleId="a4">
    <w:name w:val="header"/>
    <w:basedOn w:val="a"/>
    <w:link w:val="a5"/>
    <w:uiPriority w:val="99"/>
    <w:semiHidden/>
    <w:unhideWhenUsed/>
    <w:rsid w:val="00020D9F"/>
    <w:pPr>
      <w:tabs>
        <w:tab w:val="center" w:pos="4252"/>
        <w:tab w:val="right" w:pos="8504"/>
      </w:tabs>
      <w:snapToGrid w:val="0"/>
    </w:pPr>
  </w:style>
  <w:style w:type="character" w:customStyle="1" w:styleId="a5">
    <w:name w:val="ヘッダー (文字)"/>
    <w:basedOn w:val="a0"/>
    <w:link w:val="a4"/>
    <w:uiPriority w:val="99"/>
    <w:semiHidden/>
    <w:rsid w:val="00020D9F"/>
  </w:style>
  <w:style w:type="paragraph" w:styleId="a6">
    <w:name w:val="footer"/>
    <w:basedOn w:val="a"/>
    <w:link w:val="a7"/>
    <w:uiPriority w:val="99"/>
    <w:unhideWhenUsed/>
    <w:rsid w:val="00020D9F"/>
    <w:pPr>
      <w:tabs>
        <w:tab w:val="center" w:pos="4252"/>
        <w:tab w:val="right" w:pos="8504"/>
      </w:tabs>
      <w:snapToGrid w:val="0"/>
    </w:pPr>
  </w:style>
  <w:style w:type="character" w:customStyle="1" w:styleId="a7">
    <w:name w:val="フッター (文字)"/>
    <w:basedOn w:val="a0"/>
    <w:link w:val="a6"/>
    <w:uiPriority w:val="99"/>
    <w:rsid w:val="00020D9F"/>
  </w:style>
  <w:style w:type="paragraph" w:styleId="a8">
    <w:name w:val="Plain Text"/>
    <w:basedOn w:val="a"/>
    <w:link w:val="a9"/>
    <w:uiPriority w:val="99"/>
    <w:unhideWhenUsed/>
    <w:rsid w:val="006A7C38"/>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6A7C38"/>
    <w:rPr>
      <w:rFonts w:ascii="ＭＳ ゴシック" w:eastAsia="ＭＳ ゴシック" w:hAnsi="Courier New" w:cs="Courier New"/>
      <w:sz w:val="20"/>
      <w:szCs w:val="21"/>
    </w:rPr>
  </w:style>
  <w:style w:type="paragraph" w:styleId="aa">
    <w:name w:val="Balloon Text"/>
    <w:basedOn w:val="a"/>
    <w:link w:val="ab"/>
    <w:uiPriority w:val="99"/>
    <w:semiHidden/>
    <w:unhideWhenUsed/>
    <w:rsid w:val="000A63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A6394"/>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ED2241"/>
  </w:style>
  <w:style w:type="character" w:customStyle="1" w:styleId="ad">
    <w:name w:val="日付 (文字)"/>
    <w:basedOn w:val="a0"/>
    <w:link w:val="ac"/>
    <w:uiPriority w:val="99"/>
    <w:semiHidden/>
    <w:rsid w:val="00ED2241"/>
  </w:style>
</w:styles>
</file>

<file path=word/webSettings.xml><?xml version="1.0" encoding="utf-8"?>
<w:webSettings xmlns:r="http://schemas.openxmlformats.org/officeDocument/2006/relationships" xmlns:w="http://schemas.openxmlformats.org/wordprocessingml/2006/main">
  <w:divs>
    <w:div w:id="190055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9136C-C784-4753-A06E-EBFE4456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708</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2013-07-04T01:42:00Z</cp:lastPrinted>
  <dcterms:created xsi:type="dcterms:W3CDTF">2013-07-18T07:24:00Z</dcterms:created>
  <dcterms:modified xsi:type="dcterms:W3CDTF">2013-07-18T07:24:00Z</dcterms:modified>
</cp:coreProperties>
</file>