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098BE" w14:textId="737DA0A1" w:rsidR="00686F7C" w:rsidRPr="00EB792C" w:rsidRDefault="001256A2" w:rsidP="002C311D">
      <w:pPr>
        <w:spacing w:line="300" w:lineRule="exact"/>
        <w:jc w:val="left"/>
        <w:rPr>
          <w:rFonts w:ascii="メイリオ" w:eastAsia="メイリオ" w:hAnsi="メイリオ"/>
          <w:sz w:val="24"/>
          <w:szCs w:val="24"/>
        </w:rPr>
      </w:pPr>
      <w:r w:rsidRPr="00007A7B">
        <w:rPr>
          <w:rFonts w:asciiTheme="majorEastAsia" w:eastAsiaTheme="majorEastAsia" w:hAnsiTheme="majorEastAsia" w:hint="eastAsia"/>
          <w:noProof/>
          <w:sz w:val="28"/>
          <w:szCs w:val="28"/>
        </w:rPr>
        <mc:AlternateContent>
          <mc:Choice Requires="wps">
            <w:drawing>
              <wp:anchor distT="0" distB="0" distL="114300" distR="114300" simplePos="0" relativeHeight="251834368" behindDoc="0" locked="0" layoutInCell="1" allowOverlap="1" wp14:anchorId="3557B35C" wp14:editId="53FC6B53">
                <wp:simplePos x="0" y="0"/>
                <wp:positionH relativeFrom="margin">
                  <wp:posOffset>4933950</wp:posOffset>
                </wp:positionH>
                <wp:positionV relativeFrom="paragraph">
                  <wp:posOffset>-377190</wp:posOffset>
                </wp:positionV>
                <wp:extent cx="1158240" cy="419100"/>
                <wp:effectExtent l="0" t="0" r="22860" b="19050"/>
                <wp:wrapNone/>
                <wp:docPr id="1" name="テキスト ボックス 1"/>
                <wp:cNvGraphicFramePr/>
                <a:graphic xmlns:a="http://schemas.openxmlformats.org/drawingml/2006/main">
                  <a:graphicData uri="http://schemas.microsoft.com/office/word/2010/wordprocessingShape">
                    <wps:wsp>
                      <wps:cNvSpPr txBox="1"/>
                      <wps:spPr>
                        <a:xfrm>
                          <a:off x="0" y="0"/>
                          <a:ext cx="115824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49384D" w14:textId="489968CC" w:rsidR="001256A2" w:rsidRPr="001F5AE8" w:rsidRDefault="00CD7428" w:rsidP="001256A2">
                            <w:pPr>
                              <w:rPr>
                                <w:rFonts w:asciiTheme="majorEastAsia" w:eastAsiaTheme="majorEastAsia" w:hAnsiTheme="majorEastAsia"/>
                                <w:sz w:val="28"/>
                                <w:szCs w:val="28"/>
                              </w:rPr>
                            </w:pPr>
                            <w:r>
                              <w:rPr>
                                <w:rFonts w:asciiTheme="majorEastAsia" w:eastAsiaTheme="majorEastAsia" w:hAnsiTheme="majorEastAsia" w:hint="eastAsia"/>
                                <w:sz w:val="28"/>
                                <w:szCs w:val="28"/>
                              </w:rPr>
                              <w:t>参考</w:t>
                            </w:r>
                            <w:r w:rsidR="001256A2" w:rsidRPr="001F5AE8">
                              <w:rPr>
                                <w:rFonts w:asciiTheme="majorEastAsia" w:eastAsiaTheme="majorEastAsia" w:hAnsiTheme="majorEastAsia" w:hint="eastAsia"/>
                                <w:sz w:val="28"/>
                                <w:szCs w:val="28"/>
                              </w:rPr>
                              <w:t>資料</w:t>
                            </w:r>
                            <w:r w:rsidR="001256A2">
                              <w:rPr>
                                <w:rFonts w:asciiTheme="majorEastAsia" w:eastAsiaTheme="majorEastAsia" w:hAnsiTheme="majorEastAsia" w:hint="eastAsia"/>
                                <w:sz w:val="28"/>
                                <w:szCs w:val="28"/>
                              </w:rPr>
                              <w:t>７</w:t>
                            </w:r>
                          </w:p>
                        </w:txbxContent>
                      </wps:txbx>
                      <wps:bodyPr rot="0" spcFirstLastPara="0" vertOverflow="overflow" horzOverflow="overflow" vert="horz" wrap="square" lIns="144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57B35C" id="_x0000_t202" coordsize="21600,21600" o:spt="202" path="m,l,21600r21600,l21600,xe">
                <v:stroke joinstyle="miter"/>
                <v:path gradientshapeok="t" o:connecttype="rect"/>
              </v:shapetype>
              <v:shape id="テキスト ボックス 1" o:spid="_x0000_s1026" type="#_x0000_t202" style="position:absolute;margin-left:388.5pt;margin-top:-29.7pt;width:91.2pt;height:33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" fillcolor="white [3201]" strokeweight=".5pt">
                <v:textbox inset="4mm,0,0,0">
                  <w:txbxContent>
                    <w:p w14:paraId="6D49384D" w14:textId="489968CC" w:rsidR="001256A2" w:rsidRPr="001F5AE8" w:rsidRDefault="00CD7428" w:rsidP="001256A2">
                      <w:pPr>
                        <w:rPr>
                          <w:rFonts w:asciiTheme="majorEastAsia" w:eastAsiaTheme="majorEastAsia" w:hAnsiTheme="majorEastAsia"/>
                          <w:sz w:val="28"/>
                          <w:szCs w:val="28"/>
                        </w:rPr>
                      </w:pPr>
                      <w:r>
                        <w:rPr>
                          <w:rFonts w:asciiTheme="majorEastAsia" w:eastAsiaTheme="majorEastAsia" w:hAnsiTheme="majorEastAsia" w:hint="eastAsia"/>
                          <w:sz w:val="28"/>
                          <w:szCs w:val="28"/>
                        </w:rPr>
                        <w:t>参考</w:t>
                      </w:r>
                      <w:r w:rsidR="001256A2" w:rsidRPr="001F5AE8">
                        <w:rPr>
                          <w:rFonts w:asciiTheme="majorEastAsia" w:eastAsiaTheme="majorEastAsia" w:hAnsiTheme="majorEastAsia" w:hint="eastAsia"/>
                          <w:sz w:val="28"/>
                          <w:szCs w:val="28"/>
                        </w:rPr>
                        <w:t>資料</w:t>
                      </w:r>
                      <w:r w:rsidR="001256A2">
                        <w:rPr>
                          <w:rFonts w:asciiTheme="majorEastAsia" w:eastAsiaTheme="majorEastAsia" w:hAnsiTheme="majorEastAsia" w:hint="eastAsia"/>
                          <w:sz w:val="28"/>
                          <w:szCs w:val="28"/>
                        </w:rPr>
                        <w:t>７</w:t>
                      </w:r>
                    </w:p>
                  </w:txbxContent>
                </v:textbox>
                <w10:wrap anchorx="margin"/>
              </v:shape>
            </w:pict>
          </mc:Fallback>
        </mc:AlternateContent>
      </w:r>
    </w:p>
    <w:p w14:paraId="69909FC4" w14:textId="77777777" w:rsidR="003C306D" w:rsidRPr="00EB792C" w:rsidRDefault="008B719B" w:rsidP="002C311D">
      <w:pPr>
        <w:spacing w:line="300" w:lineRule="exact"/>
        <w:jc w:val="center"/>
        <w:rPr>
          <w:rFonts w:ascii="メイリオ" w:eastAsia="メイリオ" w:hAnsi="メイリオ"/>
          <w:b/>
          <w:sz w:val="28"/>
          <w:szCs w:val="28"/>
        </w:rPr>
      </w:pPr>
      <w:r w:rsidRPr="00EB792C">
        <w:rPr>
          <w:rFonts w:ascii="メイリオ" w:eastAsia="メイリオ" w:hAnsi="メイリオ" w:hint="eastAsia"/>
          <w:b/>
          <w:sz w:val="28"/>
          <w:szCs w:val="28"/>
        </w:rPr>
        <w:t>当事者目線の障がい福祉を推進するための条例の制定について</w:t>
      </w:r>
    </w:p>
    <w:p w14:paraId="6C4E0DDF" w14:textId="77777777" w:rsidR="00F21A7D" w:rsidRPr="00EB792C" w:rsidRDefault="00F21A7D" w:rsidP="002C311D">
      <w:pPr>
        <w:spacing w:line="300" w:lineRule="exact"/>
        <w:rPr>
          <w:rFonts w:ascii="メイリオ" w:eastAsia="メイリオ" w:hAnsi="メイリオ"/>
          <w:sz w:val="24"/>
          <w:szCs w:val="24"/>
        </w:rPr>
      </w:pPr>
    </w:p>
    <w:p w14:paraId="097724E4" w14:textId="77777777" w:rsidR="00C03472" w:rsidRPr="00EB792C" w:rsidRDefault="002605AF" w:rsidP="00C03472">
      <w:pPr>
        <w:snapToGrid w:val="0"/>
        <w:spacing w:line="400" w:lineRule="exact"/>
        <w:rPr>
          <w:rFonts w:ascii="メイリオ" w:eastAsia="メイリオ" w:hAnsi="メイリオ"/>
          <w:b/>
          <w:sz w:val="24"/>
          <w:szCs w:val="24"/>
        </w:rPr>
      </w:pPr>
      <w:r w:rsidRPr="00EB792C">
        <w:rPr>
          <w:rFonts w:ascii="メイリオ" w:eastAsia="メイリオ" w:hAnsi="メイリオ" w:hint="eastAsia"/>
          <w:b/>
          <w:sz w:val="24"/>
          <w:szCs w:val="24"/>
        </w:rPr>
        <w:t>１</w:t>
      </w:r>
      <w:r w:rsidR="00C03472" w:rsidRPr="00EB792C">
        <w:rPr>
          <w:rFonts w:ascii="メイリオ" w:eastAsia="メイリオ" w:hAnsi="メイリオ" w:hint="eastAsia"/>
          <w:b/>
          <w:sz w:val="24"/>
          <w:szCs w:val="24"/>
        </w:rPr>
        <w:t xml:space="preserve">　経緯</w:t>
      </w:r>
    </w:p>
    <w:p w14:paraId="3ACF027D" w14:textId="77777777" w:rsidR="00F621C8" w:rsidRPr="00EB792C" w:rsidRDefault="00B72C7B" w:rsidP="000817DB">
      <w:pPr>
        <w:snapToGrid w:val="0"/>
        <w:spacing w:line="400" w:lineRule="exact"/>
        <w:rPr>
          <w:rFonts w:ascii="メイリオ" w:eastAsia="メイリオ" w:hAnsi="メイリオ"/>
          <w:b/>
          <w:sz w:val="24"/>
          <w:szCs w:val="24"/>
        </w:rPr>
      </w:pPr>
      <w:r w:rsidRPr="00EB792C">
        <w:rPr>
          <w:rFonts w:ascii="メイリオ" w:eastAsia="メイリオ" w:hAnsi="メイリオ" w:hint="eastAsia"/>
          <w:b/>
          <w:sz w:val="24"/>
          <w:szCs w:val="24"/>
        </w:rPr>
        <w:t>(1)</w:t>
      </w:r>
      <w:r w:rsidRPr="00EB792C">
        <w:rPr>
          <w:rFonts w:ascii="メイリオ" w:eastAsia="メイリオ" w:hAnsi="メイリオ"/>
          <w:b/>
          <w:sz w:val="24"/>
          <w:szCs w:val="24"/>
        </w:rPr>
        <w:t xml:space="preserve"> </w:t>
      </w:r>
      <w:r w:rsidR="00F621C8" w:rsidRPr="00EB792C">
        <w:rPr>
          <w:rFonts w:ascii="メイリオ" w:eastAsia="メイリオ" w:hAnsi="メイリオ" w:hint="eastAsia"/>
          <w:b/>
          <w:sz w:val="24"/>
          <w:szCs w:val="24"/>
        </w:rPr>
        <w:t>津久井やまゆり園事件</w:t>
      </w:r>
      <w:r w:rsidR="000E4213" w:rsidRPr="00EB792C">
        <w:rPr>
          <w:rFonts w:ascii="メイリオ" w:eastAsia="メイリオ" w:hAnsi="メイリオ" w:hint="eastAsia"/>
          <w:b/>
          <w:sz w:val="24"/>
          <w:szCs w:val="24"/>
        </w:rPr>
        <w:t>を契機とした取組</w:t>
      </w:r>
      <w:r w:rsidR="00DD54F0" w:rsidRPr="00EB792C">
        <w:rPr>
          <w:rFonts w:ascii="メイリオ" w:eastAsia="メイリオ" w:hAnsi="メイリオ" w:hint="eastAsia"/>
          <w:b/>
          <w:sz w:val="24"/>
          <w:szCs w:val="24"/>
        </w:rPr>
        <w:t>み</w:t>
      </w:r>
    </w:p>
    <w:p w14:paraId="329F5013" w14:textId="77777777" w:rsidR="003E487B" w:rsidRPr="00EB792C" w:rsidRDefault="003E487B" w:rsidP="002C311D">
      <w:pPr>
        <w:snapToGrid w:val="0"/>
        <w:spacing w:line="100" w:lineRule="exact"/>
        <w:rPr>
          <w:rFonts w:ascii="メイリオ" w:eastAsia="メイリオ" w:hAnsi="メイリオ"/>
          <w:b/>
          <w:sz w:val="24"/>
          <w:szCs w:val="24"/>
        </w:rPr>
      </w:pPr>
    </w:p>
    <w:p w14:paraId="24CFBA80" w14:textId="77777777" w:rsidR="00A24913" w:rsidRPr="00EB792C" w:rsidRDefault="00A24913" w:rsidP="003616B0">
      <w:pPr>
        <w:snapToGrid w:val="0"/>
        <w:spacing w:line="360" w:lineRule="exact"/>
        <w:ind w:left="240" w:hangingChars="100" w:hanging="240"/>
        <w:rPr>
          <w:rFonts w:ascii="メイリオ" w:eastAsia="メイリオ" w:hAnsi="メイリオ"/>
          <w:sz w:val="24"/>
          <w:szCs w:val="24"/>
        </w:rPr>
      </w:pPr>
      <w:r w:rsidRPr="00EB792C">
        <w:rPr>
          <w:rFonts w:ascii="メイリオ" w:eastAsia="メイリオ" w:hAnsi="メイリオ" w:hint="eastAsia"/>
          <w:sz w:val="24"/>
          <w:szCs w:val="24"/>
        </w:rPr>
        <w:t xml:space="preserve">○　</w:t>
      </w:r>
      <w:r w:rsidR="009573BB" w:rsidRPr="00EB792C">
        <w:rPr>
          <w:rFonts w:ascii="メイリオ" w:eastAsia="メイリオ" w:hAnsi="メイリオ" w:hint="eastAsia"/>
          <w:sz w:val="24"/>
          <w:szCs w:val="24"/>
        </w:rPr>
        <w:t>平成</w:t>
      </w:r>
      <w:r w:rsidR="003E487B" w:rsidRPr="00EB792C">
        <w:rPr>
          <w:rFonts w:ascii="メイリオ" w:eastAsia="メイリオ" w:hAnsi="メイリオ" w:hint="eastAsia"/>
          <w:sz w:val="24"/>
          <w:szCs w:val="24"/>
        </w:rPr>
        <w:t>28</w:t>
      </w:r>
      <w:r w:rsidR="009573BB" w:rsidRPr="00EB792C">
        <w:rPr>
          <w:rFonts w:ascii="メイリオ" w:eastAsia="メイリオ" w:hAnsi="メイリオ" w:hint="eastAsia"/>
          <w:sz w:val="24"/>
          <w:szCs w:val="24"/>
        </w:rPr>
        <w:t>年７月、県立障害者支援施設津久井やまゆり園において、</w:t>
      </w:r>
      <w:r w:rsidR="003E487B" w:rsidRPr="00EB792C">
        <w:rPr>
          <w:rFonts w:ascii="メイリオ" w:eastAsia="メイリオ" w:hAnsi="メイリオ" w:hint="eastAsia"/>
          <w:sz w:val="24"/>
          <w:szCs w:val="24"/>
        </w:rPr>
        <w:t>19</w:t>
      </w:r>
      <w:r w:rsidR="009573BB" w:rsidRPr="00EB792C">
        <w:rPr>
          <w:rFonts w:ascii="メイリオ" w:eastAsia="メイリオ" w:hAnsi="メイリオ" w:hint="eastAsia"/>
          <w:sz w:val="24"/>
          <w:szCs w:val="24"/>
        </w:rPr>
        <w:t>人の尊い生命が奪われる大変痛ましい事件が発生した。県は、事件が二度と繰り返されないよう、ともに生きる社会の実現をめざし、</w:t>
      </w:r>
      <w:r w:rsidR="000817DB" w:rsidRPr="00EB792C">
        <w:rPr>
          <w:rFonts w:ascii="メイリオ" w:eastAsia="メイリオ" w:hAnsi="メイリオ" w:hint="eastAsia"/>
          <w:sz w:val="24"/>
          <w:szCs w:val="24"/>
        </w:rPr>
        <w:t>同年10月、</w:t>
      </w:r>
      <w:r w:rsidR="009573BB" w:rsidRPr="00EB792C">
        <w:rPr>
          <w:rFonts w:ascii="メイリオ" w:eastAsia="メイリオ" w:hAnsi="メイリオ" w:hint="eastAsia"/>
          <w:sz w:val="24"/>
          <w:szCs w:val="24"/>
        </w:rPr>
        <w:t>県議会と共同で「ともに生きる社会かながわ憲章」を策定し</w:t>
      </w:r>
      <w:r w:rsidR="00DD54F0" w:rsidRPr="00EB792C">
        <w:rPr>
          <w:rFonts w:ascii="メイリオ" w:eastAsia="メイリオ" w:hAnsi="メイリオ" w:hint="eastAsia"/>
          <w:sz w:val="24"/>
          <w:szCs w:val="24"/>
        </w:rPr>
        <w:t>、共生社会の実現に向けた様々な取組みを</w:t>
      </w:r>
      <w:bookmarkStart w:id="0" w:name="_GoBack"/>
      <w:bookmarkEnd w:id="0"/>
      <w:r w:rsidR="00DD54F0" w:rsidRPr="00EB792C">
        <w:rPr>
          <w:rFonts w:ascii="メイリオ" w:eastAsia="メイリオ" w:hAnsi="メイリオ" w:hint="eastAsia"/>
          <w:sz w:val="24"/>
          <w:szCs w:val="24"/>
        </w:rPr>
        <w:t>進めているところ</w:t>
      </w:r>
      <w:r w:rsidR="009573BB" w:rsidRPr="00EB792C">
        <w:rPr>
          <w:rFonts w:ascii="メイリオ" w:eastAsia="メイリオ" w:hAnsi="メイリオ" w:hint="eastAsia"/>
          <w:sz w:val="24"/>
          <w:szCs w:val="24"/>
        </w:rPr>
        <w:t>。</w:t>
      </w:r>
    </w:p>
    <w:p w14:paraId="503292EC" w14:textId="77777777" w:rsidR="000817DB" w:rsidRPr="00EB792C" w:rsidRDefault="000817DB" w:rsidP="003E487B">
      <w:pPr>
        <w:snapToGrid w:val="0"/>
        <w:spacing w:line="160" w:lineRule="exact"/>
        <w:ind w:left="240" w:hangingChars="100" w:hanging="240"/>
        <w:rPr>
          <w:rFonts w:ascii="メイリオ" w:eastAsia="メイリオ" w:hAnsi="メイリオ"/>
          <w:sz w:val="24"/>
          <w:szCs w:val="24"/>
        </w:rPr>
      </w:pPr>
    </w:p>
    <w:p w14:paraId="3F3B3A15" w14:textId="6828831E" w:rsidR="009573BB" w:rsidRPr="00EB792C" w:rsidRDefault="009573BB" w:rsidP="003616B0">
      <w:pPr>
        <w:snapToGrid w:val="0"/>
        <w:spacing w:line="360" w:lineRule="exact"/>
        <w:ind w:left="240" w:hangingChars="100" w:hanging="240"/>
        <w:rPr>
          <w:rFonts w:ascii="メイリオ" w:eastAsia="メイリオ" w:hAnsi="メイリオ"/>
          <w:sz w:val="24"/>
          <w:szCs w:val="24"/>
        </w:rPr>
      </w:pPr>
      <w:r w:rsidRPr="00EB792C">
        <w:rPr>
          <w:rFonts w:ascii="メイリオ" w:eastAsia="メイリオ" w:hAnsi="メイリオ" w:hint="eastAsia"/>
          <w:sz w:val="24"/>
          <w:szCs w:val="24"/>
        </w:rPr>
        <w:t xml:space="preserve">○　</w:t>
      </w:r>
      <w:r w:rsidR="002C311D" w:rsidRPr="00EB792C">
        <w:rPr>
          <w:rFonts w:ascii="メイリオ" w:eastAsia="メイリオ" w:hAnsi="メイリオ" w:hint="eastAsia"/>
          <w:sz w:val="24"/>
          <w:szCs w:val="24"/>
        </w:rPr>
        <w:t>また、県は、</w:t>
      </w:r>
      <w:r w:rsidRPr="00EB792C">
        <w:rPr>
          <w:rFonts w:ascii="メイリオ" w:eastAsia="メイリオ" w:hAnsi="メイリオ" w:hint="eastAsia"/>
          <w:sz w:val="24"/>
          <w:szCs w:val="24"/>
        </w:rPr>
        <w:t>平成</w:t>
      </w:r>
      <w:r w:rsidR="003E487B" w:rsidRPr="00EB792C">
        <w:rPr>
          <w:rFonts w:ascii="メイリオ" w:eastAsia="メイリオ" w:hAnsi="メイリオ" w:hint="eastAsia"/>
          <w:sz w:val="24"/>
          <w:szCs w:val="24"/>
        </w:rPr>
        <w:t>29</w:t>
      </w:r>
      <w:r w:rsidRPr="00EB792C">
        <w:rPr>
          <w:rFonts w:ascii="メイリオ" w:eastAsia="メイリオ" w:hAnsi="メイリオ" w:hint="eastAsia"/>
          <w:sz w:val="24"/>
          <w:szCs w:val="24"/>
        </w:rPr>
        <w:t>年10月、津久井やまゆり園再生基本構想を策定し、津久井やまゆり園と芹が谷やまゆり園の２つの新たな施設を整備す</w:t>
      </w:r>
      <w:r w:rsidR="003E487B" w:rsidRPr="00EB792C">
        <w:rPr>
          <w:rFonts w:ascii="メイリオ" w:eastAsia="メイリオ" w:hAnsi="メイリオ" w:hint="eastAsia"/>
          <w:sz w:val="24"/>
          <w:szCs w:val="24"/>
        </w:rPr>
        <w:t>ることとし、併</w:t>
      </w:r>
      <w:r w:rsidR="00F83F74">
        <w:rPr>
          <w:rFonts w:ascii="メイリオ" w:eastAsia="メイリオ" w:hAnsi="メイリオ" w:hint="eastAsia"/>
          <w:sz w:val="24"/>
          <w:szCs w:val="24"/>
        </w:rPr>
        <w:t>せて利用者の望む暮らしを一緒に考えていく「意思決定支援」に取り組む</w:t>
      </w:r>
      <w:r w:rsidR="003E487B" w:rsidRPr="00EB792C">
        <w:rPr>
          <w:rFonts w:ascii="メイリオ" w:eastAsia="メイリオ" w:hAnsi="メイリオ" w:hint="eastAsia"/>
          <w:sz w:val="24"/>
          <w:szCs w:val="24"/>
        </w:rPr>
        <w:t>こととした。</w:t>
      </w:r>
    </w:p>
    <w:p w14:paraId="5E300301" w14:textId="77777777" w:rsidR="000817DB" w:rsidRPr="00EB792C" w:rsidRDefault="000817DB" w:rsidP="003E487B">
      <w:pPr>
        <w:snapToGrid w:val="0"/>
        <w:spacing w:line="160" w:lineRule="exact"/>
        <w:ind w:left="240" w:hangingChars="100" w:hanging="240"/>
        <w:rPr>
          <w:rFonts w:ascii="メイリオ" w:eastAsia="メイリオ" w:hAnsi="メイリオ"/>
          <w:sz w:val="24"/>
          <w:szCs w:val="24"/>
        </w:rPr>
      </w:pPr>
    </w:p>
    <w:p w14:paraId="72F03339" w14:textId="77777777" w:rsidR="00686F7C" w:rsidRPr="00EB792C" w:rsidRDefault="00686F7C" w:rsidP="003616B0">
      <w:pPr>
        <w:snapToGrid w:val="0"/>
        <w:spacing w:line="360" w:lineRule="exact"/>
        <w:ind w:left="240" w:hangingChars="100" w:hanging="240"/>
        <w:rPr>
          <w:rFonts w:ascii="メイリオ" w:eastAsia="メイリオ" w:hAnsi="メイリオ"/>
          <w:sz w:val="24"/>
          <w:szCs w:val="24"/>
        </w:rPr>
      </w:pPr>
      <w:r w:rsidRPr="00EB792C">
        <w:rPr>
          <w:rFonts w:ascii="メイリオ" w:eastAsia="メイリオ" w:hAnsi="メイリオ" w:hint="eastAsia"/>
          <w:sz w:val="24"/>
          <w:szCs w:val="24"/>
        </w:rPr>
        <w:t xml:space="preserve">○　</w:t>
      </w:r>
      <w:r w:rsidR="00DD54F0" w:rsidRPr="00EB792C">
        <w:rPr>
          <w:rFonts w:ascii="メイリオ" w:eastAsia="メイリオ" w:hAnsi="メイリオ" w:hint="eastAsia"/>
          <w:sz w:val="24"/>
          <w:szCs w:val="24"/>
        </w:rPr>
        <w:t>こうした取組みの中</w:t>
      </w:r>
      <w:r w:rsidRPr="00EB792C">
        <w:rPr>
          <w:rFonts w:ascii="メイリオ" w:eastAsia="メイリオ" w:hAnsi="メイリオ" w:hint="eastAsia"/>
          <w:sz w:val="24"/>
          <w:szCs w:val="24"/>
        </w:rPr>
        <w:t>、</w:t>
      </w:r>
      <w:r w:rsidR="00DD54F0" w:rsidRPr="00EB792C">
        <w:rPr>
          <w:rFonts w:ascii="メイリオ" w:eastAsia="メイリオ" w:hAnsi="メイリオ" w:hint="eastAsia"/>
          <w:sz w:val="24"/>
          <w:szCs w:val="24"/>
        </w:rPr>
        <w:t>有識者の検証により、複数の</w:t>
      </w:r>
      <w:r w:rsidRPr="00EB792C">
        <w:rPr>
          <w:rFonts w:ascii="メイリオ" w:eastAsia="メイリオ" w:hAnsi="メイリオ" w:hint="eastAsia"/>
          <w:sz w:val="24"/>
          <w:szCs w:val="24"/>
        </w:rPr>
        <w:t>県立障害者支援施設で</w:t>
      </w:r>
      <w:r w:rsidR="00DD54F0" w:rsidRPr="00EB792C">
        <w:rPr>
          <w:rFonts w:ascii="メイリオ" w:eastAsia="メイリオ" w:hAnsi="メイリオ" w:hint="eastAsia"/>
          <w:sz w:val="24"/>
          <w:szCs w:val="24"/>
        </w:rPr>
        <w:t>、安全を優先した長時間の居室施錠など、虐待が疑われる</w:t>
      </w:r>
      <w:r w:rsidRPr="00EB792C">
        <w:rPr>
          <w:rFonts w:ascii="メイリオ" w:eastAsia="メイリオ" w:hAnsi="メイリオ" w:hint="eastAsia"/>
          <w:sz w:val="24"/>
          <w:szCs w:val="24"/>
        </w:rPr>
        <w:t>不適切な支援が</w:t>
      </w:r>
      <w:r w:rsidR="00DD54F0" w:rsidRPr="00EB792C">
        <w:rPr>
          <w:rFonts w:ascii="メイリオ" w:eastAsia="メイリオ" w:hAnsi="メイリオ" w:hint="eastAsia"/>
          <w:sz w:val="24"/>
          <w:szCs w:val="24"/>
        </w:rPr>
        <w:t>行われていたことが明らかになり、県立施設の改革に着手するとともに、令和3年6月、県全体の障がい福祉のあり方を検討する、当事者を中心とした「当事者目線の障がい福祉に係る将来展望検討委員会」を設置し、目下、県立施設の必要性も含めた議論を精力的に行っている。</w:t>
      </w:r>
    </w:p>
    <w:p w14:paraId="03EA0733" w14:textId="77777777" w:rsidR="003616B0" w:rsidRPr="00EB792C" w:rsidRDefault="003616B0" w:rsidP="000817DB">
      <w:pPr>
        <w:snapToGrid w:val="0"/>
        <w:spacing w:line="400" w:lineRule="exact"/>
        <w:rPr>
          <w:rFonts w:ascii="メイリオ" w:eastAsia="メイリオ" w:hAnsi="メイリオ"/>
          <w:b/>
          <w:sz w:val="24"/>
          <w:szCs w:val="24"/>
        </w:rPr>
      </w:pPr>
    </w:p>
    <w:p w14:paraId="4422DBCF" w14:textId="77777777" w:rsidR="00BB1D13" w:rsidRPr="00EB792C" w:rsidRDefault="00686F7C" w:rsidP="000817DB">
      <w:pPr>
        <w:snapToGrid w:val="0"/>
        <w:spacing w:line="400" w:lineRule="exact"/>
        <w:rPr>
          <w:rFonts w:ascii="メイリオ" w:eastAsia="メイリオ" w:hAnsi="メイリオ"/>
          <w:b/>
          <w:sz w:val="24"/>
          <w:szCs w:val="24"/>
        </w:rPr>
      </w:pPr>
      <w:r w:rsidRPr="00EB792C">
        <w:rPr>
          <w:rFonts w:ascii="メイリオ" w:eastAsia="メイリオ" w:hAnsi="メイリオ" w:hint="eastAsia"/>
          <w:b/>
          <w:sz w:val="24"/>
          <w:szCs w:val="24"/>
        </w:rPr>
        <w:t xml:space="preserve"> </w:t>
      </w:r>
      <w:r w:rsidR="00B72C7B" w:rsidRPr="00EB792C">
        <w:rPr>
          <w:rFonts w:ascii="メイリオ" w:eastAsia="メイリオ" w:hAnsi="メイリオ" w:hint="eastAsia"/>
          <w:b/>
          <w:sz w:val="24"/>
          <w:szCs w:val="24"/>
        </w:rPr>
        <w:t>(</w:t>
      </w:r>
      <w:r w:rsidR="00962895" w:rsidRPr="00EB792C">
        <w:rPr>
          <w:rFonts w:ascii="メイリオ" w:eastAsia="メイリオ" w:hAnsi="メイリオ" w:hint="eastAsia"/>
          <w:b/>
          <w:sz w:val="24"/>
          <w:szCs w:val="24"/>
        </w:rPr>
        <w:t>2</w:t>
      </w:r>
      <w:r w:rsidR="00B72C7B" w:rsidRPr="00EB792C">
        <w:rPr>
          <w:rFonts w:ascii="メイリオ" w:eastAsia="メイリオ" w:hAnsi="メイリオ" w:hint="eastAsia"/>
          <w:b/>
          <w:sz w:val="24"/>
          <w:szCs w:val="24"/>
        </w:rPr>
        <w:t>)</w:t>
      </w:r>
      <w:r w:rsidR="00BB1D13" w:rsidRPr="00EB792C">
        <w:rPr>
          <w:rFonts w:ascii="メイリオ" w:eastAsia="メイリオ" w:hAnsi="メイリオ" w:hint="eastAsia"/>
          <w:b/>
          <w:sz w:val="24"/>
          <w:szCs w:val="24"/>
        </w:rPr>
        <w:t>「当事者目線の障がい福祉」への</w:t>
      </w:r>
      <w:r w:rsidRPr="00EB792C">
        <w:rPr>
          <w:rFonts w:ascii="メイリオ" w:eastAsia="メイリオ" w:hAnsi="メイリオ" w:hint="eastAsia"/>
          <w:b/>
          <w:sz w:val="24"/>
          <w:szCs w:val="24"/>
        </w:rPr>
        <w:t>転換</w:t>
      </w:r>
    </w:p>
    <w:p w14:paraId="08577B74" w14:textId="77777777" w:rsidR="000817DB" w:rsidRPr="00EB792C" w:rsidRDefault="000817DB" w:rsidP="002C311D">
      <w:pPr>
        <w:snapToGrid w:val="0"/>
        <w:spacing w:line="100" w:lineRule="exact"/>
        <w:rPr>
          <w:rFonts w:ascii="メイリオ" w:eastAsia="メイリオ" w:hAnsi="メイリオ"/>
          <w:b/>
          <w:sz w:val="24"/>
          <w:szCs w:val="24"/>
        </w:rPr>
      </w:pPr>
    </w:p>
    <w:p w14:paraId="1F27D028" w14:textId="55ADEA95" w:rsidR="00436846" w:rsidRPr="00EB792C" w:rsidRDefault="002C311D" w:rsidP="003616B0">
      <w:pPr>
        <w:snapToGrid w:val="0"/>
        <w:spacing w:line="360" w:lineRule="exact"/>
        <w:ind w:left="240" w:hangingChars="100" w:hanging="240"/>
        <w:rPr>
          <w:rFonts w:ascii="メイリオ" w:eastAsia="メイリオ" w:hAnsi="メイリオ"/>
          <w:sz w:val="24"/>
          <w:szCs w:val="24"/>
        </w:rPr>
      </w:pPr>
      <w:r w:rsidRPr="00EB792C">
        <w:rPr>
          <w:rFonts w:ascii="メイリオ" w:eastAsia="メイリオ" w:hAnsi="メイリオ" w:hint="eastAsia"/>
          <w:sz w:val="24"/>
          <w:szCs w:val="24"/>
        </w:rPr>
        <w:t xml:space="preserve">○　</w:t>
      </w:r>
      <w:r w:rsidR="001F17EE" w:rsidRPr="00EB792C">
        <w:rPr>
          <w:rFonts w:ascii="メイリオ" w:eastAsia="メイリオ" w:hAnsi="メイリオ" w:hint="eastAsia"/>
          <w:sz w:val="24"/>
          <w:szCs w:val="24"/>
        </w:rPr>
        <w:t>県立施設の支援</w:t>
      </w:r>
      <w:r w:rsidR="00DE0906" w:rsidRPr="00EB792C">
        <w:rPr>
          <w:rFonts w:ascii="メイリオ" w:eastAsia="メイリオ" w:hAnsi="メイリオ" w:hint="eastAsia"/>
          <w:sz w:val="24"/>
          <w:szCs w:val="24"/>
        </w:rPr>
        <w:t>を</w:t>
      </w:r>
      <w:r w:rsidR="001F17EE" w:rsidRPr="00EB792C">
        <w:rPr>
          <w:rFonts w:ascii="メイリオ" w:eastAsia="メイリオ" w:hAnsi="メイリオ" w:hint="eastAsia"/>
          <w:sz w:val="24"/>
          <w:szCs w:val="24"/>
        </w:rPr>
        <w:t>見直</w:t>
      </w:r>
      <w:r w:rsidR="00DE0906" w:rsidRPr="00EB792C">
        <w:rPr>
          <w:rFonts w:ascii="メイリオ" w:eastAsia="メイリオ" w:hAnsi="メイリオ" w:hint="eastAsia"/>
          <w:sz w:val="24"/>
          <w:szCs w:val="24"/>
        </w:rPr>
        <w:t>す</w:t>
      </w:r>
      <w:r w:rsidR="001F17EE" w:rsidRPr="00EB792C">
        <w:rPr>
          <w:rFonts w:ascii="メイリオ" w:eastAsia="メイリオ" w:hAnsi="メイリオ" w:hint="eastAsia"/>
          <w:sz w:val="24"/>
          <w:szCs w:val="24"/>
        </w:rPr>
        <w:t>中で</w:t>
      </w:r>
      <w:r w:rsidR="00436846" w:rsidRPr="00EB792C">
        <w:rPr>
          <w:rFonts w:ascii="メイリオ" w:eastAsia="メイリオ" w:hAnsi="メイリオ" w:hint="eastAsia"/>
          <w:sz w:val="24"/>
          <w:szCs w:val="24"/>
        </w:rPr>
        <w:t>、</w:t>
      </w:r>
      <w:r w:rsidRPr="00EB792C">
        <w:rPr>
          <w:rFonts w:ascii="メイリオ" w:eastAsia="メイリオ" w:hAnsi="メイリオ" w:hint="eastAsia"/>
          <w:sz w:val="24"/>
          <w:szCs w:val="24"/>
        </w:rPr>
        <w:t>県として、</w:t>
      </w:r>
      <w:r w:rsidR="00436846" w:rsidRPr="00EB792C">
        <w:rPr>
          <w:rFonts w:ascii="メイリオ" w:eastAsia="メイリオ" w:hAnsi="メイリオ" w:hint="eastAsia"/>
          <w:sz w:val="24"/>
          <w:szCs w:val="24"/>
        </w:rPr>
        <w:t>これから</w:t>
      </w:r>
      <w:r w:rsidR="005965EA" w:rsidRPr="00EB792C">
        <w:rPr>
          <w:rFonts w:ascii="メイリオ" w:eastAsia="メイリオ" w:hAnsi="メイリオ" w:hint="eastAsia"/>
          <w:sz w:val="24"/>
          <w:szCs w:val="24"/>
        </w:rPr>
        <w:t>の障がい福祉</w:t>
      </w:r>
      <w:r w:rsidR="00436846" w:rsidRPr="00EB792C">
        <w:rPr>
          <w:rFonts w:ascii="メイリオ" w:eastAsia="メイリオ" w:hAnsi="メイリオ" w:hint="eastAsia"/>
          <w:sz w:val="24"/>
          <w:szCs w:val="24"/>
        </w:rPr>
        <w:t>は</w:t>
      </w:r>
      <w:r w:rsidR="00C03472" w:rsidRPr="00EB792C">
        <w:rPr>
          <w:rFonts w:ascii="メイリオ" w:eastAsia="メイリオ" w:hAnsi="メイリオ" w:hint="eastAsia"/>
          <w:sz w:val="24"/>
          <w:szCs w:val="24"/>
        </w:rPr>
        <w:t>、</w:t>
      </w:r>
      <w:r w:rsidR="00436846" w:rsidRPr="00EB792C">
        <w:rPr>
          <w:rFonts w:ascii="メイリオ" w:eastAsia="メイリオ" w:hAnsi="メイリオ" w:hint="eastAsia"/>
          <w:sz w:val="24"/>
          <w:szCs w:val="24"/>
        </w:rPr>
        <w:t>本人の望みや願いを第一に考え</w:t>
      </w:r>
      <w:r w:rsidR="00422689" w:rsidRPr="00EB792C">
        <w:rPr>
          <w:rFonts w:ascii="メイリオ" w:eastAsia="メイリオ" w:hAnsi="メイリオ" w:hint="eastAsia"/>
          <w:sz w:val="24"/>
          <w:szCs w:val="24"/>
        </w:rPr>
        <w:t>る</w:t>
      </w:r>
      <w:r w:rsidR="00436846" w:rsidRPr="00EB792C">
        <w:rPr>
          <w:rFonts w:ascii="メイリオ" w:eastAsia="メイリオ" w:hAnsi="メイリオ" w:hint="eastAsia"/>
          <w:sz w:val="24"/>
          <w:szCs w:val="24"/>
        </w:rPr>
        <w:t>「障がい当事者の目線」</w:t>
      </w:r>
      <w:r w:rsidR="00962895" w:rsidRPr="00EB792C">
        <w:rPr>
          <w:rFonts w:ascii="メイリオ" w:eastAsia="メイリオ" w:hAnsi="メイリオ" w:hint="eastAsia"/>
          <w:sz w:val="24"/>
          <w:szCs w:val="24"/>
        </w:rPr>
        <w:t>の</w:t>
      </w:r>
      <w:r w:rsidR="00436846" w:rsidRPr="00EB792C">
        <w:rPr>
          <w:rFonts w:ascii="メイリオ" w:eastAsia="メイリオ" w:hAnsi="メイリオ" w:hint="eastAsia"/>
          <w:sz w:val="24"/>
          <w:szCs w:val="24"/>
        </w:rPr>
        <w:t>支援を行う</w:t>
      </w:r>
      <w:r w:rsidR="00EB792C" w:rsidRPr="00EB792C">
        <w:rPr>
          <w:rFonts w:ascii="メイリオ" w:eastAsia="メイリオ" w:hAnsi="メイリオ" w:hint="eastAsia"/>
          <w:sz w:val="24"/>
          <w:szCs w:val="24"/>
        </w:rPr>
        <w:t>ことが重要</w:t>
      </w:r>
      <w:r w:rsidRPr="00EB792C">
        <w:rPr>
          <w:rFonts w:ascii="メイリオ" w:eastAsia="メイリオ" w:hAnsi="メイリオ" w:hint="eastAsia"/>
          <w:sz w:val="24"/>
          <w:szCs w:val="24"/>
        </w:rPr>
        <w:t>である</w:t>
      </w:r>
      <w:r w:rsidR="00881508" w:rsidRPr="00EB792C">
        <w:rPr>
          <w:rFonts w:ascii="メイリオ" w:eastAsia="メイリオ" w:hAnsi="メイリオ" w:hint="eastAsia"/>
          <w:sz w:val="24"/>
          <w:szCs w:val="24"/>
        </w:rPr>
        <w:t>と</w:t>
      </w:r>
      <w:r w:rsidRPr="00EB792C">
        <w:rPr>
          <w:rFonts w:ascii="メイリオ" w:eastAsia="メイリオ" w:hAnsi="メイリオ" w:hint="eastAsia"/>
          <w:sz w:val="24"/>
          <w:szCs w:val="24"/>
        </w:rPr>
        <w:t>考え</w:t>
      </w:r>
      <w:r w:rsidR="00B1186E" w:rsidRPr="00EB792C">
        <w:rPr>
          <w:rFonts w:ascii="メイリオ" w:eastAsia="メイリオ" w:hAnsi="メイリオ" w:hint="eastAsia"/>
          <w:sz w:val="24"/>
          <w:szCs w:val="24"/>
        </w:rPr>
        <w:t>た。</w:t>
      </w:r>
      <w:r w:rsidR="00DE0906" w:rsidRPr="00EB792C">
        <w:rPr>
          <w:rFonts w:ascii="メイリオ" w:eastAsia="メイリオ" w:hAnsi="メイリオ" w:hint="eastAsia"/>
          <w:sz w:val="24"/>
          <w:szCs w:val="24"/>
        </w:rPr>
        <w:t>そして、</w:t>
      </w:r>
      <w:r w:rsidR="00436846" w:rsidRPr="00EB792C">
        <w:rPr>
          <w:rFonts w:ascii="メイリオ" w:eastAsia="メイリオ" w:hAnsi="メイリオ" w:hint="eastAsia"/>
          <w:sz w:val="24"/>
          <w:szCs w:val="24"/>
        </w:rPr>
        <w:t>当事者との対話</w:t>
      </w:r>
      <w:r w:rsidRPr="00EB792C">
        <w:rPr>
          <w:rFonts w:ascii="メイリオ" w:eastAsia="メイリオ" w:hAnsi="メイリオ" w:hint="eastAsia"/>
          <w:sz w:val="24"/>
          <w:szCs w:val="24"/>
        </w:rPr>
        <w:t>も</w:t>
      </w:r>
      <w:r w:rsidR="00436846" w:rsidRPr="00EB792C">
        <w:rPr>
          <w:rFonts w:ascii="メイリオ" w:eastAsia="メイリオ" w:hAnsi="メイリオ" w:hint="eastAsia"/>
          <w:sz w:val="24"/>
          <w:szCs w:val="24"/>
        </w:rPr>
        <w:t>重ね、障がい当事者の心の声に耳を傾け</w:t>
      </w:r>
      <w:r w:rsidR="00B1186E" w:rsidRPr="00EB792C">
        <w:rPr>
          <w:rFonts w:ascii="メイリオ" w:eastAsia="メイリオ" w:hAnsi="メイリオ" w:hint="eastAsia"/>
          <w:sz w:val="24"/>
          <w:szCs w:val="24"/>
        </w:rPr>
        <w:t>、お互いの心が輝くことを目指す</w:t>
      </w:r>
      <w:r w:rsidR="00436846" w:rsidRPr="00EB792C">
        <w:rPr>
          <w:rFonts w:ascii="メイリオ" w:eastAsia="メイリオ" w:hAnsi="メイリオ" w:hint="eastAsia"/>
          <w:sz w:val="24"/>
          <w:szCs w:val="24"/>
        </w:rPr>
        <w:t>福祉</w:t>
      </w:r>
      <w:r w:rsidR="00DE0906" w:rsidRPr="00EB792C">
        <w:rPr>
          <w:rFonts w:ascii="メイリオ" w:eastAsia="メイリオ" w:hAnsi="メイリオ" w:hint="eastAsia"/>
          <w:sz w:val="24"/>
          <w:szCs w:val="24"/>
        </w:rPr>
        <w:t>を進めていく必要がある</w:t>
      </w:r>
      <w:r w:rsidR="00436846" w:rsidRPr="00EB792C">
        <w:rPr>
          <w:rFonts w:ascii="メイリオ" w:eastAsia="メイリオ" w:hAnsi="メイリオ" w:hint="eastAsia"/>
          <w:sz w:val="24"/>
          <w:szCs w:val="24"/>
        </w:rPr>
        <w:t>と</w:t>
      </w:r>
      <w:r w:rsidRPr="00EB792C">
        <w:rPr>
          <w:rFonts w:ascii="メイリオ" w:eastAsia="メイリオ" w:hAnsi="メイリオ" w:hint="eastAsia"/>
          <w:sz w:val="24"/>
          <w:szCs w:val="24"/>
        </w:rPr>
        <w:t>の認識に至った</w:t>
      </w:r>
      <w:r w:rsidR="00436846" w:rsidRPr="00EB792C">
        <w:rPr>
          <w:rFonts w:ascii="メイリオ" w:eastAsia="メイリオ" w:hAnsi="メイリオ" w:hint="eastAsia"/>
          <w:sz w:val="24"/>
          <w:szCs w:val="24"/>
        </w:rPr>
        <w:t>。</w:t>
      </w:r>
    </w:p>
    <w:p w14:paraId="55695F27" w14:textId="77777777" w:rsidR="000817DB" w:rsidRPr="00EB792C" w:rsidRDefault="000817DB" w:rsidP="002C311D">
      <w:pPr>
        <w:snapToGrid w:val="0"/>
        <w:spacing w:line="160" w:lineRule="exact"/>
        <w:ind w:left="240" w:hangingChars="100" w:hanging="240"/>
        <w:rPr>
          <w:rFonts w:ascii="メイリオ" w:eastAsia="メイリオ" w:hAnsi="メイリオ"/>
          <w:sz w:val="24"/>
          <w:szCs w:val="24"/>
        </w:rPr>
      </w:pPr>
    </w:p>
    <w:p w14:paraId="46744617" w14:textId="43F91A6D" w:rsidR="009573BB" w:rsidRPr="00EB792C" w:rsidRDefault="009573BB" w:rsidP="003616B0">
      <w:pPr>
        <w:snapToGrid w:val="0"/>
        <w:spacing w:line="360" w:lineRule="exact"/>
        <w:ind w:left="240" w:hangingChars="100" w:hanging="240"/>
        <w:rPr>
          <w:rFonts w:ascii="メイリオ" w:eastAsia="メイリオ" w:hAnsi="メイリオ"/>
          <w:sz w:val="24"/>
          <w:szCs w:val="24"/>
        </w:rPr>
      </w:pPr>
      <w:r w:rsidRPr="00EB792C">
        <w:rPr>
          <w:rFonts w:ascii="メイリオ" w:eastAsia="メイリオ" w:hAnsi="メイリオ" w:hint="eastAsia"/>
          <w:sz w:val="24"/>
          <w:szCs w:val="24"/>
        </w:rPr>
        <w:t xml:space="preserve">○　</w:t>
      </w:r>
      <w:r w:rsidR="002C311D" w:rsidRPr="00EB792C">
        <w:rPr>
          <w:rFonts w:ascii="メイリオ" w:eastAsia="メイリオ" w:hAnsi="メイリオ" w:hint="eastAsia"/>
          <w:sz w:val="24"/>
          <w:szCs w:val="24"/>
        </w:rPr>
        <w:t>県は、</w:t>
      </w:r>
      <w:r w:rsidRPr="00EB792C">
        <w:rPr>
          <w:rFonts w:ascii="メイリオ" w:eastAsia="メイリオ" w:hAnsi="メイリオ" w:hint="eastAsia"/>
          <w:sz w:val="24"/>
          <w:szCs w:val="24"/>
        </w:rPr>
        <w:t>令和３年11月、</w:t>
      </w:r>
      <w:r w:rsidR="00422689" w:rsidRPr="00EB792C">
        <w:rPr>
          <w:rFonts w:ascii="メイリオ" w:eastAsia="メイリオ" w:hAnsi="メイリオ" w:hint="eastAsia"/>
          <w:sz w:val="24"/>
          <w:szCs w:val="24"/>
        </w:rPr>
        <w:t>２つのやまゆり園の開所を</w:t>
      </w:r>
      <w:r w:rsidRPr="00EB792C">
        <w:rPr>
          <w:rFonts w:ascii="メイリオ" w:eastAsia="メイリオ" w:hAnsi="メイリオ" w:hint="eastAsia"/>
          <w:sz w:val="24"/>
          <w:szCs w:val="24"/>
        </w:rPr>
        <w:t>新しい障がい福祉のスタートと位置づけ、障がい福祉のあり方を「支援者目線」から「当事者目線」へ大転換を図る</w:t>
      </w:r>
      <w:r w:rsidR="00B32033" w:rsidRPr="00EB792C">
        <w:rPr>
          <w:rFonts w:ascii="メイリオ" w:eastAsia="メイリオ" w:hAnsi="メイリオ" w:hint="eastAsia"/>
          <w:sz w:val="24"/>
          <w:szCs w:val="24"/>
        </w:rPr>
        <w:t>という</w:t>
      </w:r>
      <w:r w:rsidR="003E487B" w:rsidRPr="00EB792C">
        <w:rPr>
          <w:rFonts w:ascii="メイリオ" w:eastAsia="メイリオ" w:hAnsi="メイリオ" w:hint="eastAsia"/>
          <w:sz w:val="24"/>
          <w:szCs w:val="24"/>
        </w:rPr>
        <w:t>決意を</w:t>
      </w:r>
      <w:r w:rsidR="00DE0906" w:rsidRPr="00EB792C">
        <w:rPr>
          <w:rFonts w:ascii="メイリオ" w:eastAsia="メイリオ" w:hAnsi="メイリオ" w:hint="eastAsia"/>
          <w:sz w:val="24"/>
          <w:szCs w:val="24"/>
        </w:rPr>
        <w:t>、</w:t>
      </w:r>
      <w:r w:rsidR="002C311D" w:rsidRPr="00EB792C">
        <w:rPr>
          <w:rFonts w:ascii="メイリオ" w:eastAsia="メイリオ" w:hAnsi="メイリオ" w:hint="eastAsia"/>
          <w:sz w:val="24"/>
          <w:szCs w:val="24"/>
        </w:rPr>
        <w:t>「当事者目線の障がい福祉実現</w:t>
      </w:r>
      <w:r w:rsidRPr="00EB792C">
        <w:rPr>
          <w:rFonts w:ascii="メイリオ" w:eastAsia="メイリオ" w:hAnsi="メイリオ" w:hint="eastAsia"/>
          <w:sz w:val="24"/>
          <w:szCs w:val="24"/>
        </w:rPr>
        <w:t>宣言</w:t>
      </w:r>
      <w:r w:rsidR="002C311D" w:rsidRPr="00EB792C">
        <w:rPr>
          <w:rFonts w:ascii="メイリオ" w:eastAsia="メイリオ" w:hAnsi="メイリオ" w:hint="eastAsia"/>
          <w:sz w:val="24"/>
          <w:szCs w:val="24"/>
        </w:rPr>
        <w:t>」</w:t>
      </w:r>
      <w:r w:rsidR="00DE0906" w:rsidRPr="00EB792C">
        <w:rPr>
          <w:rFonts w:ascii="メイリオ" w:eastAsia="メイリオ" w:hAnsi="メイリオ" w:hint="eastAsia"/>
          <w:sz w:val="24"/>
          <w:szCs w:val="24"/>
        </w:rPr>
        <w:t>として</w:t>
      </w:r>
      <w:r w:rsidRPr="00EB792C">
        <w:rPr>
          <w:rFonts w:ascii="メイリオ" w:eastAsia="メイリオ" w:hAnsi="メイリオ" w:hint="eastAsia"/>
          <w:sz w:val="24"/>
          <w:szCs w:val="24"/>
        </w:rPr>
        <w:t>発信した。</w:t>
      </w:r>
    </w:p>
    <w:p w14:paraId="75B1C1E9" w14:textId="77777777" w:rsidR="000817DB" w:rsidRPr="00EB792C" w:rsidRDefault="000817DB" w:rsidP="000817DB">
      <w:pPr>
        <w:snapToGrid w:val="0"/>
        <w:spacing w:line="400" w:lineRule="exact"/>
        <w:ind w:left="240" w:hangingChars="100" w:hanging="240"/>
        <w:rPr>
          <w:rFonts w:ascii="メイリオ" w:eastAsia="メイリオ" w:hAnsi="メイリオ"/>
          <w:sz w:val="24"/>
          <w:szCs w:val="24"/>
        </w:rPr>
      </w:pPr>
    </w:p>
    <w:p w14:paraId="3F68F484" w14:textId="77777777" w:rsidR="00231EA3" w:rsidRPr="00EB792C" w:rsidRDefault="00B72C7B" w:rsidP="000817DB">
      <w:pPr>
        <w:snapToGrid w:val="0"/>
        <w:spacing w:line="400" w:lineRule="exact"/>
        <w:rPr>
          <w:rFonts w:ascii="メイリオ" w:eastAsia="メイリオ" w:hAnsi="メイリオ"/>
          <w:b/>
          <w:sz w:val="24"/>
          <w:szCs w:val="24"/>
        </w:rPr>
      </w:pPr>
      <w:r w:rsidRPr="00EB792C">
        <w:rPr>
          <w:rFonts w:ascii="メイリオ" w:eastAsia="メイリオ" w:hAnsi="メイリオ" w:hint="eastAsia"/>
          <w:b/>
          <w:sz w:val="24"/>
          <w:szCs w:val="24"/>
        </w:rPr>
        <w:t>(</w:t>
      </w:r>
      <w:r w:rsidR="00501BCD" w:rsidRPr="00EB792C">
        <w:rPr>
          <w:rFonts w:ascii="メイリオ" w:eastAsia="メイリオ" w:hAnsi="メイリオ" w:hint="eastAsia"/>
          <w:b/>
          <w:sz w:val="24"/>
          <w:szCs w:val="24"/>
        </w:rPr>
        <w:t>3</w:t>
      </w:r>
      <w:r w:rsidRPr="00EB792C">
        <w:rPr>
          <w:rFonts w:ascii="メイリオ" w:eastAsia="メイリオ" w:hAnsi="メイリオ" w:hint="eastAsia"/>
          <w:b/>
          <w:sz w:val="24"/>
          <w:szCs w:val="24"/>
        </w:rPr>
        <w:t>)</w:t>
      </w:r>
      <w:r w:rsidRPr="00EB792C">
        <w:rPr>
          <w:rFonts w:ascii="メイリオ" w:eastAsia="メイリオ" w:hAnsi="メイリオ"/>
          <w:b/>
          <w:sz w:val="24"/>
          <w:szCs w:val="24"/>
        </w:rPr>
        <w:t xml:space="preserve"> </w:t>
      </w:r>
      <w:r w:rsidR="000E4213" w:rsidRPr="00EB792C">
        <w:rPr>
          <w:rFonts w:ascii="メイリオ" w:eastAsia="メイリオ" w:hAnsi="メイリオ" w:hint="eastAsia"/>
          <w:b/>
          <w:sz w:val="24"/>
          <w:szCs w:val="24"/>
        </w:rPr>
        <w:t>条例制定の検討</w:t>
      </w:r>
    </w:p>
    <w:p w14:paraId="387942F2" w14:textId="77777777" w:rsidR="000817DB" w:rsidRPr="00EB792C" w:rsidRDefault="000817DB" w:rsidP="002C311D">
      <w:pPr>
        <w:snapToGrid w:val="0"/>
        <w:spacing w:line="100" w:lineRule="exact"/>
        <w:rPr>
          <w:rFonts w:ascii="メイリオ" w:eastAsia="メイリオ" w:hAnsi="メイリオ"/>
          <w:b/>
          <w:sz w:val="24"/>
          <w:szCs w:val="24"/>
        </w:rPr>
      </w:pPr>
    </w:p>
    <w:p w14:paraId="1F0A1356" w14:textId="77777777" w:rsidR="000F4924" w:rsidRPr="001A5EE4" w:rsidRDefault="000F4924" w:rsidP="003616B0">
      <w:pPr>
        <w:snapToGrid w:val="0"/>
        <w:spacing w:line="360" w:lineRule="exact"/>
        <w:ind w:left="240" w:hangingChars="100" w:hanging="240"/>
        <w:rPr>
          <w:rFonts w:ascii="メイリオ" w:eastAsia="メイリオ" w:hAnsi="メイリオ"/>
          <w:sz w:val="24"/>
          <w:szCs w:val="24"/>
        </w:rPr>
      </w:pPr>
      <w:r w:rsidRPr="00EB792C">
        <w:rPr>
          <w:rFonts w:ascii="メイリオ" w:eastAsia="メイリオ" w:hAnsi="メイリオ" w:hint="eastAsia"/>
          <w:sz w:val="24"/>
          <w:szCs w:val="24"/>
        </w:rPr>
        <w:t xml:space="preserve">○　</w:t>
      </w:r>
      <w:r w:rsidRPr="001A5EE4">
        <w:rPr>
          <w:rFonts w:ascii="メイリオ" w:eastAsia="メイリオ" w:hAnsi="メイリオ" w:hint="eastAsia"/>
          <w:sz w:val="24"/>
          <w:szCs w:val="24"/>
        </w:rPr>
        <w:t>将来展望検討委員会では、</w:t>
      </w:r>
      <w:r w:rsidR="00A12727" w:rsidRPr="001A5EE4">
        <w:rPr>
          <w:rFonts w:ascii="メイリオ" w:eastAsia="メイリオ" w:hAnsi="メイリオ" w:hint="eastAsia"/>
          <w:sz w:val="24"/>
          <w:szCs w:val="24"/>
        </w:rPr>
        <w:t>「</w:t>
      </w:r>
      <w:r w:rsidRPr="001A5EE4">
        <w:rPr>
          <w:rFonts w:ascii="メイリオ" w:eastAsia="メイリオ" w:hAnsi="メイリオ" w:hint="eastAsia"/>
          <w:sz w:val="24"/>
          <w:szCs w:val="24"/>
        </w:rPr>
        <w:t>長期ビジョンの実現を着実に進めるには、指針、計画、条例といった仕組みが必要」「条例を作って障がい者の居場所を作っていく決意を示すべき</w:t>
      </w:r>
      <w:r w:rsidR="00FE60F0" w:rsidRPr="001A5EE4">
        <w:rPr>
          <w:rFonts w:ascii="メイリオ" w:eastAsia="メイリオ" w:hAnsi="メイリオ" w:hint="eastAsia"/>
          <w:sz w:val="24"/>
          <w:szCs w:val="24"/>
        </w:rPr>
        <w:t>」などの意見が示された</w:t>
      </w:r>
      <w:r w:rsidRPr="001A5EE4">
        <w:rPr>
          <w:rFonts w:ascii="メイリオ" w:eastAsia="メイリオ" w:hAnsi="メイリオ" w:hint="eastAsia"/>
          <w:sz w:val="24"/>
          <w:szCs w:val="24"/>
        </w:rPr>
        <w:t>。</w:t>
      </w:r>
    </w:p>
    <w:p w14:paraId="6094806A" w14:textId="77777777" w:rsidR="000817DB" w:rsidRPr="001A5EE4" w:rsidRDefault="000817DB" w:rsidP="003E487B">
      <w:pPr>
        <w:snapToGrid w:val="0"/>
        <w:spacing w:line="160" w:lineRule="exact"/>
        <w:ind w:left="240" w:hangingChars="100" w:hanging="240"/>
        <w:rPr>
          <w:rFonts w:ascii="メイリオ" w:eastAsia="メイリオ" w:hAnsi="メイリオ"/>
          <w:sz w:val="24"/>
          <w:szCs w:val="24"/>
        </w:rPr>
      </w:pPr>
    </w:p>
    <w:p w14:paraId="3C0F48DC" w14:textId="77777777" w:rsidR="000F4924" w:rsidRPr="001A5EE4" w:rsidRDefault="000F4924" w:rsidP="00562629">
      <w:pPr>
        <w:snapToGrid w:val="0"/>
        <w:spacing w:line="360" w:lineRule="exact"/>
        <w:ind w:left="240" w:hangingChars="100" w:hanging="240"/>
        <w:rPr>
          <w:rFonts w:ascii="メイリオ" w:eastAsia="メイリオ" w:hAnsi="メイリオ"/>
          <w:sz w:val="24"/>
          <w:szCs w:val="24"/>
        </w:rPr>
      </w:pPr>
      <w:r w:rsidRPr="001A5EE4">
        <w:rPr>
          <w:rFonts w:ascii="メイリオ" w:eastAsia="メイリオ" w:hAnsi="メイリオ" w:hint="eastAsia"/>
          <w:sz w:val="24"/>
          <w:szCs w:val="24"/>
        </w:rPr>
        <w:t>○　県議会からは、計画の策定、憲章、宣言、条例も大きな取組の一つであり、あらゆる可能性、選択肢を排除することなく検討するよう意見をいただいた。</w:t>
      </w:r>
    </w:p>
    <w:p w14:paraId="316AFE68" w14:textId="77777777" w:rsidR="000817DB" w:rsidRPr="001A5EE4" w:rsidRDefault="000817DB" w:rsidP="00562629">
      <w:pPr>
        <w:snapToGrid w:val="0"/>
        <w:spacing w:line="160" w:lineRule="exact"/>
        <w:ind w:left="240" w:hangingChars="100" w:hanging="240"/>
        <w:rPr>
          <w:rFonts w:ascii="メイリオ" w:eastAsia="メイリオ" w:hAnsi="メイリオ"/>
          <w:sz w:val="24"/>
          <w:szCs w:val="24"/>
        </w:rPr>
      </w:pPr>
    </w:p>
    <w:p w14:paraId="70AEB77E" w14:textId="26345C70" w:rsidR="009A483C" w:rsidRPr="001A5EE4" w:rsidRDefault="000F4924" w:rsidP="00562629">
      <w:pPr>
        <w:snapToGrid w:val="0"/>
        <w:spacing w:line="360" w:lineRule="exact"/>
        <w:ind w:left="240" w:hangingChars="100" w:hanging="240"/>
        <w:rPr>
          <w:rFonts w:ascii="メイリオ" w:eastAsia="メイリオ" w:hAnsi="メイリオ"/>
          <w:sz w:val="24"/>
          <w:szCs w:val="24"/>
        </w:rPr>
      </w:pPr>
      <w:r w:rsidRPr="001A5EE4">
        <w:rPr>
          <w:rFonts w:ascii="メイリオ" w:eastAsia="メイリオ" w:hAnsi="メイリオ" w:hint="eastAsia"/>
          <w:sz w:val="24"/>
          <w:szCs w:val="24"/>
        </w:rPr>
        <w:t>○　これらの意見を受け止め、「当事者目線の障がい福祉」</w:t>
      </w:r>
      <w:r w:rsidR="00A12727" w:rsidRPr="001A5EE4">
        <w:rPr>
          <w:rFonts w:ascii="メイリオ" w:eastAsia="メイリオ" w:hAnsi="メイリオ" w:hint="eastAsia"/>
          <w:sz w:val="24"/>
          <w:szCs w:val="24"/>
        </w:rPr>
        <w:t>に</w:t>
      </w:r>
      <w:r w:rsidRPr="001A5EE4">
        <w:rPr>
          <w:rFonts w:ascii="メイリオ" w:eastAsia="メイリオ" w:hAnsi="メイリオ" w:hint="eastAsia"/>
          <w:sz w:val="24"/>
          <w:szCs w:val="24"/>
        </w:rPr>
        <w:t>必要な施策を確実に実行する普遍的な仕組み</w:t>
      </w:r>
      <w:r w:rsidR="005D4EA0" w:rsidRPr="001A5EE4">
        <w:rPr>
          <w:rFonts w:ascii="メイリオ" w:eastAsia="メイリオ" w:hAnsi="メイリオ" w:hint="eastAsia"/>
          <w:sz w:val="24"/>
          <w:szCs w:val="24"/>
        </w:rPr>
        <w:t>について</w:t>
      </w:r>
      <w:r w:rsidRPr="001A5EE4">
        <w:rPr>
          <w:rFonts w:ascii="メイリオ" w:eastAsia="メイリオ" w:hAnsi="メイリオ" w:hint="eastAsia"/>
          <w:sz w:val="24"/>
          <w:szCs w:val="24"/>
        </w:rPr>
        <w:t>検討</w:t>
      </w:r>
      <w:r w:rsidR="005D4EA0" w:rsidRPr="001A5EE4">
        <w:rPr>
          <w:rFonts w:ascii="メイリオ" w:eastAsia="メイリオ" w:hAnsi="メイリオ" w:hint="eastAsia"/>
          <w:sz w:val="24"/>
          <w:szCs w:val="24"/>
        </w:rPr>
        <w:t>した</w:t>
      </w:r>
      <w:r w:rsidRPr="001A5EE4">
        <w:rPr>
          <w:rFonts w:ascii="メイリオ" w:eastAsia="メイリオ" w:hAnsi="メイリオ" w:hint="eastAsia"/>
          <w:sz w:val="24"/>
          <w:szCs w:val="24"/>
        </w:rPr>
        <w:t>結果、理念や目的、責務などを市町村や事業者、県民等と共有することが必要であり、県議会の議決を得て制定する「条例」が最も効果的と考えた。</w:t>
      </w:r>
      <w:r w:rsidR="003E487B" w:rsidRPr="001A5EE4">
        <w:rPr>
          <w:rFonts w:ascii="メイリオ" w:eastAsia="メイリオ" w:hAnsi="メイリオ" w:hint="eastAsia"/>
          <w:sz w:val="24"/>
          <w:szCs w:val="24"/>
        </w:rPr>
        <w:t>（</w:t>
      </w:r>
      <w:r w:rsidR="00220812">
        <w:rPr>
          <w:rFonts w:ascii="メイリオ" w:eastAsia="メイリオ" w:hAnsi="メイリオ" w:hint="eastAsia"/>
          <w:sz w:val="24"/>
          <w:szCs w:val="24"/>
        </w:rPr>
        <w:t>R3</w:t>
      </w:r>
      <w:r w:rsidR="003E487B" w:rsidRPr="001A5EE4">
        <w:rPr>
          <w:rFonts w:ascii="メイリオ" w:eastAsia="メイリオ" w:hAnsi="メイリオ" w:hint="eastAsia"/>
          <w:sz w:val="24"/>
          <w:szCs w:val="24"/>
        </w:rPr>
        <w:t>.11.30県議会本会議において同旨を知事が答弁）</w:t>
      </w:r>
    </w:p>
    <w:p w14:paraId="6F02FC41" w14:textId="77777777" w:rsidR="00562629" w:rsidRPr="00F83F74" w:rsidRDefault="00562629" w:rsidP="00562629">
      <w:pPr>
        <w:snapToGrid w:val="0"/>
        <w:spacing w:line="360" w:lineRule="exact"/>
        <w:ind w:left="240" w:hangingChars="100" w:hanging="240"/>
        <w:rPr>
          <w:rFonts w:ascii="メイリオ" w:eastAsia="メイリオ" w:hAnsi="メイリオ"/>
          <w:b/>
          <w:sz w:val="24"/>
          <w:szCs w:val="24"/>
        </w:rPr>
      </w:pPr>
    </w:p>
    <w:p w14:paraId="6BA25E2B" w14:textId="313A2963" w:rsidR="00B064EB" w:rsidRDefault="007A4CCC" w:rsidP="00562629">
      <w:pPr>
        <w:snapToGrid w:val="0"/>
        <w:spacing w:line="360" w:lineRule="exact"/>
        <w:ind w:left="240" w:hangingChars="100" w:hanging="240"/>
        <w:rPr>
          <w:rFonts w:ascii="メイリオ" w:eastAsia="メイリオ" w:hAnsi="メイリオ"/>
          <w:b/>
          <w:sz w:val="24"/>
          <w:szCs w:val="24"/>
        </w:rPr>
      </w:pPr>
      <w:r>
        <w:rPr>
          <w:rFonts w:ascii="メイリオ" w:eastAsia="メイリオ" w:hAnsi="メイリオ" w:hint="eastAsia"/>
          <w:b/>
          <w:sz w:val="24"/>
          <w:szCs w:val="24"/>
        </w:rPr>
        <w:t>２</w:t>
      </w:r>
      <w:r w:rsidR="002605AF" w:rsidRPr="00EB792C">
        <w:rPr>
          <w:rFonts w:ascii="メイリオ" w:eastAsia="メイリオ" w:hAnsi="メイリオ" w:hint="eastAsia"/>
          <w:b/>
          <w:sz w:val="24"/>
          <w:szCs w:val="24"/>
        </w:rPr>
        <w:t xml:space="preserve">　</w:t>
      </w:r>
      <w:r w:rsidR="002D1CC3">
        <w:rPr>
          <w:rFonts w:ascii="メイリオ" w:eastAsia="メイリオ" w:hAnsi="メイリオ" w:hint="eastAsia"/>
          <w:b/>
          <w:sz w:val="24"/>
          <w:szCs w:val="24"/>
        </w:rPr>
        <w:t>新</w:t>
      </w:r>
      <w:r>
        <w:rPr>
          <w:rFonts w:ascii="メイリオ" w:eastAsia="メイリオ" w:hAnsi="メイリオ" w:hint="eastAsia"/>
          <w:b/>
          <w:sz w:val="24"/>
          <w:szCs w:val="24"/>
        </w:rPr>
        <w:t>条例</w:t>
      </w:r>
      <w:r w:rsidR="002D1CC3">
        <w:rPr>
          <w:rFonts w:ascii="メイリオ" w:eastAsia="メイリオ" w:hAnsi="メイリオ" w:hint="eastAsia"/>
          <w:b/>
          <w:sz w:val="24"/>
          <w:szCs w:val="24"/>
        </w:rPr>
        <w:t>のイメージ</w:t>
      </w:r>
    </w:p>
    <w:p w14:paraId="1F528EA9" w14:textId="77777777" w:rsidR="002D1CC3" w:rsidRDefault="002D1CC3" w:rsidP="00562629">
      <w:pPr>
        <w:snapToGrid w:val="0"/>
        <w:spacing w:line="360" w:lineRule="exact"/>
        <w:ind w:left="240" w:hangingChars="100" w:hanging="240"/>
        <w:rPr>
          <w:rFonts w:ascii="メイリオ" w:eastAsia="メイリオ" w:hAnsi="メイリオ"/>
          <w:b/>
          <w:sz w:val="24"/>
          <w:szCs w:val="24"/>
        </w:rPr>
      </w:pPr>
    </w:p>
    <w:p w14:paraId="60944624" w14:textId="77777777" w:rsidR="00562629" w:rsidRPr="00562629" w:rsidRDefault="00562629" w:rsidP="00562629">
      <w:pPr>
        <w:snapToGrid w:val="0"/>
        <w:spacing w:line="360" w:lineRule="exact"/>
        <w:ind w:left="240" w:hangingChars="100" w:hanging="240"/>
        <w:rPr>
          <w:rFonts w:ascii="メイリオ" w:eastAsia="メイリオ" w:hAnsi="メイリオ"/>
          <w:b/>
          <w:sz w:val="24"/>
          <w:szCs w:val="24"/>
        </w:rPr>
      </w:pPr>
    </w:p>
    <w:p w14:paraId="79C24332" w14:textId="7067D9A9" w:rsidR="009A483C" w:rsidRDefault="002D1CC3" w:rsidP="00562629">
      <w:pPr>
        <w:snapToGrid w:val="0"/>
        <w:spacing w:line="360" w:lineRule="exact"/>
        <w:rPr>
          <w:rFonts w:ascii="メイリオ" w:eastAsia="メイリオ" w:hAnsi="メイリオ"/>
          <w:b/>
          <w:sz w:val="24"/>
          <w:szCs w:val="24"/>
        </w:rPr>
      </w:pPr>
      <w:r>
        <w:rPr>
          <w:rFonts w:ascii="メイリオ" w:eastAsia="メイリオ" w:hAnsi="メイリオ" w:hint="eastAsia"/>
          <w:b/>
          <w:sz w:val="24"/>
          <w:szCs w:val="24"/>
        </w:rPr>
        <w:t xml:space="preserve">① </w:t>
      </w:r>
      <w:r w:rsidR="007A4CCC">
        <w:rPr>
          <w:rFonts w:ascii="メイリオ" w:eastAsia="メイリオ" w:hAnsi="メイリオ" w:hint="eastAsia"/>
          <w:b/>
          <w:sz w:val="24"/>
          <w:szCs w:val="24"/>
        </w:rPr>
        <w:t>名称</w:t>
      </w:r>
    </w:p>
    <w:p w14:paraId="1F62E722" w14:textId="77777777" w:rsidR="00651726" w:rsidRPr="00EB792C" w:rsidRDefault="00651726" w:rsidP="00562629">
      <w:pPr>
        <w:snapToGrid w:val="0"/>
        <w:spacing w:line="360" w:lineRule="exact"/>
        <w:rPr>
          <w:rFonts w:ascii="メイリオ" w:eastAsia="メイリオ" w:hAnsi="メイリオ"/>
          <w:b/>
          <w:sz w:val="24"/>
          <w:szCs w:val="24"/>
        </w:rPr>
      </w:pPr>
    </w:p>
    <w:p w14:paraId="7D008D80" w14:textId="5B162D64" w:rsidR="007A4365" w:rsidRPr="00EB792C" w:rsidRDefault="007A4CCC" w:rsidP="00562629">
      <w:pPr>
        <w:snapToGrid w:val="0"/>
        <w:spacing w:line="360" w:lineRule="exact"/>
        <w:ind w:leftChars="100" w:left="565" w:hangingChars="148" w:hanging="355"/>
        <w:rPr>
          <w:rFonts w:ascii="メイリオ" w:eastAsia="メイリオ" w:hAnsi="メイリオ"/>
          <w:sz w:val="24"/>
          <w:szCs w:val="24"/>
        </w:rPr>
      </w:pPr>
      <w:r>
        <w:rPr>
          <w:rFonts w:ascii="メイリオ" w:eastAsia="メイリオ" w:hAnsi="メイリオ" w:hint="eastAsia"/>
          <w:sz w:val="24"/>
          <w:szCs w:val="24"/>
        </w:rPr>
        <w:t xml:space="preserve">　</w:t>
      </w:r>
      <w:r w:rsidR="002D1CC3" w:rsidRPr="002D1CC3">
        <w:rPr>
          <w:rFonts w:ascii="メイリオ" w:eastAsia="メイリオ" w:hAnsi="メイリオ" w:hint="eastAsia"/>
          <w:sz w:val="24"/>
          <w:szCs w:val="24"/>
        </w:rPr>
        <w:t>（仮称）</w:t>
      </w:r>
      <w:r>
        <w:rPr>
          <w:rFonts w:ascii="メイリオ" w:eastAsia="メイリオ" w:hAnsi="メイリオ" w:hint="eastAsia"/>
          <w:sz w:val="24"/>
          <w:szCs w:val="24"/>
        </w:rPr>
        <w:t>当事者目線の障がい福祉推進条例</w:t>
      </w:r>
    </w:p>
    <w:p w14:paraId="3C6BEBF8" w14:textId="77777777" w:rsidR="007A4365" w:rsidRDefault="007A4365" w:rsidP="00562629">
      <w:pPr>
        <w:snapToGrid w:val="0"/>
        <w:spacing w:line="360" w:lineRule="exact"/>
        <w:rPr>
          <w:rFonts w:ascii="メイリオ" w:eastAsia="メイリオ" w:hAnsi="メイリオ"/>
          <w:sz w:val="24"/>
          <w:szCs w:val="24"/>
        </w:rPr>
      </w:pPr>
    </w:p>
    <w:p w14:paraId="104B58F1" w14:textId="77777777" w:rsidR="00562629" w:rsidRDefault="00562629" w:rsidP="00562629">
      <w:pPr>
        <w:snapToGrid w:val="0"/>
        <w:spacing w:line="360" w:lineRule="exact"/>
        <w:rPr>
          <w:rFonts w:ascii="メイリオ" w:eastAsia="メイリオ" w:hAnsi="メイリオ"/>
          <w:sz w:val="24"/>
          <w:szCs w:val="24"/>
        </w:rPr>
      </w:pPr>
    </w:p>
    <w:p w14:paraId="0159E3E0" w14:textId="1F00C50B" w:rsidR="007A4CCC" w:rsidRDefault="002D1CC3" w:rsidP="00562629">
      <w:pPr>
        <w:snapToGrid w:val="0"/>
        <w:spacing w:line="360" w:lineRule="exact"/>
        <w:ind w:left="240" w:hangingChars="100" w:hanging="240"/>
        <w:rPr>
          <w:rFonts w:ascii="メイリオ" w:eastAsia="メイリオ" w:hAnsi="メイリオ"/>
          <w:b/>
          <w:sz w:val="24"/>
          <w:szCs w:val="24"/>
        </w:rPr>
      </w:pPr>
      <w:r>
        <w:rPr>
          <w:rFonts w:ascii="メイリオ" w:eastAsia="メイリオ" w:hAnsi="メイリオ" w:hint="eastAsia"/>
          <w:b/>
          <w:sz w:val="24"/>
          <w:szCs w:val="24"/>
        </w:rPr>
        <w:t>②</w:t>
      </w:r>
      <w:r w:rsidR="007A4CCC" w:rsidRPr="00EB792C">
        <w:rPr>
          <w:rFonts w:ascii="メイリオ" w:eastAsia="メイリオ" w:hAnsi="メイリオ"/>
          <w:b/>
          <w:sz w:val="24"/>
          <w:szCs w:val="24"/>
        </w:rPr>
        <w:t xml:space="preserve"> </w:t>
      </w:r>
      <w:r w:rsidR="007A4CCC">
        <w:rPr>
          <w:rFonts w:ascii="メイリオ" w:eastAsia="メイリオ" w:hAnsi="メイリオ" w:hint="eastAsia"/>
          <w:b/>
          <w:sz w:val="24"/>
          <w:szCs w:val="24"/>
        </w:rPr>
        <w:t>前文</w:t>
      </w:r>
    </w:p>
    <w:p w14:paraId="0983C681" w14:textId="77777777" w:rsidR="00651726" w:rsidRPr="007A4CCC" w:rsidRDefault="00651726" w:rsidP="00562629">
      <w:pPr>
        <w:snapToGrid w:val="0"/>
        <w:spacing w:line="360" w:lineRule="exact"/>
        <w:ind w:left="240" w:hangingChars="100" w:hanging="240"/>
        <w:rPr>
          <w:rFonts w:ascii="メイリオ" w:eastAsia="メイリオ" w:hAnsi="メイリオ"/>
          <w:b/>
          <w:sz w:val="24"/>
          <w:szCs w:val="24"/>
        </w:rPr>
      </w:pPr>
    </w:p>
    <w:p w14:paraId="24949563" w14:textId="7BF95DDF" w:rsidR="007A4CCC" w:rsidRDefault="007A4CCC" w:rsidP="00562629">
      <w:pPr>
        <w:snapToGrid w:val="0"/>
        <w:spacing w:line="360" w:lineRule="exact"/>
        <w:ind w:firstLineChars="100" w:firstLine="240"/>
        <w:rPr>
          <w:rFonts w:ascii="メイリオ" w:eastAsia="メイリオ" w:hAnsi="メイリオ"/>
          <w:sz w:val="24"/>
          <w:szCs w:val="24"/>
        </w:rPr>
      </w:pPr>
      <w:r w:rsidRPr="007A4CCC">
        <w:rPr>
          <w:rFonts w:ascii="メイリオ" w:eastAsia="メイリオ" w:hAnsi="メイリオ" w:hint="eastAsia"/>
          <w:sz w:val="24"/>
          <w:szCs w:val="24"/>
        </w:rPr>
        <w:t>・　津久井やまゆり園での事件を契機に「ともに生きる社会かながわ憲章」を策定</w:t>
      </w:r>
    </w:p>
    <w:p w14:paraId="4834C99E" w14:textId="794912A3" w:rsidR="00651726" w:rsidRPr="007A4CCC" w:rsidRDefault="00651726" w:rsidP="00562629">
      <w:pPr>
        <w:snapToGrid w:val="0"/>
        <w:spacing w:line="360" w:lineRule="exact"/>
        <w:rPr>
          <w:rFonts w:ascii="メイリオ" w:eastAsia="メイリオ" w:hAnsi="メイリオ"/>
          <w:sz w:val="24"/>
          <w:szCs w:val="24"/>
        </w:rPr>
      </w:pPr>
    </w:p>
    <w:p w14:paraId="7333BA9F" w14:textId="08273B28" w:rsidR="007A4CCC" w:rsidRDefault="007A4CCC" w:rsidP="00562629">
      <w:pPr>
        <w:snapToGrid w:val="0"/>
        <w:spacing w:line="360" w:lineRule="exact"/>
        <w:ind w:leftChars="100" w:left="450" w:hangingChars="100" w:hanging="240"/>
        <w:rPr>
          <w:rFonts w:ascii="メイリオ" w:eastAsia="メイリオ" w:hAnsi="メイリオ"/>
          <w:sz w:val="24"/>
          <w:szCs w:val="24"/>
        </w:rPr>
      </w:pPr>
      <w:r w:rsidRPr="007A4CCC">
        <w:rPr>
          <w:rFonts w:ascii="メイリオ" w:eastAsia="メイリオ" w:hAnsi="メイリオ" w:hint="eastAsia"/>
          <w:sz w:val="24"/>
          <w:szCs w:val="24"/>
        </w:rPr>
        <w:t>・　その後、津久井やまゆり園の再生を進める中で、意思決定支援の取組</w:t>
      </w:r>
      <w:r w:rsidR="00F83F74">
        <w:rPr>
          <w:rFonts w:ascii="メイリオ" w:eastAsia="メイリオ" w:hAnsi="メイリオ" w:hint="eastAsia"/>
          <w:sz w:val="24"/>
          <w:szCs w:val="24"/>
        </w:rPr>
        <w:t>み</w:t>
      </w:r>
      <w:r w:rsidRPr="007A4CCC">
        <w:rPr>
          <w:rFonts w:ascii="メイリオ" w:eastAsia="メイリオ" w:hAnsi="メイリオ" w:hint="eastAsia"/>
          <w:sz w:val="24"/>
          <w:szCs w:val="24"/>
        </w:rPr>
        <w:t>に力を入れ、</w:t>
      </w:r>
      <w:r>
        <w:rPr>
          <w:rFonts w:ascii="メイリオ" w:eastAsia="メイリオ" w:hAnsi="メイリオ" w:hint="eastAsia"/>
          <w:sz w:val="24"/>
          <w:szCs w:val="24"/>
        </w:rPr>
        <w:t xml:space="preserve">　</w:t>
      </w:r>
      <w:r w:rsidR="002D1CC3">
        <w:rPr>
          <w:rFonts w:ascii="メイリオ" w:eastAsia="メイリオ" w:hAnsi="メイリオ" w:hint="eastAsia"/>
          <w:sz w:val="24"/>
          <w:szCs w:val="24"/>
        </w:rPr>
        <w:t>当事者目線の障がい福祉の重要性を認識するに至った</w:t>
      </w:r>
    </w:p>
    <w:p w14:paraId="2C277ED4" w14:textId="77777777" w:rsidR="00651726" w:rsidRPr="00562629" w:rsidRDefault="00651726" w:rsidP="00562629">
      <w:pPr>
        <w:snapToGrid w:val="0"/>
        <w:spacing w:line="360" w:lineRule="exact"/>
        <w:rPr>
          <w:rFonts w:ascii="メイリオ" w:eastAsia="メイリオ" w:hAnsi="メイリオ"/>
          <w:sz w:val="24"/>
          <w:szCs w:val="24"/>
        </w:rPr>
      </w:pPr>
    </w:p>
    <w:p w14:paraId="7BC340D9" w14:textId="607FC545" w:rsidR="007A4CCC" w:rsidRDefault="007A4CCC" w:rsidP="00562629">
      <w:pPr>
        <w:snapToGrid w:val="0"/>
        <w:spacing w:line="360" w:lineRule="exact"/>
        <w:ind w:leftChars="100" w:left="450" w:hangingChars="100" w:hanging="240"/>
        <w:rPr>
          <w:rFonts w:ascii="メイリオ" w:eastAsia="メイリオ" w:hAnsi="メイリオ"/>
          <w:sz w:val="24"/>
          <w:szCs w:val="24"/>
        </w:rPr>
      </w:pPr>
      <w:r w:rsidRPr="007A4CCC">
        <w:rPr>
          <w:rFonts w:ascii="メイリオ" w:eastAsia="メイリオ" w:hAnsi="メイリオ" w:hint="eastAsia"/>
          <w:sz w:val="24"/>
          <w:szCs w:val="24"/>
        </w:rPr>
        <w:t>・　オール神奈川で当事者目線の障がい福祉を実現するには、県、市町村、県民及び事</w:t>
      </w:r>
      <w:r>
        <w:rPr>
          <w:rFonts w:ascii="メイリオ" w:eastAsia="メイリオ" w:hAnsi="メイリオ" w:hint="eastAsia"/>
          <w:sz w:val="24"/>
          <w:szCs w:val="24"/>
        </w:rPr>
        <w:t xml:space="preserve">　</w:t>
      </w:r>
      <w:r w:rsidRPr="007A4CCC">
        <w:rPr>
          <w:rFonts w:ascii="メイリオ" w:eastAsia="メイリオ" w:hAnsi="メイリオ" w:hint="eastAsia"/>
          <w:sz w:val="24"/>
          <w:szCs w:val="24"/>
        </w:rPr>
        <w:t>業者が、理念や目的、責務などを共有して、取組を推進する必要があり、条例を制定</w:t>
      </w:r>
    </w:p>
    <w:p w14:paraId="53AB9816" w14:textId="77777777" w:rsidR="007A4CCC" w:rsidRDefault="007A4CCC" w:rsidP="00562629">
      <w:pPr>
        <w:snapToGrid w:val="0"/>
        <w:spacing w:line="360" w:lineRule="exact"/>
        <w:rPr>
          <w:rFonts w:ascii="メイリオ" w:eastAsia="メイリオ" w:hAnsi="メイリオ"/>
          <w:sz w:val="24"/>
          <w:szCs w:val="24"/>
        </w:rPr>
      </w:pPr>
    </w:p>
    <w:p w14:paraId="359FC176" w14:textId="77777777" w:rsidR="00562629" w:rsidRDefault="00562629" w:rsidP="00562629">
      <w:pPr>
        <w:snapToGrid w:val="0"/>
        <w:spacing w:line="360" w:lineRule="exact"/>
        <w:rPr>
          <w:rFonts w:ascii="メイリオ" w:eastAsia="メイリオ" w:hAnsi="メイリオ"/>
          <w:sz w:val="24"/>
          <w:szCs w:val="24"/>
        </w:rPr>
      </w:pPr>
    </w:p>
    <w:p w14:paraId="20B92077" w14:textId="5DFC1DE3" w:rsidR="009542D8" w:rsidRDefault="00651726" w:rsidP="00562629">
      <w:pPr>
        <w:snapToGrid w:val="0"/>
        <w:spacing w:line="360" w:lineRule="exact"/>
        <w:ind w:left="240" w:hangingChars="100" w:hanging="240"/>
        <w:rPr>
          <w:rFonts w:ascii="メイリオ" w:eastAsia="メイリオ" w:hAnsi="メイリオ"/>
          <w:b/>
          <w:sz w:val="24"/>
          <w:szCs w:val="24"/>
        </w:rPr>
      </w:pPr>
      <w:r>
        <w:rPr>
          <w:rFonts w:ascii="メイリオ" w:eastAsia="メイリオ" w:hAnsi="メイリオ" w:hint="eastAsia"/>
          <w:b/>
          <w:sz w:val="24"/>
          <w:szCs w:val="24"/>
        </w:rPr>
        <w:t>③</w:t>
      </w:r>
      <w:r w:rsidR="009542D8" w:rsidRPr="00EB792C">
        <w:rPr>
          <w:rFonts w:ascii="メイリオ" w:eastAsia="メイリオ" w:hAnsi="メイリオ"/>
          <w:b/>
          <w:sz w:val="24"/>
          <w:szCs w:val="24"/>
        </w:rPr>
        <w:t xml:space="preserve"> </w:t>
      </w:r>
      <w:r w:rsidR="009542D8">
        <w:rPr>
          <w:rFonts w:ascii="メイリオ" w:eastAsia="メイリオ" w:hAnsi="メイリオ" w:hint="eastAsia"/>
          <w:b/>
          <w:sz w:val="24"/>
          <w:szCs w:val="24"/>
        </w:rPr>
        <w:t>目的</w:t>
      </w:r>
    </w:p>
    <w:p w14:paraId="4440EAFD" w14:textId="77777777" w:rsidR="00651726" w:rsidRPr="007A4CCC" w:rsidRDefault="00651726" w:rsidP="00562629">
      <w:pPr>
        <w:snapToGrid w:val="0"/>
        <w:spacing w:line="360" w:lineRule="exact"/>
        <w:ind w:left="240" w:hangingChars="100" w:hanging="240"/>
        <w:rPr>
          <w:rFonts w:ascii="メイリオ" w:eastAsia="メイリオ" w:hAnsi="メイリオ"/>
          <w:b/>
          <w:sz w:val="24"/>
          <w:szCs w:val="24"/>
        </w:rPr>
      </w:pPr>
    </w:p>
    <w:p w14:paraId="6B8DBAE3" w14:textId="56A6631A" w:rsidR="009542D8" w:rsidRPr="009542D8" w:rsidRDefault="004D6E33" w:rsidP="00562629">
      <w:pPr>
        <w:snapToGrid w:val="0"/>
        <w:spacing w:line="360" w:lineRule="exact"/>
        <w:ind w:leftChars="100" w:left="450" w:hangingChars="100" w:hanging="240"/>
        <w:rPr>
          <w:rFonts w:ascii="メイリオ" w:eastAsia="メイリオ" w:hAnsi="メイリオ"/>
          <w:sz w:val="24"/>
          <w:szCs w:val="24"/>
        </w:rPr>
      </w:pPr>
      <w:r>
        <w:rPr>
          <w:rFonts w:ascii="メイリオ" w:eastAsia="メイリオ" w:hAnsi="メイリオ" w:hint="eastAsia"/>
          <w:sz w:val="24"/>
          <w:szCs w:val="24"/>
        </w:rPr>
        <w:t>・</w:t>
      </w:r>
      <w:r w:rsidR="009542D8" w:rsidRPr="007A4CCC">
        <w:rPr>
          <w:rFonts w:ascii="メイリオ" w:eastAsia="メイリオ" w:hAnsi="メイリオ" w:hint="eastAsia"/>
          <w:sz w:val="24"/>
          <w:szCs w:val="24"/>
        </w:rPr>
        <w:t xml:space="preserve">　</w:t>
      </w:r>
      <w:r w:rsidR="009542D8" w:rsidRPr="009542D8">
        <w:rPr>
          <w:rFonts w:ascii="メイリオ" w:eastAsia="メイリオ" w:hAnsi="メイリオ" w:hint="eastAsia"/>
          <w:sz w:val="24"/>
          <w:szCs w:val="24"/>
        </w:rPr>
        <w:t>県、市町村、県民、事業者</w:t>
      </w:r>
      <w:r w:rsidR="002D1CC3">
        <w:rPr>
          <w:rFonts w:ascii="メイリオ" w:eastAsia="メイリオ" w:hAnsi="メイリオ" w:hint="eastAsia"/>
          <w:sz w:val="24"/>
          <w:szCs w:val="24"/>
        </w:rPr>
        <w:t>が</w:t>
      </w:r>
      <w:r w:rsidR="00651726">
        <w:rPr>
          <w:rFonts w:ascii="メイリオ" w:eastAsia="メイリオ" w:hAnsi="メイリオ" w:hint="eastAsia"/>
          <w:sz w:val="24"/>
          <w:szCs w:val="24"/>
        </w:rPr>
        <w:t>連携し、</w:t>
      </w:r>
      <w:r w:rsidR="00651726" w:rsidRPr="009542D8">
        <w:rPr>
          <w:rFonts w:ascii="メイリオ" w:eastAsia="メイリオ" w:hAnsi="メイリオ" w:hint="eastAsia"/>
          <w:sz w:val="24"/>
          <w:szCs w:val="24"/>
        </w:rPr>
        <w:t>当事者目線の障がい福祉</w:t>
      </w:r>
      <w:r w:rsidR="00651726">
        <w:rPr>
          <w:rFonts w:ascii="メイリオ" w:eastAsia="メイリオ" w:hAnsi="メイリオ" w:hint="eastAsia"/>
          <w:sz w:val="24"/>
          <w:szCs w:val="24"/>
        </w:rPr>
        <w:t>の考えを</w:t>
      </w:r>
      <w:r w:rsidR="009542D8" w:rsidRPr="009542D8">
        <w:rPr>
          <w:rFonts w:ascii="メイリオ" w:eastAsia="メイリオ" w:hAnsi="メイリオ" w:hint="eastAsia"/>
          <w:sz w:val="24"/>
          <w:szCs w:val="24"/>
        </w:rPr>
        <w:t>共有</w:t>
      </w:r>
      <w:r w:rsidR="002D1CC3">
        <w:rPr>
          <w:rFonts w:ascii="メイリオ" w:eastAsia="メイリオ" w:hAnsi="メイリオ" w:hint="eastAsia"/>
          <w:sz w:val="24"/>
          <w:szCs w:val="24"/>
        </w:rPr>
        <w:t>するとともに、</w:t>
      </w:r>
      <w:r w:rsidR="00651726">
        <w:rPr>
          <w:rFonts w:ascii="メイリオ" w:eastAsia="メイリオ" w:hAnsi="メイリオ" w:hint="eastAsia"/>
          <w:sz w:val="24"/>
          <w:szCs w:val="24"/>
        </w:rPr>
        <w:t>各般の施策を総合的かつ計画的に実施することにより、</w:t>
      </w:r>
      <w:r w:rsidR="002D1CC3" w:rsidRPr="009542D8">
        <w:rPr>
          <w:rFonts w:ascii="メイリオ" w:eastAsia="メイリオ" w:hAnsi="メイリオ" w:hint="eastAsia"/>
          <w:sz w:val="24"/>
          <w:szCs w:val="24"/>
        </w:rPr>
        <w:t>当事者目線の障がい福祉</w:t>
      </w:r>
      <w:r w:rsidR="00651726">
        <w:rPr>
          <w:rFonts w:ascii="メイリオ" w:eastAsia="メイリオ" w:hAnsi="メイリオ" w:hint="eastAsia"/>
          <w:sz w:val="24"/>
          <w:szCs w:val="24"/>
        </w:rPr>
        <w:t>の</w:t>
      </w:r>
      <w:r w:rsidR="009542D8" w:rsidRPr="009542D8">
        <w:rPr>
          <w:rFonts w:ascii="メイリオ" w:eastAsia="メイリオ" w:hAnsi="メイリオ" w:hint="eastAsia"/>
          <w:sz w:val="24"/>
          <w:szCs w:val="24"/>
        </w:rPr>
        <w:t>推進</w:t>
      </w:r>
      <w:r w:rsidR="00651726">
        <w:rPr>
          <w:rFonts w:ascii="メイリオ" w:eastAsia="メイリオ" w:hAnsi="メイリオ" w:hint="eastAsia"/>
          <w:sz w:val="24"/>
          <w:szCs w:val="24"/>
        </w:rPr>
        <w:t>を図り、もって</w:t>
      </w:r>
      <w:r w:rsidR="009542D8" w:rsidRPr="009542D8">
        <w:rPr>
          <w:rFonts w:ascii="メイリオ" w:eastAsia="メイリオ" w:hAnsi="メイリオ" w:hint="eastAsia"/>
          <w:sz w:val="24"/>
          <w:szCs w:val="24"/>
        </w:rPr>
        <w:t>地域共生社会の実現を目指す。</w:t>
      </w:r>
    </w:p>
    <w:p w14:paraId="7C1567A0" w14:textId="77777777" w:rsidR="009542D8" w:rsidRDefault="009542D8" w:rsidP="00562629">
      <w:pPr>
        <w:snapToGrid w:val="0"/>
        <w:spacing w:line="360" w:lineRule="exact"/>
        <w:rPr>
          <w:rFonts w:ascii="メイリオ" w:eastAsia="メイリオ" w:hAnsi="メイリオ"/>
          <w:sz w:val="24"/>
          <w:szCs w:val="24"/>
        </w:rPr>
      </w:pPr>
    </w:p>
    <w:p w14:paraId="4CCD9047" w14:textId="77777777" w:rsidR="00562629" w:rsidRDefault="00562629" w:rsidP="00562629">
      <w:pPr>
        <w:snapToGrid w:val="0"/>
        <w:spacing w:line="360" w:lineRule="exact"/>
        <w:rPr>
          <w:rFonts w:ascii="メイリオ" w:eastAsia="メイリオ" w:hAnsi="メイリオ"/>
          <w:sz w:val="24"/>
          <w:szCs w:val="24"/>
        </w:rPr>
      </w:pPr>
    </w:p>
    <w:p w14:paraId="442FD5AE" w14:textId="4BC6639C" w:rsidR="009542D8" w:rsidRDefault="00651726" w:rsidP="00562629">
      <w:pPr>
        <w:snapToGrid w:val="0"/>
        <w:spacing w:line="360" w:lineRule="exact"/>
        <w:ind w:left="240" w:hangingChars="100" w:hanging="240"/>
        <w:rPr>
          <w:rFonts w:ascii="メイリオ" w:eastAsia="メイリオ" w:hAnsi="メイリオ"/>
          <w:b/>
          <w:sz w:val="24"/>
          <w:szCs w:val="24"/>
        </w:rPr>
      </w:pPr>
      <w:r>
        <w:rPr>
          <w:rFonts w:ascii="メイリオ" w:eastAsia="メイリオ" w:hAnsi="メイリオ" w:hint="eastAsia"/>
          <w:b/>
          <w:sz w:val="24"/>
          <w:szCs w:val="24"/>
        </w:rPr>
        <w:t>④</w:t>
      </w:r>
      <w:r w:rsidR="009542D8" w:rsidRPr="00EB792C">
        <w:rPr>
          <w:rFonts w:ascii="メイリオ" w:eastAsia="メイリオ" w:hAnsi="メイリオ"/>
          <w:b/>
          <w:sz w:val="24"/>
          <w:szCs w:val="24"/>
        </w:rPr>
        <w:t xml:space="preserve"> </w:t>
      </w:r>
      <w:r w:rsidR="009542D8">
        <w:rPr>
          <w:rFonts w:ascii="メイリオ" w:eastAsia="メイリオ" w:hAnsi="メイリオ" w:hint="eastAsia"/>
          <w:b/>
          <w:sz w:val="24"/>
          <w:szCs w:val="24"/>
        </w:rPr>
        <w:t>基本理念</w:t>
      </w:r>
    </w:p>
    <w:p w14:paraId="7B5D4585" w14:textId="77777777" w:rsidR="00651726" w:rsidRPr="007A4CCC" w:rsidRDefault="00651726" w:rsidP="00562629">
      <w:pPr>
        <w:snapToGrid w:val="0"/>
        <w:spacing w:line="360" w:lineRule="exact"/>
        <w:ind w:left="240" w:hangingChars="100" w:hanging="240"/>
        <w:rPr>
          <w:rFonts w:ascii="メイリオ" w:eastAsia="メイリオ" w:hAnsi="メイリオ"/>
          <w:b/>
          <w:sz w:val="24"/>
          <w:szCs w:val="24"/>
        </w:rPr>
      </w:pPr>
    </w:p>
    <w:p w14:paraId="2D83F392" w14:textId="2D04B8C7" w:rsidR="009542D8" w:rsidRPr="009542D8" w:rsidRDefault="004D6E33" w:rsidP="00562629">
      <w:pPr>
        <w:snapToGrid w:val="0"/>
        <w:spacing w:line="360" w:lineRule="exact"/>
        <w:ind w:leftChars="100" w:left="450" w:hangingChars="100" w:hanging="240"/>
        <w:rPr>
          <w:rFonts w:ascii="メイリオ" w:eastAsia="メイリオ" w:hAnsi="メイリオ"/>
          <w:sz w:val="24"/>
          <w:szCs w:val="24"/>
        </w:rPr>
      </w:pPr>
      <w:r>
        <w:rPr>
          <w:rFonts w:ascii="メイリオ" w:eastAsia="メイリオ" w:hAnsi="メイリオ" w:hint="eastAsia"/>
          <w:sz w:val="24"/>
          <w:szCs w:val="24"/>
        </w:rPr>
        <w:t>・</w:t>
      </w:r>
      <w:r w:rsidR="009542D8" w:rsidRPr="009542D8">
        <w:rPr>
          <w:rFonts w:ascii="メイリオ" w:eastAsia="メイリオ" w:hAnsi="メイリオ" w:hint="eastAsia"/>
          <w:sz w:val="24"/>
          <w:szCs w:val="24"/>
        </w:rPr>
        <w:t xml:space="preserve">　将来展望検討委員会で取りまとめようとしている長期的な障がい福祉のあるべき姿の実現を目指す。</w:t>
      </w:r>
    </w:p>
    <w:p w14:paraId="3A23E854" w14:textId="77777777" w:rsidR="009542D8" w:rsidRPr="009542D8" w:rsidRDefault="009542D8" w:rsidP="00562629">
      <w:pPr>
        <w:snapToGrid w:val="0"/>
        <w:spacing w:line="360" w:lineRule="exact"/>
        <w:ind w:leftChars="200" w:left="420" w:firstLineChars="100" w:firstLine="240"/>
        <w:rPr>
          <w:rFonts w:ascii="メイリオ" w:eastAsia="メイリオ" w:hAnsi="メイリオ"/>
          <w:sz w:val="24"/>
          <w:szCs w:val="24"/>
        </w:rPr>
      </w:pPr>
      <w:r w:rsidRPr="009542D8">
        <w:rPr>
          <w:rFonts w:ascii="メイリオ" w:eastAsia="メイリオ" w:hAnsi="メイリオ" w:hint="eastAsia"/>
          <w:sz w:val="24"/>
          <w:szCs w:val="24"/>
        </w:rPr>
        <w:t>～みんなのいのちが輝く「ともに生きる社会かながわ」の実現～</w:t>
      </w:r>
    </w:p>
    <w:p w14:paraId="0E94B283" w14:textId="77777777" w:rsidR="009542D8" w:rsidRDefault="009542D8" w:rsidP="00562629">
      <w:pPr>
        <w:snapToGrid w:val="0"/>
        <w:spacing w:line="360" w:lineRule="exact"/>
        <w:ind w:leftChars="315" w:left="851" w:hangingChars="79" w:hanging="190"/>
        <w:rPr>
          <w:rFonts w:ascii="メイリオ" w:eastAsia="メイリオ" w:hAnsi="メイリオ"/>
          <w:sz w:val="24"/>
          <w:szCs w:val="24"/>
        </w:rPr>
      </w:pPr>
      <w:r w:rsidRPr="009542D8">
        <w:rPr>
          <w:rFonts w:ascii="メイリオ" w:eastAsia="メイリオ" w:hAnsi="メイリオ" w:hint="eastAsia"/>
          <w:sz w:val="24"/>
          <w:szCs w:val="24"/>
        </w:rPr>
        <w:t>～障がい当事者が希望する場所で、尊厳をもって、その人らしく暮らすことが当たり前となる社会～</w:t>
      </w:r>
    </w:p>
    <w:p w14:paraId="023948FC" w14:textId="77777777" w:rsidR="00651726" w:rsidRPr="009542D8" w:rsidRDefault="00651726" w:rsidP="00562629">
      <w:pPr>
        <w:snapToGrid w:val="0"/>
        <w:spacing w:line="360" w:lineRule="exact"/>
        <w:ind w:leftChars="200" w:left="420"/>
        <w:rPr>
          <w:rFonts w:ascii="メイリオ" w:eastAsia="メイリオ" w:hAnsi="メイリオ"/>
          <w:sz w:val="24"/>
          <w:szCs w:val="24"/>
        </w:rPr>
      </w:pPr>
    </w:p>
    <w:p w14:paraId="799116D1" w14:textId="674E7012" w:rsidR="009542D8" w:rsidRPr="009542D8" w:rsidRDefault="004D6E33" w:rsidP="00562629">
      <w:pPr>
        <w:snapToGrid w:val="0"/>
        <w:spacing w:line="360" w:lineRule="exact"/>
        <w:ind w:leftChars="100" w:left="450" w:hangingChars="100" w:hanging="240"/>
        <w:rPr>
          <w:rFonts w:ascii="メイリオ" w:eastAsia="メイリオ" w:hAnsi="メイリオ"/>
          <w:sz w:val="24"/>
          <w:szCs w:val="24"/>
        </w:rPr>
      </w:pPr>
      <w:r>
        <w:rPr>
          <w:rFonts w:ascii="メイリオ" w:eastAsia="メイリオ" w:hAnsi="メイリオ" w:hint="eastAsia"/>
          <w:sz w:val="24"/>
          <w:szCs w:val="24"/>
        </w:rPr>
        <w:t>・</w:t>
      </w:r>
      <w:r w:rsidR="009542D8" w:rsidRPr="009542D8">
        <w:rPr>
          <w:rFonts w:ascii="メイリオ" w:eastAsia="メイリオ" w:hAnsi="メイリオ" w:hint="eastAsia"/>
          <w:sz w:val="24"/>
          <w:szCs w:val="24"/>
        </w:rPr>
        <w:t xml:space="preserve">　当事者と支援者や周りの仲間など、双方の喜びや幸せにつながる「当事者目線の障がい福祉」の実現を目指す。</w:t>
      </w:r>
    </w:p>
    <w:p w14:paraId="512114AD" w14:textId="49B9238F" w:rsidR="009542D8" w:rsidRDefault="009542D8" w:rsidP="00562629">
      <w:pPr>
        <w:snapToGrid w:val="0"/>
        <w:spacing w:line="360" w:lineRule="exact"/>
        <w:ind w:leftChars="100" w:left="450" w:hangingChars="100" w:hanging="240"/>
        <w:rPr>
          <w:rFonts w:ascii="メイリオ" w:eastAsia="メイリオ" w:hAnsi="メイリオ"/>
          <w:sz w:val="24"/>
          <w:szCs w:val="24"/>
        </w:rPr>
      </w:pPr>
      <w:r w:rsidRPr="009542D8">
        <w:rPr>
          <w:rFonts w:ascii="メイリオ" w:eastAsia="メイリオ" w:hAnsi="メイリオ" w:hint="eastAsia"/>
          <w:sz w:val="24"/>
          <w:szCs w:val="24"/>
        </w:rPr>
        <w:t xml:space="preserve">　</w:t>
      </w:r>
      <w:r w:rsidR="00562629">
        <w:rPr>
          <w:rFonts w:ascii="メイリオ" w:eastAsia="メイリオ" w:hAnsi="メイリオ" w:hint="eastAsia"/>
          <w:sz w:val="24"/>
          <w:szCs w:val="24"/>
        </w:rPr>
        <w:t xml:space="preserve">　</w:t>
      </w:r>
      <w:r w:rsidRPr="009542D8">
        <w:rPr>
          <w:rFonts w:ascii="メイリオ" w:eastAsia="メイリオ" w:hAnsi="メイリオ" w:hint="eastAsia"/>
          <w:sz w:val="24"/>
          <w:szCs w:val="24"/>
        </w:rPr>
        <w:t>～その第一歩である意思決定支援の全県展開～</w:t>
      </w:r>
    </w:p>
    <w:p w14:paraId="599C544A" w14:textId="77777777" w:rsidR="00DB7F4C" w:rsidRDefault="00DB7F4C" w:rsidP="00562629">
      <w:pPr>
        <w:snapToGrid w:val="0"/>
        <w:spacing w:line="360" w:lineRule="exact"/>
        <w:ind w:leftChars="100" w:left="450" w:hangingChars="100" w:hanging="240"/>
        <w:rPr>
          <w:rFonts w:ascii="メイリオ" w:eastAsia="メイリオ" w:hAnsi="メイリオ"/>
          <w:sz w:val="24"/>
          <w:szCs w:val="24"/>
        </w:rPr>
      </w:pPr>
    </w:p>
    <w:p w14:paraId="0524C76B" w14:textId="77777777" w:rsidR="00562629" w:rsidRDefault="00562629" w:rsidP="00562629">
      <w:pPr>
        <w:snapToGrid w:val="0"/>
        <w:spacing w:line="360" w:lineRule="exact"/>
        <w:ind w:leftChars="100" w:left="450" w:hangingChars="100" w:hanging="240"/>
        <w:rPr>
          <w:rFonts w:ascii="メイリオ" w:eastAsia="メイリオ" w:hAnsi="メイリオ"/>
          <w:sz w:val="24"/>
          <w:szCs w:val="24"/>
        </w:rPr>
      </w:pPr>
    </w:p>
    <w:p w14:paraId="6E2521EE" w14:textId="21C8F4C4" w:rsidR="00DB7F4C" w:rsidRDefault="00651726" w:rsidP="00562629">
      <w:pPr>
        <w:snapToGrid w:val="0"/>
        <w:spacing w:line="360" w:lineRule="exact"/>
        <w:ind w:left="240" w:hangingChars="100" w:hanging="240"/>
        <w:rPr>
          <w:rFonts w:ascii="メイリオ" w:eastAsia="メイリオ" w:hAnsi="メイリオ"/>
          <w:b/>
          <w:sz w:val="24"/>
          <w:szCs w:val="24"/>
        </w:rPr>
      </w:pPr>
      <w:r>
        <w:rPr>
          <w:rFonts w:ascii="メイリオ" w:eastAsia="メイリオ" w:hAnsi="メイリオ" w:hint="eastAsia"/>
          <w:b/>
          <w:sz w:val="24"/>
          <w:szCs w:val="24"/>
        </w:rPr>
        <w:lastRenderedPageBreak/>
        <w:t>⑤</w:t>
      </w:r>
      <w:r w:rsidR="00DB7F4C">
        <w:rPr>
          <w:rFonts w:ascii="メイリオ" w:eastAsia="メイリオ" w:hAnsi="メイリオ" w:hint="eastAsia"/>
          <w:b/>
          <w:sz w:val="24"/>
          <w:szCs w:val="24"/>
        </w:rPr>
        <w:t xml:space="preserve"> </w:t>
      </w:r>
      <w:r w:rsidR="002D1CC3">
        <w:rPr>
          <w:rFonts w:ascii="メイリオ" w:eastAsia="メイリオ" w:hAnsi="メイリオ" w:hint="eastAsia"/>
          <w:b/>
          <w:sz w:val="24"/>
          <w:szCs w:val="24"/>
        </w:rPr>
        <w:t>県･市町村･県民･事業者の責務と役割</w:t>
      </w:r>
    </w:p>
    <w:p w14:paraId="51B3D773" w14:textId="77777777" w:rsidR="00651726" w:rsidRPr="007A4CCC" w:rsidRDefault="00651726" w:rsidP="00562629">
      <w:pPr>
        <w:snapToGrid w:val="0"/>
        <w:spacing w:line="360" w:lineRule="exact"/>
        <w:ind w:left="240" w:hangingChars="100" w:hanging="240"/>
        <w:rPr>
          <w:rFonts w:ascii="メイリオ" w:eastAsia="メイリオ" w:hAnsi="メイリオ"/>
          <w:b/>
          <w:sz w:val="24"/>
          <w:szCs w:val="24"/>
        </w:rPr>
      </w:pPr>
    </w:p>
    <w:p w14:paraId="1FA498DA" w14:textId="570821CB" w:rsidR="00DB7F4C" w:rsidRDefault="004D6E33" w:rsidP="00562629">
      <w:pPr>
        <w:snapToGrid w:val="0"/>
        <w:spacing w:line="360" w:lineRule="exact"/>
        <w:ind w:leftChars="100" w:left="450" w:hangingChars="100" w:hanging="240"/>
        <w:rPr>
          <w:rFonts w:ascii="メイリオ" w:eastAsia="メイリオ" w:hAnsi="メイリオ"/>
          <w:sz w:val="24"/>
          <w:szCs w:val="24"/>
        </w:rPr>
      </w:pPr>
      <w:r>
        <w:rPr>
          <w:rFonts w:ascii="メイリオ" w:eastAsia="メイリオ" w:hAnsi="メイリオ" w:hint="eastAsia"/>
          <w:sz w:val="24"/>
          <w:szCs w:val="24"/>
        </w:rPr>
        <w:t>・</w:t>
      </w:r>
      <w:r w:rsidR="00DB7F4C" w:rsidRPr="00DB7F4C">
        <w:rPr>
          <w:rFonts w:ascii="メイリオ" w:eastAsia="メイリオ" w:hAnsi="メイリオ" w:hint="eastAsia"/>
          <w:sz w:val="24"/>
          <w:szCs w:val="24"/>
        </w:rPr>
        <w:t xml:space="preserve">　県は、市町村及び事業者と連携して、「当事者目線の障がい福祉」の実現を目指した施策を策定し、総合的かつ計画的に実施する。</w:t>
      </w:r>
    </w:p>
    <w:p w14:paraId="6AB1A756" w14:textId="77777777" w:rsidR="00651726" w:rsidRPr="00DB7F4C" w:rsidRDefault="00651726" w:rsidP="00562629">
      <w:pPr>
        <w:snapToGrid w:val="0"/>
        <w:spacing w:line="360" w:lineRule="exact"/>
        <w:ind w:leftChars="100" w:left="450" w:hangingChars="100" w:hanging="240"/>
        <w:rPr>
          <w:rFonts w:ascii="メイリオ" w:eastAsia="メイリオ" w:hAnsi="メイリオ"/>
          <w:sz w:val="24"/>
          <w:szCs w:val="24"/>
        </w:rPr>
      </w:pPr>
    </w:p>
    <w:p w14:paraId="0888B492" w14:textId="605A4552" w:rsidR="00DB7F4C" w:rsidRDefault="004D6E33" w:rsidP="00562629">
      <w:pPr>
        <w:snapToGrid w:val="0"/>
        <w:spacing w:line="360" w:lineRule="exact"/>
        <w:ind w:leftChars="100" w:left="450" w:hangingChars="100" w:hanging="240"/>
        <w:rPr>
          <w:rFonts w:ascii="メイリオ" w:eastAsia="メイリオ" w:hAnsi="メイリオ"/>
          <w:sz w:val="24"/>
          <w:szCs w:val="24"/>
        </w:rPr>
      </w:pPr>
      <w:r>
        <w:rPr>
          <w:rFonts w:ascii="メイリオ" w:eastAsia="メイリオ" w:hAnsi="メイリオ" w:hint="eastAsia"/>
          <w:sz w:val="24"/>
          <w:szCs w:val="24"/>
        </w:rPr>
        <w:t>・</w:t>
      </w:r>
      <w:r w:rsidR="00DB7F4C" w:rsidRPr="00DB7F4C">
        <w:rPr>
          <w:rFonts w:ascii="メイリオ" w:eastAsia="メイリオ" w:hAnsi="メイリオ" w:hint="eastAsia"/>
          <w:sz w:val="24"/>
          <w:szCs w:val="24"/>
        </w:rPr>
        <w:t xml:space="preserve">　障害福祉サービス提供事業者は、基本理念に基づき、利用者に対する意思決定支援</w:t>
      </w:r>
      <w:r w:rsidR="00651726">
        <w:rPr>
          <w:rFonts w:ascii="メイリオ" w:eastAsia="メイリオ" w:hAnsi="メイリオ" w:hint="eastAsia"/>
          <w:sz w:val="24"/>
          <w:szCs w:val="24"/>
        </w:rPr>
        <w:t>の取組み</w:t>
      </w:r>
      <w:r w:rsidR="00DB7F4C" w:rsidRPr="00DB7F4C">
        <w:rPr>
          <w:rFonts w:ascii="メイリオ" w:eastAsia="メイリオ" w:hAnsi="メイリオ" w:hint="eastAsia"/>
          <w:sz w:val="24"/>
          <w:szCs w:val="24"/>
        </w:rPr>
        <w:t>を進めるよう努める。</w:t>
      </w:r>
    </w:p>
    <w:p w14:paraId="3C6D8C80" w14:textId="77777777" w:rsidR="00651726" w:rsidRPr="00DB7F4C" w:rsidRDefault="00651726" w:rsidP="00562629">
      <w:pPr>
        <w:snapToGrid w:val="0"/>
        <w:spacing w:line="360" w:lineRule="exact"/>
        <w:ind w:leftChars="100" w:left="450" w:hangingChars="100" w:hanging="240"/>
        <w:rPr>
          <w:rFonts w:ascii="メイリオ" w:eastAsia="メイリオ" w:hAnsi="メイリオ"/>
          <w:sz w:val="24"/>
          <w:szCs w:val="24"/>
        </w:rPr>
      </w:pPr>
    </w:p>
    <w:p w14:paraId="21938FB0" w14:textId="0D16F8D4" w:rsidR="00DB7F4C" w:rsidRPr="009542D8" w:rsidRDefault="004D6E33" w:rsidP="00562629">
      <w:pPr>
        <w:snapToGrid w:val="0"/>
        <w:spacing w:line="360" w:lineRule="exact"/>
        <w:ind w:leftChars="100" w:left="450" w:hangingChars="100" w:hanging="240"/>
        <w:rPr>
          <w:rFonts w:ascii="メイリオ" w:eastAsia="メイリオ" w:hAnsi="メイリオ"/>
          <w:sz w:val="24"/>
          <w:szCs w:val="24"/>
        </w:rPr>
      </w:pPr>
      <w:r>
        <w:rPr>
          <w:rFonts w:ascii="メイリオ" w:eastAsia="メイリオ" w:hAnsi="メイリオ" w:hint="eastAsia"/>
          <w:sz w:val="24"/>
          <w:szCs w:val="24"/>
        </w:rPr>
        <w:t>・</w:t>
      </w:r>
      <w:r w:rsidR="00DB7F4C" w:rsidRPr="00DB7F4C">
        <w:rPr>
          <w:rFonts w:ascii="メイリオ" w:eastAsia="メイリオ" w:hAnsi="メイリオ" w:hint="eastAsia"/>
          <w:sz w:val="24"/>
          <w:szCs w:val="24"/>
        </w:rPr>
        <w:t xml:space="preserve">　県民は、「当事者目線の障がい福祉」の理解を深め、地域共生社会の実現に努める。</w:t>
      </w:r>
    </w:p>
    <w:p w14:paraId="42BB97B3" w14:textId="77777777" w:rsidR="00E7407C" w:rsidRDefault="00E7407C" w:rsidP="00562629">
      <w:pPr>
        <w:snapToGrid w:val="0"/>
        <w:spacing w:line="360" w:lineRule="exact"/>
        <w:rPr>
          <w:rFonts w:ascii="メイリオ" w:eastAsia="メイリオ" w:hAnsi="メイリオ"/>
          <w:b/>
          <w:sz w:val="24"/>
          <w:szCs w:val="24"/>
        </w:rPr>
      </w:pPr>
    </w:p>
    <w:p w14:paraId="3353CF16" w14:textId="77777777" w:rsidR="00562629" w:rsidRDefault="00562629" w:rsidP="00562629">
      <w:pPr>
        <w:snapToGrid w:val="0"/>
        <w:spacing w:line="360" w:lineRule="exact"/>
        <w:rPr>
          <w:rFonts w:ascii="メイリオ" w:eastAsia="メイリオ" w:hAnsi="メイリオ"/>
          <w:b/>
          <w:sz w:val="24"/>
          <w:szCs w:val="24"/>
        </w:rPr>
      </w:pPr>
    </w:p>
    <w:p w14:paraId="1FB14F16" w14:textId="239A1FCB" w:rsidR="00E67DC9" w:rsidRDefault="00651726" w:rsidP="00562629">
      <w:pPr>
        <w:snapToGrid w:val="0"/>
        <w:spacing w:line="360" w:lineRule="exact"/>
        <w:rPr>
          <w:rFonts w:ascii="メイリオ" w:eastAsia="メイリオ" w:hAnsi="メイリオ"/>
          <w:b/>
          <w:sz w:val="24"/>
          <w:szCs w:val="24"/>
        </w:rPr>
      </w:pPr>
      <w:r>
        <w:rPr>
          <w:rFonts w:ascii="メイリオ" w:eastAsia="メイリオ" w:hAnsi="メイリオ" w:hint="eastAsia"/>
          <w:b/>
          <w:sz w:val="24"/>
          <w:szCs w:val="24"/>
        </w:rPr>
        <w:t>⑥</w:t>
      </w:r>
      <w:r w:rsidR="00E67DC9">
        <w:rPr>
          <w:rFonts w:ascii="メイリオ" w:eastAsia="メイリオ" w:hAnsi="メイリオ" w:hint="eastAsia"/>
          <w:b/>
          <w:sz w:val="24"/>
          <w:szCs w:val="24"/>
        </w:rPr>
        <w:t xml:space="preserve"> </w:t>
      </w:r>
      <w:r w:rsidR="00E7407C">
        <w:rPr>
          <w:rFonts w:ascii="メイリオ" w:eastAsia="メイリオ" w:hAnsi="メイリオ" w:hint="eastAsia"/>
          <w:b/>
          <w:sz w:val="24"/>
          <w:szCs w:val="24"/>
        </w:rPr>
        <w:t>基本的な施策の方向性</w:t>
      </w:r>
    </w:p>
    <w:p w14:paraId="3049B388" w14:textId="77777777" w:rsidR="00651726" w:rsidRDefault="00651726" w:rsidP="00562629">
      <w:pPr>
        <w:snapToGrid w:val="0"/>
        <w:spacing w:line="360" w:lineRule="exact"/>
        <w:rPr>
          <w:rFonts w:ascii="メイリオ" w:eastAsia="メイリオ" w:hAnsi="メイリオ"/>
          <w:b/>
          <w:sz w:val="24"/>
          <w:szCs w:val="24"/>
        </w:rPr>
      </w:pPr>
    </w:p>
    <w:p w14:paraId="73AE822F" w14:textId="13A106D4" w:rsidR="00651726" w:rsidRDefault="00651726" w:rsidP="00562629">
      <w:pPr>
        <w:snapToGrid w:val="0"/>
        <w:spacing w:line="360" w:lineRule="exact"/>
        <w:ind w:leftChars="100" w:left="450" w:hangingChars="100" w:hanging="240"/>
        <w:rPr>
          <w:rFonts w:ascii="メイリオ" w:eastAsia="メイリオ" w:hAnsi="メイリオ"/>
          <w:sz w:val="24"/>
          <w:szCs w:val="24"/>
        </w:rPr>
      </w:pPr>
      <w:r>
        <w:rPr>
          <w:rFonts w:ascii="メイリオ" w:eastAsia="メイリオ" w:hAnsi="メイリオ" w:hint="eastAsia"/>
          <w:sz w:val="24"/>
          <w:szCs w:val="24"/>
        </w:rPr>
        <w:t>・　障がい福祉施策の充実強化を図ること</w:t>
      </w:r>
    </w:p>
    <w:p w14:paraId="1082A0CD" w14:textId="77777777" w:rsidR="00651726" w:rsidRDefault="00651726" w:rsidP="00562629">
      <w:pPr>
        <w:snapToGrid w:val="0"/>
        <w:spacing w:line="360" w:lineRule="exact"/>
        <w:ind w:leftChars="100" w:left="450" w:hangingChars="100" w:hanging="240"/>
        <w:rPr>
          <w:rFonts w:ascii="メイリオ" w:eastAsia="メイリオ" w:hAnsi="メイリオ"/>
          <w:sz w:val="24"/>
          <w:szCs w:val="24"/>
        </w:rPr>
      </w:pPr>
    </w:p>
    <w:p w14:paraId="473A88C6" w14:textId="5EC4420C" w:rsidR="00651726" w:rsidRDefault="00651726" w:rsidP="00562629">
      <w:pPr>
        <w:snapToGrid w:val="0"/>
        <w:spacing w:line="360" w:lineRule="exact"/>
        <w:ind w:leftChars="100" w:left="450" w:hangingChars="100" w:hanging="240"/>
        <w:rPr>
          <w:rFonts w:ascii="メイリオ" w:eastAsia="メイリオ" w:hAnsi="メイリオ"/>
          <w:sz w:val="24"/>
          <w:szCs w:val="24"/>
        </w:rPr>
      </w:pPr>
      <w:r>
        <w:rPr>
          <w:rFonts w:ascii="メイリオ" w:eastAsia="メイリオ" w:hAnsi="メイリオ" w:hint="eastAsia"/>
          <w:sz w:val="24"/>
          <w:szCs w:val="24"/>
        </w:rPr>
        <w:t>・　当事者目線の徹底と権利擁護の体制を強化すること</w:t>
      </w:r>
    </w:p>
    <w:p w14:paraId="7E5FA2F3" w14:textId="77777777" w:rsidR="00651726" w:rsidRDefault="00651726" w:rsidP="00562629">
      <w:pPr>
        <w:snapToGrid w:val="0"/>
        <w:spacing w:line="360" w:lineRule="exact"/>
        <w:ind w:leftChars="100" w:left="450" w:hangingChars="100" w:hanging="240"/>
        <w:rPr>
          <w:rFonts w:ascii="メイリオ" w:eastAsia="メイリオ" w:hAnsi="メイリオ"/>
          <w:sz w:val="24"/>
          <w:szCs w:val="24"/>
        </w:rPr>
      </w:pPr>
    </w:p>
    <w:p w14:paraId="2809AE62" w14:textId="198D22C5" w:rsidR="00651726" w:rsidRDefault="004D6E33" w:rsidP="00562629">
      <w:pPr>
        <w:snapToGrid w:val="0"/>
        <w:spacing w:line="360" w:lineRule="exact"/>
        <w:ind w:leftChars="100" w:left="450" w:hangingChars="100" w:hanging="240"/>
        <w:rPr>
          <w:rFonts w:ascii="メイリオ" w:eastAsia="メイリオ" w:hAnsi="メイリオ"/>
          <w:sz w:val="24"/>
          <w:szCs w:val="24"/>
        </w:rPr>
      </w:pPr>
      <w:r>
        <w:rPr>
          <w:rFonts w:ascii="メイリオ" w:eastAsia="メイリオ" w:hAnsi="メイリオ" w:hint="eastAsia"/>
          <w:sz w:val="24"/>
          <w:szCs w:val="24"/>
        </w:rPr>
        <w:t>・</w:t>
      </w:r>
      <w:r w:rsidR="00E67DC9">
        <w:rPr>
          <w:rFonts w:ascii="メイリオ" w:eastAsia="メイリオ" w:hAnsi="メイリオ" w:hint="eastAsia"/>
          <w:sz w:val="24"/>
          <w:szCs w:val="24"/>
        </w:rPr>
        <w:t xml:space="preserve">　地域の福祉資源の充実</w:t>
      </w:r>
      <w:r w:rsidR="00651726">
        <w:rPr>
          <w:rFonts w:ascii="メイリオ" w:eastAsia="メイリオ" w:hAnsi="メイリオ" w:hint="eastAsia"/>
          <w:sz w:val="24"/>
          <w:szCs w:val="24"/>
        </w:rPr>
        <w:t>を図ること</w:t>
      </w:r>
    </w:p>
    <w:p w14:paraId="35FB333F" w14:textId="77777777" w:rsidR="00651726" w:rsidRDefault="00651726" w:rsidP="00562629">
      <w:pPr>
        <w:snapToGrid w:val="0"/>
        <w:spacing w:line="360" w:lineRule="exact"/>
        <w:ind w:leftChars="100" w:left="450" w:hangingChars="100" w:hanging="240"/>
        <w:rPr>
          <w:rFonts w:ascii="メイリオ" w:eastAsia="メイリオ" w:hAnsi="メイリオ"/>
          <w:sz w:val="24"/>
          <w:szCs w:val="24"/>
        </w:rPr>
      </w:pPr>
    </w:p>
    <w:p w14:paraId="623D8441" w14:textId="06F56DD1" w:rsidR="0059159A" w:rsidRDefault="00651726" w:rsidP="00562629">
      <w:pPr>
        <w:snapToGrid w:val="0"/>
        <w:spacing w:line="360" w:lineRule="exact"/>
        <w:ind w:leftChars="100" w:left="450" w:hangingChars="100" w:hanging="240"/>
        <w:rPr>
          <w:rFonts w:ascii="メイリオ" w:eastAsia="メイリオ" w:hAnsi="メイリオ"/>
          <w:sz w:val="24"/>
          <w:szCs w:val="24"/>
        </w:rPr>
      </w:pPr>
      <w:r>
        <w:rPr>
          <w:rFonts w:ascii="メイリオ" w:eastAsia="メイリオ" w:hAnsi="メイリオ" w:hint="eastAsia"/>
          <w:sz w:val="24"/>
          <w:szCs w:val="24"/>
        </w:rPr>
        <w:t>・</w:t>
      </w:r>
      <w:r w:rsidRPr="00DB7F4C">
        <w:rPr>
          <w:rFonts w:ascii="メイリオ" w:eastAsia="メイリオ" w:hAnsi="メイリオ" w:hint="eastAsia"/>
          <w:sz w:val="24"/>
          <w:szCs w:val="24"/>
        </w:rPr>
        <w:t xml:space="preserve">　</w:t>
      </w:r>
      <w:r>
        <w:rPr>
          <w:rFonts w:ascii="メイリオ" w:eastAsia="メイリオ" w:hAnsi="メイリオ" w:hint="eastAsia"/>
          <w:sz w:val="24"/>
          <w:szCs w:val="24"/>
        </w:rPr>
        <w:t xml:space="preserve">地域共生社会の実現を目指す取組みを進めること　　　　</w:t>
      </w:r>
      <w:r w:rsidR="00E67DC9" w:rsidRPr="00E67DC9">
        <w:rPr>
          <w:rFonts w:ascii="メイリオ" w:eastAsia="メイリオ" w:hAnsi="メイリオ" w:hint="eastAsia"/>
          <w:sz w:val="24"/>
          <w:szCs w:val="24"/>
        </w:rPr>
        <w:t>など</w:t>
      </w:r>
    </w:p>
    <w:p w14:paraId="3763BCC6" w14:textId="77777777" w:rsidR="00C00B6F" w:rsidRDefault="00C00B6F" w:rsidP="00562629">
      <w:pPr>
        <w:snapToGrid w:val="0"/>
        <w:spacing w:line="360" w:lineRule="exact"/>
        <w:rPr>
          <w:rFonts w:ascii="メイリオ" w:eastAsia="メイリオ" w:hAnsi="メイリオ"/>
          <w:sz w:val="24"/>
          <w:szCs w:val="24"/>
        </w:rPr>
      </w:pPr>
    </w:p>
    <w:p w14:paraId="313C4A12" w14:textId="77777777" w:rsidR="00562629" w:rsidRDefault="00562629" w:rsidP="00562629">
      <w:pPr>
        <w:snapToGrid w:val="0"/>
        <w:spacing w:line="360" w:lineRule="exact"/>
        <w:rPr>
          <w:rFonts w:ascii="メイリオ" w:eastAsia="メイリオ" w:hAnsi="メイリオ"/>
          <w:sz w:val="24"/>
          <w:szCs w:val="24"/>
        </w:rPr>
      </w:pPr>
    </w:p>
    <w:p w14:paraId="02223408" w14:textId="734EF7C1" w:rsidR="00651726" w:rsidRPr="00651726" w:rsidRDefault="00651726" w:rsidP="00562629">
      <w:pPr>
        <w:snapToGrid w:val="0"/>
        <w:spacing w:line="360" w:lineRule="exact"/>
        <w:rPr>
          <w:rFonts w:ascii="メイリオ" w:eastAsia="メイリオ" w:hAnsi="メイリオ"/>
          <w:b/>
          <w:sz w:val="24"/>
          <w:szCs w:val="24"/>
        </w:rPr>
      </w:pPr>
      <w:r>
        <w:rPr>
          <w:rFonts w:ascii="メイリオ" w:eastAsia="メイリオ" w:hAnsi="メイリオ" w:hint="eastAsia"/>
          <w:b/>
          <w:sz w:val="24"/>
          <w:szCs w:val="24"/>
        </w:rPr>
        <w:t>⑦</w:t>
      </w:r>
      <w:r w:rsidRPr="00651726">
        <w:rPr>
          <w:rFonts w:ascii="メイリオ" w:eastAsia="メイリオ" w:hAnsi="メイリオ" w:hint="eastAsia"/>
          <w:b/>
          <w:sz w:val="24"/>
          <w:szCs w:val="24"/>
        </w:rPr>
        <w:t xml:space="preserve"> 財政</w:t>
      </w:r>
      <w:r>
        <w:rPr>
          <w:rFonts w:ascii="メイリオ" w:eastAsia="メイリオ" w:hAnsi="メイリオ" w:hint="eastAsia"/>
          <w:b/>
          <w:sz w:val="24"/>
          <w:szCs w:val="24"/>
        </w:rPr>
        <w:t>上の</w:t>
      </w:r>
      <w:r w:rsidRPr="00651726">
        <w:rPr>
          <w:rFonts w:ascii="メイリオ" w:eastAsia="メイリオ" w:hAnsi="メイリオ" w:hint="eastAsia"/>
          <w:b/>
          <w:sz w:val="24"/>
          <w:szCs w:val="24"/>
        </w:rPr>
        <w:t>措置</w:t>
      </w:r>
    </w:p>
    <w:p w14:paraId="2530DD78" w14:textId="77777777" w:rsidR="00651726" w:rsidRDefault="00651726">
      <w:pPr>
        <w:widowControl/>
        <w:jc w:val="left"/>
        <w:rPr>
          <w:rFonts w:ascii="メイリオ" w:eastAsia="メイリオ" w:hAnsi="メイリオ"/>
          <w:b/>
          <w:sz w:val="24"/>
          <w:szCs w:val="24"/>
        </w:rPr>
      </w:pPr>
      <w:r>
        <w:rPr>
          <w:rFonts w:ascii="メイリオ" w:eastAsia="メイリオ" w:hAnsi="メイリオ"/>
          <w:b/>
          <w:sz w:val="24"/>
          <w:szCs w:val="24"/>
        </w:rPr>
        <w:br w:type="page"/>
      </w:r>
    </w:p>
    <w:p w14:paraId="1FA181C0" w14:textId="00E9D22E" w:rsidR="00CF0F53" w:rsidRDefault="00E67DC9" w:rsidP="00562629">
      <w:pPr>
        <w:widowControl/>
        <w:spacing w:line="360" w:lineRule="exact"/>
        <w:jc w:val="left"/>
        <w:rPr>
          <w:rFonts w:ascii="メイリオ" w:eastAsia="メイリオ" w:hAnsi="メイリオ"/>
          <w:b/>
          <w:sz w:val="24"/>
          <w:szCs w:val="24"/>
        </w:rPr>
      </w:pPr>
      <w:r>
        <w:rPr>
          <w:rFonts w:ascii="メイリオ" w:eastAsia="メイリオ" w:hAnsi="メイリオ" w:hint="eastAsia"/>
          <w:b/>
          <w:sz w:val="24"/>
          <w:szCs w:val="24"/>
        </w:rPr>
        <w:lastRenderedPageBreak/>
        <w:t>３</w:t>
      </w:r>
      <w:r w:rsidR="00CF0F53" w:rsidRPr="00EB792C">
        <w:rPr>
          <w:rFonts w:ascii="メイリオ" w:eastAsia="メイリオ" w:hAnsi="メイリオ" w:hint="eastAsia"/>
          <w:b/>
          <w:sz w:val="24"/>
          <w:szCs w:val="24"/>
        </w:rPr>
        <w:t xml:space="preserve">　今後の進め方</w:t>
      </w:r>
    </w:p>
    <w:p w14:paraId="51E3B470" w14:textId="77777777" w:rsidR="00562629" w:rsidRPr="00EB792C" w:rsidRDefault="00562629" w:rsidP="00562629">
      <w:pPr>
        <w:widowControl/>
        <w:spacing w:line="360" w:lineRule="exact"/>
        <w:jc w:val="left"/>
        <w:rPr>
          <w:rFonts w:ascii="メイリオ" w:eastAsia="メイリオ" w:hAnsi="メイリオ"/>
          <w:b/>
          <w:sz w:val="24"/>
          <w:szCs w:val="24"/>
        </w:rPr>
      </w:pPr>
    </w:p>
    <w:p w14:paraId="108BC5D6" w14:textId="1378A8DC" w:rsidR="00E67DC9" w:rsidRDefault="00CF0F53" w:rsidP="00562629">
      <w:pPr>
        <w:spacing w:line="360" w:lineRule="exact"/>
        <w:rPr>
          <w:rFonts w:ascii="メイリオ" w:eastAsia="メイリオ" w:hAnsi="メイリオ"/>
          <w:b/>
          <w:sz w:val="24"/>
          <w:szCs w:val="24"/>
        </w:rPr>
      </w:pPr>
      <w:r w:rsidRPr="00EB792C">
        <w:rPr>
          <w:rFonts w:ascii="メイリオ" w:eastAsia="メイリオ" w:hAnsi="メイリオ" w:hint="eastAsia"/>
          <w:b/>
          <w:sz w:val="24"/>
          <w:szCs w:val="24"/>
        </w:rPr>
        <w:t>（１）</w:t>
      </w:r>
      <w:r w:rsidR="002605AF" w:rsidRPr="00EB792C">
        <w:rPr>
          <w:rFonts w:ascii="メイリオ" w:eastAsia="メイリオ" w:hAnsi="メイリオ" w:hint="eastAsia"/>
          <w:b/>
          <w:sz w:val="24"/>
          <w:szCs w:val="24"/>
        </w:rPr>
        <w:t>基本</w:t>
      </w:r>
      <w:r w:rsidR="00AB433F" w:rsidRPr="00EB792C">
        <w:rPr>
          <w:rFonts w:ascii="メイリオ" w:eastAsia="メイリオ" w:hAnsi="メイリオ" w:hint="eastAsia"/>
          <w:b/>
          <w:sz w:val="24"/>
          <w:szCs w:val="24"/>
        </w:rPr>
        <w:t>的</w:t>
      </w:r>
      <w:r w:rsidR="00E94CFC" w:rsidRPr="00EB792C">
        <w:rPr>
          <w:rFonts w:ascii="メイリオ" w:eastAsia="メイリオ" w:hAnsi="メイリオ" w:hint="eastAsia"/>
          <w:b/>
          <w:sz w:val="24"/>
          <w:szCs w:val="24"/>
        </w:rPr>
        <w:t>な</w:t>
      </w:r>
      <w:r w:rsidR="006D4A5E" w:rsidRPr="00EB792C">
        <w:rPr>
          <w:rFonts w:ascii="メイリオ" w:eastAsia="メイリオ" w:hAnsi="メイリオ" w:hint="eastAsia"/>
          <w:b/>
          <w:sz w:val="24"/>
          <w:szCs w:val="24"/>
        </w:rPr>
        <w:t>考え方</w:t>
      </w:r>
    </w:p>
    <w:p w14:paraId="5EAD0542" w14:textId="77777777" w:rsidR="00651726" w:rsidRPr="00E67DC9" w:rsidRDefault="00651726" w:rsidP="00E7407C">
      <w:pPr>
        <w:spacing w:line="440" w:lineRule="exact"/>
        <w:rPr>
          <w:rFonts w:ascii="メイリオ" w:eastAsia="メイリオ" w:hAnsi="メイリオ"/>
          <w:b/>
          <w:sz w:val="24"/>
          <w:szCs w:val="24"/>
        </w:rPr>
      </w:pPr>
    </w:p>
    <w:p w14:paraId="05C4FF91" w14:textId="0ED5E3D7" w:rsidR="00CF0F53" w:rsidRPr="00EB792C" w:rsidRDefault="00CF0F53" w:rsidP="00E7407C">
      <w:pPr>
        <w:spacing w:line="360" w:lineRule="exact"/>
        <w:ind w:leftChars="100" w:left="450" w:hangingChars="100" w:hanging="240"/>
        <w:rPr>
          <w:rFonts w:ascii="メイリオ" w:eastAsia="メイリオ" w:hAnsi="メイリオ"/>
          <w:sz w:val="24"/>
          <w:szCs w:val="24"/>
        </w:rPr>
      </w:pPr>
      <w:r w:rsidRPr="00EB792C">
        <w:rPr>
          <w:rFonts w:ascii="メイリオ" w:eastAsia="メイリオ" w:hAnsi="メイリオ" w:hint="eastAsia"/>
          <w:sz w:val="24"/>
          <w:szCs w:val="24"/>
        </w:rPr>
        <w:t>○　県議会、当事者や県民、市町村、</w:t>
      </w:r>
      <w:r w:rsidR="00651726">
        <w:rPr>
          <w:rFonts w:ascii="メイリオ" w:eastAsia="メイリオ" w:hAnsi="メイリオ" w:hint="eastAsia"/>
          <w:sz w:val="24"/>
          <w:szCs w:val="24"/>
        </w:rPr>
        <w:t>支援者、</w:t>
      </w:r>
      <w:r w:rsidRPr="00EB792C">
        <w:rPr>
          <w:rFonts w:ascii="メイリオ" w:eastAsia="メイリオ" w:hAnsi="メイリオ" w:hint="eastAsia"/>
          <w:sz w:val="24"/>
          <w:szCs w:val="24"/>
        </w:rPr>
        <w:t>関係団体、事業者、審議会等と、幅広く丁寧に意見交換を行いながら検討を行</w:t>
      </w:r>
      <w:r w:rsidR="008722DE" w:rsidRPr="00EB792C">
        <w:rPr>
          <w:rFonts w:ascii="メイリオ" w:eastAsia="メイリオ" w:hAnsi="メイリオ" w:hint="eastAsia"/>
          <w:sz w:val="24"/>
          <w:szCs w:val="24"/>
        </w:rPr>
        <w:t>い、</w:t>
      </w:r>
      <w:r w:rsidRPr="00EB792C">
        <w:rPr>
          <w:rFonts w:ascii="メイリオ" w:eastAsia="メイリオ" w:hAnsi="メイリオ" w:hint="eastAsia"/>
          <w:sz w:val="24"/>
          <w:szCs w:val="24"/>
        </w:rPr>
        <w:t>政令市を含めたオール神奈川で進めていく。</w:t>
      </w:r>
    </w:p>
    <w:p w14:paraId="2EAF90F4" w14:textId="77777777" w:rsidR="00651726" w:rsidRDefault="00651726" w:rsidP="00562629">
      <w:pPr>
        <w:spacing w:line="360" w:lineRule="exact"/>
        <w:rPr>
          <w:rFonts w:ascii="メイリオ" w:eastAsia="メイリオ" w:hAnsi="メイリオ"/>
          <w:sz w:val="24"/>
          <w:szCs w:val="24"/>
        </w:rPr>
      </w:pPr>
    </w:p>
    <w:p w14:paraId="718D1126" w14:textId="08D98821" w:rsidR="002C311D" w:rsidRPr="00EB792C" w:rsidRDefault="003A7F0C" w:rsidP="002C311D">
      <w:pPr>
        <w:spacing w:line="360" w:lineRule="exact"/>
        <w:ind w:leftChars="100" w:left="450" w:hangingChars="100" w:hanging="240"/>
        <w:rPr>
          <w:rFonts w:ascii="メイリオ" w:eastAsia="メイリオ" w:hAnsi="メイリオ"/>
          <w:sz w:val="24"/>
          <w:szCs w:val="24"/>
        </w:rPr>
      </w:pPr>
      <w:r w:rsidRPr="00EB792C">
        <w:rPr>
          <w:rFonts w:ascii="メイリオ" w:eastAsia="メイリオ" w:hAnsi="メイリオ" w:hint="eastAsia"/>
          <w:sz w:val="24"/>
          <w:szCs w:val="24"/>
        </w:rPr>
        <w:t>○</w:t>
      </w:r>
      <w:r w:rsidR="002C311D" w:rsidRPr="00EB792C">
        <w:rPr>
          <w:rFonts w:ascii="メイリオ" w:eastAsia="メイリオ" w:hAnsi="メイリオ" w:hint="eastAsia"/>
          <w:sz w:val="24"/>
          <w:szCs w:val="24"/>
        </w:rPr>
        <w:t xml:space="preserve">　実体的規定については、将来展望委員会における今後の議論を踏まえ、庁内関係部局とも十分に協議しながら検討を進めることとする。</w:t>
      </w:r>
    </w:p>
    <w:p w14:paraId="4BD7D6D7" w14:textId="77777777" w:rsidR="00CF0F53" w:rsidRDefault="00CF0F53" w:rsidP="00CF0F53">
      <w:pPr>
        <w:adjustRightInd w:val="0"/>
        <w:spacing w:line="440" w:lineRule="exact"/>
        <w:rPr>
          <w:rFonts w:ascii="メイリオ" w:eastAsia="メイリオ" w:hAnsi="メイリオ"/>
          <w:sz w:val="24"/>
          <w:szCs w:val="24"/>
        </w:rPr>
      </w:pPr>
    </w:p>
    <w:p w14:paraId="5E960142" w14:textId="77777777" w:rsidR="00562629" w:rsidRPr="00EB792C" w:rsidRDefault="00562629" w:rsidP="00CF0F53">
      <w:pPr>
        <w:adjustRightInd w:val="0"/>
        <w:spacing w:line="440" w:lineRule="exact"/>
        <w:rPr>
          <w:rFonts w:ascii="メイリオ" w:eastAsia="メイリオ" w:hAnsi="メイリオ"/>
          <w:sz w:val="24"/>
          <w:szCs w:val="24"/>
        </w:rPr>
      </w:pPr>
    </w:p>
    <w:p w14:paraId="4140F64E" w14:textId="42B206CC" w:rsidR="00CF0F53" w:rsidRDefault="00CF0F53" w:rsidP="00E7407C">
      <w:pPr>
        <w:adjustRightInd w:val="0"/>
        <w:spacing w:line="440" w:lineRule="exact"/>
        <w:rPr>
          <w:rFonts w:ascii="メイリオ" w:eastAsia="メイリオ" w:hAnsi="メイリオ"/>
          <w:b/>
          <w:sz w:val="24"/>
          <w:szCs w:val="24"/>
        </w:rPr>
      </w:pPr>
      <w:r w:rsidRPr="00EB792C">
        <w:rPr>
          <w:rFonts w:ascii="メイリオ" w:eastAsia="メイリオ" w:hAnsi="メイリオ" w:hint="eastAsia"/>
          <w:b/>
          <w:sz w:val="24"/>
          <w:szCs w:val="24"/>
        </w:rPr>
        <w:t>（</w:t>
      </w:r>
      <w:r w:rsidR="006D4A5E" w:rsidRPr="00EB792C">
        <w:rPr>
          <w:rFonts w:ascii="メイリオ" w:eastAsia="メイリオ" w:hAnsi="メイリオ" w:hint="eastAsia"/>
          <w:b/>
          <w:sz w:val="24"/>
          <w:szCs w:val="24"/>
        </w:rPr>
        <w:t>２</w:t>
      </w:r>
      <w:r w:rsidRPr="00EB792C">
        <w:rPr>
          <w:rFonts w:ascii="メイリオ" w:eastAsia="メイリオ" w:hAnsi="メイリオ" w:hint="eastAsia"/>
          <w:b/>
          <w:sz w:val="24"/>
          <w:szCs w:val="24"/>
        </w:rPr>
        <w:t>）想定</w:t>
      </w:r>
      <w:r w:rsidR="004155C7" w:rsidRPr="00EB792C">
        <w:rPr>
          <w:rFonts w:ascii="メイリオ" w:eastAsia="メイリオ" w:hAnsi="メイリオ" w:hint="eastAsia"/>
          <w:b/>
          <w:sz w:val="24"/>
          <w:szCs w:val="24"/>
        </w:rPr>
        <w:t>する</w:t>
      </w:r>
      <w:r w:rsidRPr="00EB792C">
        <w:rPr>
          <w:rFonts w:ascii="メイリオ" w:eastAsia="メイリオ" w:hAnsi="メイリオ" w:hint="eastAsia"/>
          <w:b/>
          <w:sz w:val="24"/>
          <w:szCs w:val="24"/>
        </w:rPr>
        <w:t>スケジュール</w:t>
      </w:r>
    </w:p>
    <w:p w14:paraId="3BBB38CA" w14:textId="77777777" w:rsidR="00562629" w:rsidRPr="00EB792C" w:rsidRDefault="00562629" w:rsidP="00E7407C">
      <w:pPr>
        <w:adjustRightInd w:val="0"/>
        <w:spacing w:line="440" w:lineRule="exact"/>
        <w:rPr>
          <w:rFonts w:ascii="メイリオ" w:eastAsia="メイリオ" w:hAnsi="メイリオ"/>
          <w:b/>
          <w:sz w:val="24"/>
          <w:szCs w:val="24"/>
        </w:rPr>
      </w:pPr>
    </w:p>
    <w:p w14:paraId="7435F835" w14:textId="65950BA7" w:rsidR="00CF0F53" w:rsidRPr="00EB792C" w:rsidRDefault="00CF0F53" w:rsidP="00CF0F53">
      <w:pPr>
        <w:adjustRightInd w:val="0"/>
        <w:spacing w:line="500" w:lineRule="exact"/>
        <w:ind w:firstLine="840"/>
        <w:rPr>
          <w:rFonts w:ascii="メイリオ" w:eastAsia="メイリオ" w:hAnsi="メイリオ"/>
          <w:sz w:val="24"/>
          <w:szCs w:val="24"/>
        </w:rPr>
      </w:pPr>
      <w:r w:rsidRPr="00EB792C">
        <w:rPr>
          <w:rFonts w:ascii="メイリオ" w:eastAsia="メイリオ" w:hAnsi="メイリオ" w:hint="eastAsia"/>
          <w:sz w:val="24"/>
          <w:szCs w:val="24"/>
        </w:rPr>
        <w:t>令和４年１月</w:t>
      </w:r>
      <w:r w:rsidR="00651726">
        <w:rPr>
          <w:rFonts w:ascii="メイリオ" w:eastAsia="メイリオ" w:hAnsi="メイリオ" w:hint="eastAsia"/>
          <w:sz w:val="24"/>
          <w:szCs w:val="24"/>
        </w:rPr>
        <w:t>～</w:t>
      </w:r>
      <w:r w:rsidR="006749D6">
        <w:rPr>
          <w:rFonts w:ascii="メイリオ" w:eastAsia="メイリオ" w:hAnsi="メイリオ" w:hint="eastAsia"/>
          <w:sz w:val="24"/>
          <w:szCs w:val="24"/>
        </w:rPr>
        <w:t xml:space="preserve">　</w:t>
      </w:r>
      <w:r w:rsidR="00651726">
        <w:rPr>
          <w:rFonts w:ascii="メイリオ" w:eastAsia="メイリオ" w:hAnsi="メイリオ" w:hint="eastAsia"/>
          <w:sz w:val="24"/>
          <w:szCs w:val="24"/>
        </w:rPr>
        <w:t xml:space="preserve"> </w:t>
      </w:r>
      <w:r w:rsidRPr="00EB792C">
        <w:rPr>
          <w:rFonts w:ascii="メイリオ" w:eastAsia="メイリオ" w:hAnsi="メイリオ" w:hint="eastAsia"/>
          <w:sz w:val="24"/>
          <w:szCs w:val="24"/>
        </w:rPr>
        <w:t>関係者等との意見交換（継続的に実施）</w:t>
      </w:r>
    </w:p>
    <w:p w14:paraId="3429DD23" w14:textId="3E927A7C" w:rsidR="006749D6" w:rsidRDefault="00CF0F53" w:rsidP="00651726">
      <w:pPr>
        <w:adjustRightInd w:val="0"/>
        <w:spacing w:line="500" w:lineRule="exact"/>
        <w:ind w:firstLineChars="1400" w:firstLine="3360"/>
        <w:rPr>
          <w:rFonts w:ascii="メイリオ" w:eastAsia="メイリオ" w:hAnsi="メイリオ"/>
          <w:sz w:val="24"/>
          <w:szCs w:val="24"/>
        </w:rPr>
      </w:pPr>
      <w:r w:rsidRPr="00EB792C">
        <w:rPr>
          <w:rFonts w:ascii="メイリオ" w:eastAsia="メイリオ" w:hAnsi="メイリオ" w:hint="eastAsia"/>
          <w:sz w:val="24"/>
          <w:szCs w:val="24"/>
        </w:rPr>
        <w:t>※</w:t>
      </w:r>
      <w:r w:rsidR="00651726">
        <w:rPr>
          <w:rFonts w:ascii="メイリオ" w:eastAsia="メイリオ" w:hAnsi="メイリオ" w:hint="eastAsia"/>
          <w:sz w:val="24"/>
          <w:szCs w:val="24"/>
        </w:rPr>
        <w:t xml:space="preserve"> </w:t>
      </w:r>
      <w:r w:rsidRPr="00EB792C">
        <w:rPr>
          <w:rFonts w:ascii="メイリオ" w:eastAsia="メイリオ" w:hAnsi="メイリオ" w:hint="eastAsia"/>
          <w:sz w:val="24"/>
          <w:szCs w:val="24"/>
        </w:rPr>
        <w:t>障がい当事者、</w:t>
      </w:r>
      <w:r w:rsidR="00651726">
        <w:rPr>
          <w:rFonts w:ascii="メイリオ" w:eastAsia="メイリオ" w:hAnsi="メイリオ" w:hint="eastAsia"/>
          <w:sz w:val="24"/>
          <w:szCs w:val="24"/>
        </w:rPr>
        <w:t>支援者、</w:t>
      </w:r>
      <w:r w:rsidRPr="00EB792C">
        <w:rPr>
          <w:rFonts w:ascii="メイリオ" w:eastAsia="メイリオ" w:hAnsi="メイリオ" w:hint="eastAsia"/>
          <w:sz w:val="24"/>
          <w:szCs w:val="24"/>
        </w:rPr>
        <w:t>関係団体、市町村、事業者等</w:t>
      </w:r>
    </w:p>
    <w:p w14:paraId="2A0095CF" w14:textId="21ECF730" w:rsidR="00CF0F53" w:rsidRPr="00EB792C" w:rsidRDefault="006749D6" w:rsidP="006749D6">
      <w:pPr>
        <w:adjustRightInd w:val="0"/>
        <w:spacing w:line="500" w:lineRule="exact"/>
        <w:ind w:firstLineChars="750" w:firstLine="1800"/>
        <w:rPr>
          <w:rFonts w:ascii="メイリオ" w:eastAsia="メイリオ" w:hAnsi="メイリオ"/>
          <w:sz w:val="24"/>
          <w:szCs w:val="24"/>
        </w:rPr>
      </w:pPr>
      <w:r>
        <w:rPr>
          <w:rFonts w:ascii="メイリオ" w:eastAsia="メイリオ" w:hAnsi="メイリオ" w:hint="eastAsia"/>
          <w:sz w:val="24"/>
          <w:szCs w:val="24"/>
        </w:rPr>
        <w:t xml:space="preserve">３月　　</w:t>
      </w:r>
      <w:r w:rsidR="00651726">
        <w:rPr>
          <w:rFonts w:ascii="メイリオ" w:eastAsia="メイリオ" w:hAnsi="メイリオ" w:hint="eastAsia"/>
          <w:sz w:val="24"/>
          <w:szCs w:val="24"/>
        </w:rPr>
        <w:t xml:space="preserve"> </w:t>
      </w:r>
      <w:r w:rsidR="00CF0F53" w:rsidRPr="00EB792C">
        <w:rPr>
          <w:rFonts w:ascii="メイリオ" w:eastAsia="メイリオ" w:hAnsi="メイリオ" w:hint="eastAsia"/>
          <w:sz w:val="24"/>
          <w:szCs w:val="24"/>
        </w:rPr>
        <w:t>第１回県議会定例会厚生常任委員会に条例骨子案を報告</w:t>
      </w:r>
    </w:p>
    <w:p w14:paraId="737FF7DE" w14:textId="1AD3A709" w:rsidR="00CF0F53" w:rsidRPr="00EB792C" w:rsidRDefault="00CF0F53" w:rsidP="00CF0F53">
      <w:pPr>
        <w:adjustRightInd w:val="0"/>
        <w:spacing w:line="500" w:lineRule="exact"/>
        <w:ind w:firstLineChars="750" w:firstLine="1800"/>
        <w:rPr>
          <w:rFonts w:ascii="メイリオ" w:eastAsia="メイリオ" w:hAnsi="メイリオ"/>
          <w:sz w:val="24"/>
          <w:szCs w:val="24"/>
        </w:rPr>
      </w:pPr>
      <w:r w:rsidRPr="00EB792C">
        <w:rPr>
          <w:rFonts w:ascii="メイリオ" w:eastAsia="メイリオ" w:hAnsi="メイリオ" w:hint="eastAsia"/>
          <w:sz w:val="24"/>
          <w:szCs w:val="24"/>
        </w:rPr>
        <w:t xml:space="preserve">４月～　</w:t>
      </w:r>
      <w:r w:rsidR="00651726">
        <w:rPr>
          <w:rFonts w:ascii="メイリオ" w:eastAsia="メイリオ" w:hAnsi="メイリオ" w:hint="eastAsia"/>
          <w:sz w:val="24"/>
          <w:szCs w:val="24"/>
        </w:rPr>
        <w:t xml:space="preserve"> </w:t>
      </w:r>
      <w:r w:rsidRPr="00EB792C">
        <w:rPr>
          <w:rFonts w:ascii="メイリオ" w:eastAsia="メイリオ" w:hAnsi="メイリオ" w:hint="eastAsia"/>
          <w:sz w:val="24"/>
          <w:szCs w:val="24"/>
        </w:rPr>
        <w:t>県民意見の聴取（パブリックコメント）</w:t>
      </w:r>
    </w:p>
    <w:p w14:paraId="0F54FF68" w14:textId="44BBB965" w:rsidR="00CF0F53" w:rsidRPr="00EB792C" w:rsidRDefault="00CF0F53" w:rsidP="00CF0F53">
      <w:pPr>
        <w:adjustRightInd w:val="0"/>
        <w:spacing w:line="500" w:lineRule="exact"/>
        <w:ind w:leftChars="400" w:left="840"/>
        <w:rPr>
          <w:rFonts w:ascii="メイリオ" w:eastAsia="メイリオ" w:hAnsi="メイリオ"/>
          <w:sz w:val="24"/>
          <w:szCs w:val="24"/>
        </w:rPr>
      </w:pPr>
      <w:r w:rsidRPr="00EB792C">
        <w:rPr>
          <w:rFonts w:ascii="メイリオ" w:eastAsia="メイリオ" w:hAnsi="メイリオ" w:hint="eastAsia"/>
          <w:sz w:val="24"/>
          <w:szCs w:val="24"/>
        </w:rPr>
        <w:t xml:space="preserve">　　　　　　　　</w:t>
      </w:r>
      <w:r w:rsidR="00651726">
        <w:rPr>
          <w:rFonts w:ascii="メイリオ" w:eastAsia="メイリオ" w:hAnsi="メイリオ" w:hint="eastAsia"/>
          <w:sz w:val="24"/>
          <w:szCs w:val="24"/>
        </w:rPr>
        <w:t xml:space="preserve"> </w:t>
      </w:r>
      <w:r w:rsidRPr="00EB792C">
        <w:rPr>
          <w:rFonts w:ascii="メイリオ" w:eastAsia="メイリオ" w:hAnsi="メイリオ" w:hint="eastAsia"/>
          <w:sz w:val="24"/>
          <w:szCs w:val="24"/>
        </w:rPr>
        <w:t>関係者等との意見交換</w:t>
      </w:r>
    </w:p>
    <w:p w14:paraId="4AD6E0B8" w14:textId="70C42936" w:rsidR="00CF0F53" w:rsidRPr="00EB792C" w:rsidRDefault="00CF0F53" w:rsidP="00CF0F53">
      <w:pPr>
        <w:adjustRightInd w:val="0"/>
        <w:spacing w:line="500" w:lineRule="exact"/>
        <w:ind w:leftChars="400" w:left="840" w:firstLineChars="400" w:firstLine="960"/>
        <w:rPr>
          <w:rFonts w:ascii="メイリオ" w:eastAsia="メイリオ" w:hAnsi="メイリオ"/>
          <w:sz w:val="24"/>
          <w:szCs w:val="24"/>
        </w:rPr>
      </w:pPr>
      <w:r w:rsidRPr="00EB792C">
        <w:rPr>
          <w:rFonts w:ascii="メイリオ" w:eastAsia="メイリオ" w:hAnsi="メイリオ" w:hint="eastAsia"/>
          <w:sz w:val="24"/>
          <w:szCs w:val="24"/>
        </w:rPr>
        <w:t xml:space="preserve">６月　　</w:t>
      </w:r>
      <w:r w:rsidR="00651726">
        <w:rPr>
          <w:rFonts w:ascii="メイリオ" w:eastAsia="メイリオ" w:hAnsi="メイリオ" w:hint="eastAsia"/>
          <w:sz w:val="24"/>
          <w:szCs w:val="24"/>
        </w:rPr>
        <w:t xml:space="preserve"> </w:t>
      </w:r>
      <w:r w:rsidRPr="00EB792C">
        <w:rPr>
          <w:rFonts w:ascii="メイリオ" w:eastAsia="メイリオ" w:hAnsi="メイリオ" w:hint="eastAsia"/>
          <w:sz w:val="24"/>
          <w:szCs w:val="24"/>
        </w:rPr>
        <w:t>第２回県議会定例会厚生常任委員会に条例素案を報告</w:t>
      </w:r>
    </w:p>
    <w:p w14:paraId="3077C591" w14:textId="306DEE6F" w:rsidR="00CF0F53" w:rsidRPr="00EB792C" w:rsidRDefault="00CF0F53" w:rsidP="00CF0F53">
      <w:pPr>
        <w:adjustRightInd w:val="0"/>
        <w:spacing w:line="500" w:lineRule="exact"/>
        <w:ind w:leftChars="400" w:left="840" w:firstLineChars="400" w:firstLine="960"/>
        <w:rPr>
          <w:rFonts w:ascii="メイリオ" w:eastAsia="メイリオ" w:hAnsi="メイリオ"/>
          <w:sz w:val="24"/>
          <w:szCs w:val="24"/>
        </w:rPr>
      </w:pPr>
      <w:r w:rsidRPr="00EB792C">
        <w:rPr>
          <w:rFonts w:ascii="メイリオ" w:eastAsia="メイリオ" w:hAnsi="メイリオ" w:hint="eastAsia"/>
          <w:sz w:val="24"/>
          <w:szCs w:val="24"/>
        </w:rPr>
        <w:t xml:space="preserve">７月～　</w:t>
      </w:r>
      <w:r w:rsidR="00651726">
        <w:rPr>
          <w:rFonts w:ascii="メイリオ" w:eastAsia="メイリオ" w:hAnsi="メイリオ" w:hint="eastAsia"/>
          <w:sz w:val="24"/>
          <w:szCs w:val="24"/>
        </w:rPr>
        <w:t xml:space="preserve"> </w:t>
      </w:r>
      <w:r w:rsidRPr="00EB792C">
        <w:rPr>
          <w:rFonts w:ascii="メイリオ" w:eastAsia="メイリオ" w:hAnsi="メイリオ" w:hint="eastAsia"/>
          <w:sz w:val="24"/>
          <w:szCs w:val="24"/>
        </w:rPr>
        <w:t>関係者等との意見交換</w:t>
      </w:r>
    </w:p>
    <w:p w14:paraId="7DE31387" w14:textId="0460EEDF" w:rsidR="00CF0F53" w:rsidRPr="00EB792C" w:rsidRDefault="00CF0F53" w:rsidP="00CF0F53">
      <w:pPr>
        <w:adjustRightInd w:val="0"/>
        <w:spacing w:line="500" w:lineRule="exact"/>
        <w:ind w:leftChars="400" w:left="840" w:firstLineChars="400" w:firstLine="960"/>
        <w:rPr>
          <w:rFonts w:ascii="メイリオ" w:eastAsia="メイリオ" w:hAnsi="メイリオ"/>
          <w:sz w:val="24"/>
          <w:szCs w:val="24"/>
        </w:rPr>
      </w:pPr>
      <w:r w:rsidRPr="00EB792C">
        <w:rPr>
          <w:rFonts w:ascii="メイリオ" w:eastAsia="メイリオ" w:hAnsi="メイリオ" w:hint="eastAsia"/>
          <w:sz w:val="24"/>
          <w:szCs w:val="24"/>
        </w:rPr>
        <w:t xml:space="preserve">９月　　</w:t>
      </w:r>
      <w:r w:rsidR="00651726">
        <w:rPr>
          <w:rFonts w:ascii="メイリオ" w:eastAsia="メイリオ" w:hAnsi="メイリオ" w:hint="eastAsia"/>
          <w:sz w:val="24"/>
          <w:szCs w:val="24"/>
        </w:rPr>
        <w:t xml:space="preserve"> </w:t>
      </w:r>
      <w:r w:rsidRPr="00EB792C">
        <w:rPr>
          <w:rFonts w:ascii="メイリオ" w:eastAsia="メイリオ" w:hAnsi="メイリオ" w:hint="eastAsia"/>
          <w:sz w:val="24"/>
          <w:szCs w:val="24"/>
        </w:rPr>
        <w:t>第３回県議会定例会に条例案の提出</w:t>
      </w:r>
    </w:p>
    <w:p w14:paraId="0B7129AB" w14:textId="15B88C9F" w:rsidR="00CF0F53" w:rsidRPr="00EB792C" w:rsidRDefault="00CF0F53" w:rsidP="00CB2C8B">
      <w:pPr>
        <w:adjustRightInd w:val="0"/>
        <w:spacing w:line="500" w:lineRule="exact"/>
        <w:ind w:firstLineChars="350" w:firstLine="840"/>
        <w:rPr>
          <w:rFonts w:ascii="メイリオ" w:eastAsia="メイリオ" w:hAnsi="メイリオ"/>
          <w:sz w:val="24"/>
          <w:szCs w:val="24"/>
        </w:rPr>
      </w:pPr>
      <w:r w:rsidRPr="00EB792C">
        <w:rPr>
          <w:rFonts w:ascii="メイリオ" w:eastAsia="メイリオ" w:hAnsi="メイリオ" w:hint="eastAsia"/>
          <w:sz w:val="24"/>
          <w:szCs w:val="24"/>
        </w:rPr>
        <w:t xml:space="preserve">令和５年４月　　</w:t>
      </w:r>
      <w:r w:rsidR="00651726">
        <w:rPr>
          <w:rFonts w:ascii="メイリオ" w:eastAsia="メイリオ" w:hAnsi="メイリオ" w:hint="eastAsia"/>
          <w:sz w:val="24"/>
          <w:szCs w:val="24"/>
        </w:rPr>
        <w:t xml:space="preserve"> </w:t>
      </w:r>
      <w:r w:rsidRPr="00EB792C">
        <w:rPr>
          <w:rFonts w:ascii="メイリオ" w:eastAsia="メイリオ" w:hAnsi="メイリオ" w:hint="eastAsia"/>
          <w:sz w:val="24"/>
          <w:szCs w:val="24"/>
        </w:rPr>
        <w:t>条例の施行</w:t>
      </w:r>
    </w:p>
    <w:p w14:paraId="32F3C7B7" w14:textId="77777777" w:rsidR="00240414" w:rsidRDefault="00240414" w:rsidP="00240414">
      <w:pPr>
        <w:adjustRightInd w:val="0"/>
        <w:spacing w:line="500" w:lineRule="exact"/>
        <w:rPr>
          <w:rFonts w:ascii="メイリオ" w:eastAsia="メイリオ" w:hAnsi="メイリオ"/>
          <w:sz w:val="24"/>
          <w:szCs w:val="24"/>
        </w:rPr>
      </w:pPr>
    </w:p>
    <w:p w14:paraId="187E61DF" w14:textId="77777777" w:rsidR="00562629" w:rsidRPr="00EB792C" w:rsidRDefault="00562629" w:rsidP="00240414">
      <w:pPr>
        <w:adjustRightInd w:val="0"/>
        <w:spacing w:line="500" w:lineRule="exact"/>
        <w:rPr>
          <w:rFonts w:ascii="メイリオ" w:eastAsia="メイリオ" w:hAnsi="メイリオ"/>
          <w:sz w:val="24"/>
          <w:szCs w:val="24"/>
        </w:rPr>
      </w:pPr>
    </w:p>
    <w:p w14:paraId="3D0E62D8" w14:textId="5DC295D0" w:rsidR="00240414" w:rsidRPr="00EB792C" w:rsidRDefault="00240414" w:rsidP="00240414">
      <w:pPr>
        <w:adjustRightInd w:val="0"/>
        <w:spacing w:line="440" w:lineRule="exact"/>
        <w:rPr>
          <w:rFonts w:ascii="メイリオ" w:eastAsia="メイリオ" w:hAnsi="メイリオ"/>
          <w:b/>
          <w:sz w:val="24"/>
          <w:szCs w:val="24"/>
        </w:rPr>
      </w:pPr>
      <w:r w:rsidRPr="00EB792C">
        <w:rPr>
          <w:rFonts w:ascii="メイリオ" w:eastAsia="メイリオ" w:hAnsi="メイリオ" w:hint="eastAsia"/>
          <w:b/>
          <w:sz w:val="24"/>
          <w:szCs w:val="24"/>
        </w:rPr>
        <w:t>（</w:t>
      </w:r>
      <w:r w:rsidR="006D4A5E" w:rsidRPr="00EB792C">
        <w:rPr>
          <w:rFonts w:ascii="メイリオ" w:eastAsia="メイリオ" w:hAnsi="メイリオ" w:hint="eastAsia"/>
          <w:b/>
          <w:sz w:val="24"/>
          <w:szCs w:val="24"/>
        </w:rPr>
        <w:t>３</w:t>
      </w:r>
      <w:r w:rsidRPr="00EB792C">
        <w:rPr>
          <w:rFonts w:ascii="メイリオ" w:eastAsia="メイリオ" w:hAnsi="メイリオ" w:hint="eastAsia"/>
          <w:b/>
          <w:sz w:val="24"/>
          <w:szCs w:val="24"/>
        </w:rPr>
        <w:t>）「ともに生きる社会かながわ憲章」との関係</w:t>
      </w:r>
    </w:p>
    <w:p w14:paraId="72DA8AF6" w14:textId="77777777" w:rsidR="00240414" w:rsidRPr="00EB792C" w:rsidRDefault="00240414" w:rsidP="00562629">
      <w:pPr>
        <w:adjustRightInd w:val="0"/>
        <w:spacing w:line="360" w:lineRule="exact"/>
        <w:rPr>
          <w:rFonts w:ascii="メイリオ" w:eastAsia="メイリオ" w:hAnsi="メイリオ"/>
          <w:b/>
          <w:sz w:val="24"/>
          <w:szCs w:val="24"/>
        </w:rPr>
      </w:pPr>
    </w:p>
    <w:p w14:paraId="6BF2CF62" w14:textId="77777777" w:rsidR="00240414" w:rsidRPr="00EB792C" w:rsidRDefault="00240414" w:rsidP="00240414">
      <w:pPr>
        <w:adjustRightInd w:val="0"/>
        <w:spacing w:line="360" w:lineRule="exact"/>
        <w:ind w:left="480" w:hangingChars="200" w:hanging="480"/>
        <w:rPr>
          <w:rFonts w:ascii="メイリオ" w:eastAsia="メイリオ" w:hAnsi="メイリオ"/>
          <w:sz w:val="24"/>
          <w:szCs w:val="24"/>
        </w:rPr>
      </w:pPr>
      <w:r w:rsidRPr="00EB792C">
        <w:rPr>
          <w:rFonts w:ascii="メイリオ" w:eastAsia="メイリオ" w:hAnsi="メイリオ" w:hint="eastAsia"/>
          <w:b/>
          <w:sz w:val="24"/>
          <w:szCs w:val="24"/>
        </w:rPr>
        <w:t xml:space="preserve">　○　</w:t>
      </w:r>
      <w:r w:rsidRPr="00EB792C">
        <w:rPr>
          <w:rFonts w:ascii="メイリオ" w:eastAsia="メイリオ" w:hAnsi="メイリオ" w:hint="eastAsia"/>
          <w:sz w:val="24"/>
          <w:szCs w:val="24"/>
        </w:rPr>
        <w:t>「ともに生きる社会かながわ憲章」は、津久井やまゆり園で発生した事件が二度と繰り返されないよう、障がい者はもとより、誰もがその人らしく暮らすことのできる「ともに生きる社会」の実現を目指す決意を示すため、県政の基本的な理念として県議会とともに策定したものである。</w:t>
      </w:r>
    </w:p>
    <w:p w14:paraId="117BC236" w14:textId="77777777" w:rsidR="00E67DC9" w:rsidRDefault="00240414" w:rsidP="00E67DC9">
      <w:pPr>
        <w:adjustRightInd w:val="0"/>
        <w:spacing w:line="360" w:lineRule="exact"/>
        <w:ind w:leftChars="200" w:left="420" w:firstLineChars="100" w:firstLine="240"/>
        <w:rPr>
          <w:rFonts w:ascii="メイリオ" w:eastAsia="メイリオ" w:hAnsi="メイリオ"/>
          <w:sz w:val="24"/>
          <w:szCs w:val="24"/>
        </w:rPr>
      </w:pPr>
      <w:r w:rsidRPr="00EB792C">
        <w:rPr>
          <w:rFonts w:ascii="メイリオ" w:eastAsia="メイリオ" w:hAnsi="メイリオ" w:hint="eastAsia"/>
          <w:sz w:val="24"/>
          <w:szCs w:val="24"/>
        </w:rPr>
        <w:t>一方、この条例は、そうした憲章の理念を、障がい福祉分野において、より具体化</w:t>
      </w:r>
      <w:r w:rsidR="00E67DC9">
        <w:rPr>
          <w:rFonts w:ascii="メイリオ" w:eastAsia="メイリオ" w:hAnsi="メイリオ" w:hint="eastAsia"/>
          <w:sz w:val="24"/>
          <w:szCs w:val="24"/>
        </w:rPr>
        <w:t xml:space="preserve">　していくための方策の一つとして位置付けられるものと考えている。</w:t>
      </w:r>
    </w:p>
    <w:p w14:paraId="356B8A6E" w14:textId="7D44B57D" w:rsidR="00F327CF" w:rsidRPr="00EB792C" w:rsidRDefault="00E67DC9" w:rsidP="00E67DC9">
      <w:pPr>
        <w:widowControl/>
        <w:jc w:val="left"/>
        <w:rPr>
          <w:rFonts w:ascii="メイリオ" w:eastAsia="メイリオ" w:hAnsi="メイリオ"/>
          <w:sz w:val="24"/>
          <w:szCs w:val="24"/>
        </w:rPr>
      </w:pPr>
      <w:r>
        <w:rPr>
          <w:rFonts w:ascii="メイリオ" w:eastAsia="メイリオ" w:hAnsi="メイリオ"/>
          <w:sz w:val="24"/>
          <w:szCs w:val="24"/>
        </w:rPr>
        <w:br w:type="page"/>
      </w:r>
      <w:r w:rsidR="00F327CF" w:rsidRPr="00EB792C">
        <w:rPr>
          <w:rFonts w:asciiTheme="majorEastAsia" w:eastAsiaTheme="majorEastAsia" w:hAnsiTheme="majorEastAsia" w:hint="eastAsia"/>
          <w:sz w:val="28"/>
          <w:szCs w:val="28"/>
        </w:rPr>
        <w:lastRenderedPageBreak/>
        <w:t>【参考】県議会でのやりとり</w:t>
      </w:r>
    </w:p>
    <w:p w14:paraId="79AA7A7F" w14:textId="77777777" w:rsidR="00F327CF" w:rsidRPr="00EB792C" w:rsidRDefault="00F327CF" w:rsidP="00F327CF">
      <w:pPr>
        <w:rPr>
          <w:rFonts w:asciiTheme="majorEastAsia" w:eastAsiaTheme="majorEastAsia" w:hAnsiTheme="majorEastAsia"/>
          <w:sz w:val="22"/>
        </w:rPr>
      </w:pPr>
      <w:r w:rsidRPr="00EB792C">
        <w:rPr>
          <w:rFonts w:asciiTheme="majorEastAsia" w:eastAsiaTheme="majorEastAsia" w:hAnsiTheme="majorEastAsia" w:hint="eastAsia"/>
          <w:noProof/>
          <w:sz w:val="22"/>
        </w:rPr>
        <mc:AlternateContent>
          <mc:Choice Requires="wps">
            <w:drawing>
              <wp:anchor distT="0" distB="0" distL="114300" distR="114300" simplePos="0" relativeHeight="251830272" behindDoc="0" locked="0" layoutInCell="1" allowOverlap="1" wp14:anchorId="2E42490E" wp14:editId="3FF9645E">
                <wp:simplePos x="0" y="0"/>
                <wp:positionH relativeFrom="margin">
                  <wp:posOffset>-55072</wp:posOffset>
                </wp:positionH>
                <wp:positionV relativeFrom="paragraph">
                  <wp:posOffset>126537</wp:posOffset>
                </wp:positionV>
                <wp:extent cx="6282690" cy="1461655"/>
                <wp:effectExtent l="0" t="0" r="22860" b="24765"/>
                <wp:wrapNone/>
                <wp:docPr id="8" name="正方形/長方形 8"/>
                <wp:cNvGraphicFramePr/>
                <a:graphic xmlns:a="http://schemas.openxmlformats.org/drawingml/2006/main">
                  <a:graphicData uri="http://schemas.microsoft.com/office/word/2010/wordprocessingShape">
                    <wps:wsp>
                      <wps:cNvSpPr/>
                      <wps:spPr>
                        <a:xfrm>
                          <a:off x="0" y="0"/>
                          <a:ext cx="6282690" cy="146165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127C5" id="正方形/長方形 8" o:spid="_x0000_s1026" style="position:absolute;left:0;text-align:left;margin-left:-4.35pt;margin-top:9.95pt;width:494.7pt;height:115.1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" filled="f" strokecolor="#1f4d78 [1604]" strokeweight="1.5pt">
                <w10:wrap anchorx="margin"/>
              </v:rect>
            </w:pict>
          </mc:Fallback>
        </mc:AlternateContent>
      </w:r>
    </w:p>
    <w:p w14:paraId="1C2A407E" w14:textId="77777777" w:rsidR="00F327CF" w:rsidRPr="00EB792C" w:rsidRDefault="00F327CF" w:rsidP="00F327CF">
      <w:pPr>
        <w:snapToGrid w:val="0"/>
        <w:spacing w:line="320" w:lineRule="exact"/>
        <w:rPr>
          <w:rFonts w:asciiTheme="majorEastAsia" w:eastAsiaTheme="majorEastAsia" w:hAnsiTheme="majorEastAsia"/>
          <w:b/>
          <w:sz w:val="22"/>
        </w:rPr>
      </w:pPr>
      <w:r w:rsidRPr="00EB792C">
        <w:rPr>
          <w:rFonts w:asciiTheme="majorEastAsia" w:eastAsiaTheme="majorEastAsia" w:hAnsiTheme="majorEastAsia" w:hint="eastAsia"/>
          <w:b/>
          <w:sz w:val="22"/>
        </w:rPr>
        <w:t>令和３年10月11日　県議会厚生常任委員会　自民党意見発表（抜粋）</w:t>
      </w:r>
    </w:p>
    <w:p w14:paraId="1BF8DA0C" w14:textId="77777777" w:rsidR="00F327CF" w:rsidRPr="00EB792C" w:rsidRDefault="00F327CF" w:rsidP="00F327CF">
      <w:pPr>
        <w:tabs>
          <w:tab w:val="left" w:pos="374"/>
        </w:tabs>
        <w:snapToGrid w:val="0"/>
        <w:spacing w:line="320" w:lineRule="exact"/>
        <w:ind w:left="210" w:hangingChars="100" w:hanging="210"/>
        <w:rPr>
          <w:rFonts w:ascii="ＭＳ 明朝" w:hAnsi="ＭＳ 明朝"/>
          <w:szCs w:val="21"/>
        </w:rPr>
      </w:pPr>
    </w:p>
    <w:p w14:paraId="34D1C1A5" w14:textId="77777777" w:rsidR="00F327CF" w:rsidRPr="00EB792C" w:rsidRDefault="00F327CF" w:rsidP="00F327CF">
      <w:pPr>
        <w:tabs>
          <w:tab w:val="left" w:pos="374"/>
        </w:tabs>
        <w:snapToGrid w:val="0"/>
        <w:spacing w:line="320" w:lineRule="exact"/>
        <w:ind w:left="210" w:hangingChars="100" w:hanging="210"/>
        <w:rPr>
          <w:rFonts w:ascii="ＭＳ 明朝" w:hAnsi="ＭＳ 明朝"/>
          <w:szCs w:val="21"/>
        </w:rPr>
      </w:pPr>
      <w:r w:rsidRPr="00EB792C">
        <w:rPr>
          <w:rFonts w:ascii="ＭＳ 明朝" w:hAnsi="ＭＳ 明朝" w:hint="eastAsia"/>
          <w:szCs w:val="21"/>
        </w:rPr>
        <w:t>・　当事者目線の障がい福祉を追求していくために、そして、ともに生きる社会を実現していくために、効率的、効果的なことを絶えず考え、検証していく必要がある。</w:t>
      </w:r>
      <w:r w:rsidRPr="00EB792C">
        <w:rPr>
          <w:rFonts w:ascii="ＭＳ 明朝" w:hAnsi="ＭＳ 明朝" w:hint="eastAsia"/>
          <w:szCs w:val="21"/>
          <w:u w:val="single"/>
        </w:rPr>
        <w:t>計画の策定や、憲章、宣言、条例も大きな取組のひとつであると考える</w:t>
      </w:r>
      <w:r w:rsidRPr="00EB792C">
        <w:rPr>
          <w:rFonts w:ascii="ＭＳ 明朝" w:hAnsi="ＭＳ 明朝" w:hint="eastAsia"/>
          <w:szCs w:val="21"/>
        </w:rPr>
        <w:t>。あらゆる可能性と、選択肢を排除することなく、検討委員会の中での議論、あるいは当事者の声に、謙虚に耳を傾けながら進めていくよう求める。</w:t>
      </w:r>
    </w:p>
    <w:p w14:paraId="6DFEB520" w14:textId="77777777" w:rsidR="00F327CF" w:rsidRPr="00EB792C" w:rsidRDefault="00F327CF" w:rsidP="00F327CF">
      <w:pPr>
        <w:snapToGrid w:val="0"/>
        <w:spacing w:line="320" w:lineRule="exact"/>
        <w:rPr>
          <w:rFonts w:asciiTheme="minorEastAsia" w:hAnsiTheme="minorEastAsia"/>
          <w:sz w:val="22"/>
        </w:rPr>
      </w:pPr>
    </w:p>
    <w:p w14:paraId="5F7772D3" w14:textId="77777777" w:rsidR="00F327CF" w:rsidRPr="00EB792C" w:rsidRDefault="00F327CF" w:rsidP="00F327CF">
      <w:pPr>
        <w:snapToGrid w:val="0"/>
        <w:spacing w:line="320" w:lineRule="exact"/>
        <w:rPr>
          <w:rFonts w:asciiTheme="majorEastAsia" w:eastAsiaTheme="majorEastAsia" w:hAnsiTheme="majorEastAsia"/>
          <w:sz w:val="22"/>
        </w:rPr>
      </w:pPr>
      <w:r w:rsidRPr="00EB792C">
        <w:rPr>
          <w:rFonts w:asciiTheme="majorEastAsia" w:eastAsiaTheme="majorEastAsia" w:hAnsiTheme="majorEastAsia" w:hint="eastAsia"/>
          <w:noProof/>
          <w:sz w:val="22"/>
        </w:rPr>
        <mc:AlternateContent>
          <mc:Choice Requires="wps">
            <w:drawing>
              <wp:anchor distT="0" distB="0" distL="114300" distR="114300" simplePos="0" relativeHeight="251831296" behindDoc="0" locked="0" layoutInCell="1" allowOverlap="1" wp14:anchorId="5D8C5286" wp14:editId="6B46B97E">
                <wp:simplePos x="0" y="0"/>
                <wp:positionH relativeFrom="column">
                  <wp:posOffset>-48145</wp:posOffset>
                </wp:positionH>
                <wp:positionV relativeFrom="paragraph">
                  <wp:posOffset>165042</wp:posOffset>
                </wp:positionV>
                <wp:extent cx="6254750" cy="7058891"/>
                <wp:effectExtent l="0" t="0" r="12700" b="27940"/>
                <wp:wrapNone/>
                <wp:docPr id="9" name="正方形/長方形 9"/>
                <wp:cNvGraphicFramePr/>
                <a:graphic xmlns:a="http://schemas.openxmlformats.org/drawingml/2006/main">
                  <a:graphicData uri="http://schemas.microsoft.com/office/word/2010/wordprocessingShape">
                    <wps:wsp>
                      <wps:cNvSpPr/>
                      <wps:spPr>
                        <a:xfrm>
                          <a:off x="0" y="0"/>
                          <a:ext cx="6254750" cy="7058891"/>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E4CA1" id="正方形/長方形 9" o:spid="_x0000_s1026" style="position:absolute;left:0;text-align:left;margin-left:-3.8pt;margin-top:13pt;width:492.5pt;height:555.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" filled="f" strokecolor="#1f4d78 [1604]" strokeweight="1.5pt"/>
            </w:pict>
          </mc:Fallback>
        </mc:AlternateContent>
      </w:r>
    </w:p>
    <w:p w14:paraId="047CFF91" w14:textId="77777777" w:rsidR="00F327CF" w:rsidRPr="00EB792C" w:rsidRDefault="00F327CF" w:rsidP="00F327CF">
      <w:pPr>
        <w:snapToGrid w:val="0"/>
        <w:spacing w:line="240" w:lineRule="exact"/>
        <w:rPr>
          <w:rFonts w:asciiTheme="majorEastAsia" w:eastAsiaTheme="majorEastAsia" w:hAnsiTheme="majorEastAsia"/>
          <w:sz w:val="22"/>
        </w:rPr>
      </w:pPr>
    </w:p>
    <w:p w14:paraId="4A651B44" w14:textId="77777777" w:rsidR="00F327CF" w:rsidRPr="00EB792C" w:rsidRDefault="00F327CF" w:rsidP="00F327CF">
      <w:pPr>
        <w:snapToGrid w:val="0"/>
        <w:spacing w:line="320" w:lineRule="exact"/>
        <w:rPr>
          <w:rFonts w:asciiTheme="majorEastAsia" w:eastAsiaTheme="majorEastAsia" w:hAnsiTheme="majorEastAsia"/>
          <w:b/>
          <w:sz w:val="22"/>
        </w:rPr>
      </w:pPr>
      <w:r w:rsidRPr="00EB792C">
        <w:rPr>
          <w:rFonts w:asciiTheme="majorEastAsia" w:eastAsiaTheme="majorEastAsia" w:hAnsiTheme="majorEastAsia" w:hint="eastAsia"/>
          <w:b/>
          <w:sz w:val="22"/>
        </w:rPr>
        <w:t>令和３年11月30日　藤代ゆうや議員（自民：本会議代表質問）</w:t>
      </w:r>
    </w:p>
    <w:p w14:paraId="23D3E562" w14:textId="77777777" w:rsidR="00F327CF" w:rsidRPr="00EB792C" w:rsidRDefault="00F327CF" w:rsidP="00F327CF">
      <w:pPr>
        <w:snapToGrid w:val="0"/>
        <w:spacing w:line="320" w:lineRule="exact"/>
        <w:rPr>
          <w:rFonts w:asciiTheme="majorEastAsia" w:eastAsiaTheme="majorEastAsia" w:hAnsiTheme="majorEastAsia"/>
          <w:sz w:val="22"/>
        </w:rPr>
      </w:pPr>
    </w:p>
    <w:p w14:paraId="1313A6BD" w14:textId="77777777" w:rsidR="00F327CF" w:rsidRPr="00EB792C" w:rsidRDefault="00F327CF" w:rsidP="00F327CF">
      <w:pPr>
        <w:snapToGrid w:val="0"/>
        <w:spacing w:line="320" w:lineRule="exact"/>
        <w:rPr>
          <w:rFonts w:asciiTheme="majorEastAsia" w:eastAsiaTheme="majorEastAsia" w:hAnsiTheme="majorEastAsia"/>
          <w:szCs w:val="21"/>
        </w:rPr>
      </w:pPr>
      <w:r w:rsidRPr="00EB792C">
        <w:rPr>
          <w:rFonts w:asciiTheme="majorEastAsia" w:eastAsiaTheme="majorEastAsia" w:hAnsiTheme="majorEastAsia" w:hint="eastAsia"/>
          <w:szCs w:val="21"/>
        </w:rPr>
        <w:t>【質問】　※抜粋</w:t>
      </w:r>
    </w:p>
    <w:p w14:paraId="73F054BC" w14:textId="77777777" w:rsidR="00F327CF" w:rsidRPr="00EB792C" w:rsidRDefault="00F327CF" w:rsidP="00F327CF">
      <w:pPr>
        <w:snapToGrid w:val="0"/>
        <w:spacing w:line="320" w:lineRule="exact"/>
        <w:ind w:leftChars="100" w:left="210" w:firstLineChars="100" w:firstLine="210"/>
        <w:rPr>
          <w:rFonts w:ascii="ＭＳ 明朝" w:hAnsi="ＭＳ 明朝"/>
          <w:szCs w:val="21"/>
        </w:rPr>
      </w:pPr>
      <w:r w:rsidRPr="00EB792C">
        <w:rPr>
          <w:rFonts w:ascii="ＭＳ 明朝" w:hAnsi="ＭＳ 明朝" w:hint="eastAsia"/>
          <w:szCs w:val="21"/>
        </w:rPr>
        <w:t>県が目指す「当事者目線の障がい福祉」の実現に向けた施策を、確実に実施していくための普遍的な仕組みづくりについて、どのように考えているのか。</w:t>
      </w:r>
    </w:p>
    <w:p w14:paraId="65EF935A" w14:textId="77777777" w:rsidR="00F327CF" w:rsidRPr="00EB792C" w:rsidRDefault="00F327CF" w:rsidP="00F327CF">
      <w:pPr>
        <w:snapToGrid w:val="0"/>
        <w:spacing w:line="200" w:lineRule="exact"/>
        <w:rPr>
          <w:rFonts w:ascii="ＭＳ 明朝" w:hAnsi="ＭＳ 明朝"/>
          <w:szCs w:val="21"/>
        </w:rPr>
      </w:pPr>
    </w:p>
    <w:p w14:paraId="32F4C2A1" w14:textId="77777777" w:rsidR="00F327CF" w:rsidRPr="00EB792C" w:rsidRDefault="00F327CF" w:rsidP="00F327CF">
      <w:pPr>
        <w:snapToGrid w:val="0"/>
        <w:spacing w:beforeLines="30" w:before="114" w:line="320" w:lineRule="exact"/>
        <w:rPr>
          <w:rFonts w:asciiTheme="majorEastAsia" w:eastAsiaTheme="majorEastAsia" w:hAnsiTheme="majorEastAsia"/>
          <w:szCs w:val="21"/>
        </w:rPr>
      </w:pPr>
      <w:r w:rsidRPr="00EB792C">
        <w:rPr>
          <w:rFonts w:asciiTheme="majorEastAsia" w:eastAsiaTheme="majorEastAsia" w:hAnsiTheme="majorEastAsia" w:hint="eastAsia"/>
          <w:szCs w:val="21"/>
        </w:rPr>
        <w:t>【知事答弁】</w:t>
      </w:r>
    </w:p>
    <w:p w14:paraId="72DB79A5" w14:textId="77777777" w:rsidR="00F327CF" w:rsidRPr="00EB792C" w:rsidRDefault="00F327CF" w:rsidP="00F327CF">
      <w:pPr>
        <w:snapToGrid w:val="0"/>
        <w:spacing w:line="320" w:lineRule="exact"/>
        <w:ind w:leftChars="100" w:left="210" w:firstLineChars="100" w:firstLine="210"/>
        <w:rPr>
          <w:rFonts w:ascii="ＭＳ 明朝" w:hAnsi="ＭＳ 明朝"/>
          <w:szCs w:val="21"/>
        </w:rPr>
      </w:pPr>
      <w:r w:rsidRPr="00EB792C">
        <w:rPr>
          <w:rFonts w:ascii="ＭＳ 明朝" w:hAnsi="ＭＳ 明朝" w:hint="eastAsia"/>
          <w:szCs w:val="21"/>
        </w:rPr>
        <w:t>津久井やまゆり園での悲惨な事件から５年が過ぎ、この間、県は、津久井やまゆり園の再生を進め、利用者の方々が、それぞれの望む暮らしを実現できるよう、意思決定支援の取組や、津久井やまゆり園と芹が谷やまゆり園の整備に力を注いできました。</w:t>
      </w:r>
    </w:p>
    <w:p w14:paraId="68D6A301" w14:textId="77777777" w:rsidR="00F327CF" w:rsidRPr="00EB792C" w:rsidRDefault="00F327CF" w:rsidP="00F327CF">
      <w:pPr>
        <w:snapToGrid w:val="0"/>
        <w:spacing w:line="320" w:lineRule="exact"/>
        <w:ind w:leftChars="100" w:left="210" w:firstLineChars="100" w:firstLine="210"/>
        <w:rPr>
          <w:rFonts w:ascii="ＭＳ 明朝" w:hAnsi="ＭＳ 明朝"/>
          <w:szCs w:val="21"/>
        </w:rPr>
      </w:pPr>
      <w:r w:rsidRPr="00EB792C">
        <w:rPr>
          <w:rFonts w:ascii="ＭＳ 明朝" w:hAnsi="ＭＳ 明朝" w:hint="eastAsia"/>
          <w:szCs w:val="21"/>
        </w:rPr>
        <w:t>こうした中、本人の望みや願いを第一に考える、障がい当事者の目線に立った支援が重要と改めて認識し、その理解や実践に向け、私自身、障がい福祉の現場を視察し、当事者の皆様との対話を重ねてきました。</w:t>
      </w:r>
    </w:p>
    <w:p w14:paraId="0D384524" w14:textId="77777777" w:rsidR="00F327CF" w:rsidRPr="00EB792C" w:rsidRDefault="00F327CF" w:rsidP="00F327CF">
      <w:pPr>
        <w:snapToGrid w:val="0"/>
        <w:spacing w:line="320" w:lineRule="exact"/>
        <w:ind w:leftChars="100" w:left="210" w:firstLineChars="100" w:firstLine="210"/>
        <w:rPr>
          <w:rFonts w:ascii="ＭＳ 明朝" w:hAnsi="ＭＳ 明朝"/>
          <w:szCs w:val="21"/>
        </w:rPr>
      </w:pPr>
      <w:r w:rsidRPr="00EB792C">
        <w:rPr>
          <w:rFonts w:ascii="ＭＳ 明朝" w:hAnsi="ＭＳ 明朝" w:hint="eastAsia"/>
          <w:szCs w:val="21"/>
        </w:rPr>
        <w:t xml:space="preserve">津久井と芹が谷、この２つのやまゆり園の開所を、新しい障がい福祉のスタートと位置づけ、先の芹が谷やまゆり園の開所式において、障がい福祉のあり方を「支援者目線」から「当事者目線」へと大転換を図るという宣言を、メッセージとして発信しました。「当事者目線の障がい福祉」とは、当事者の心の声に耳を傾けて、工夫をしながらサポートすることが、当事者の皆様の幸せとなり、これにより、支援者や周りの仲間の喜びにもつながるものです。　　</w:t>
      </w:r>
    </w:p>
    <w:p w14:paraId="42C13F82" w14:textId="77777777" w:rsidR="00F327CF" w:rsidRPr="00EB792C" w:rsidRDefault="00F327CF" w:rsidP="00F327CF">
      <w:pPr>
        <w:snapToGrid w:val="0"/>
        <w:spacing w:line="320" w:lineRule="exact"/>
        <w:ind w:leftChars="100" w:left="210" w:firstLineChars="100" w:firstLine="210"/>
        <w:rPr>
          <w:rFonts w:ascii="ＭＳ 明朝" w:hAnsi="ＭＳ 明朝"/>
          <w:szCs w:val="21"/>
        </w:rPr>
      </w:pPr>
      <w:r w:rsidRPr="00EB792C">
        <w:rPr>
          <w:rFonts w:ascii="ＭＳ 明朝" w:hAnsi="ＭＳ 明朝" w:hint="eastAsia"/>
          <w:szCs w:val="21"/>
        </w:rPr>
        <w:t>「当事者目線の障がい福祉」の実現については、障がい当事者、施設代表者、学識者などからなる「将来展望検討委員会」から、条例も含めて普遍的な仕組みづくりの検討を進めるよう、御提言をいただいています。さらに、県議会からも、普遍的な仕組みづくりについて、条例、憲章、計画など、あらゆる可能性と選択肢を排除することなく検討するよう、御意見をいただいたところです。</w:t>
      </w:r>
    </w:p>
    <w:p w14:paraId="0AAE385E" w14:textId="77777777" w:rsidR="00F327CF" w:rsidRPr="00EB792C" w:rsidRDefault="00F327CF" w:rsidP="00F327CF">
      <w:pPr>
        <w:snapToGrid w:val="0"/>
        <w:spacing w:line="320" w:lineRule="exact"/>
        <w:ind w:leftChars="100" w:left="210" w:firstLineChars="100" w:firstLine="210"/>
        <w:rPr>
          <w:rFonts w:ascii="ＭＳ 明朝" w:hAnsi="ＭＳ 明朝"/>
          <w:szCs w:val="21"/>
        </w:rPr>
      </w:pPr>
      <w:r w:rsidRPr="00EB792C">
        <w:rPr>
          <w:rFonts w:ascii="ＭＳ 明朝" w:hAnsi="ＭＳ 明朝" w:hint="eastAsia"/>
          <w:szCs w:val="21"/>
        </w:rPr>
        <w:t>県は、こうした当事者や「将来展望検討委員会」、県議会などとの議論を受け止め、「当事者目線の障がい福祉」の施策を、確実に実現するための普遍的な仕組みとして、様々な観点から検討を行ってきました。</w:t>
      </w:r>
    </w:p>
    <w:p w14:paraId="58B53554" w14:textId="77777777" w:rsidR="00F327CF" w:rsidRPr="00EB792C" w:rsidRDefault="00F327CF" w:rsidP="00F327CF">
      <w:pPr>
        <w:snapToGrid w:val="0"/>
        <w:spacing w:line="320" w:lineRule="exact"/>
        <w:ind w:leftChars="100" w:left="210" w:firstLineChars="100" w:firstLine="210"/>
        <w:rPr>
          <w:rFonts w:ascii="ＭＳ 明朝" w:hAnsi="ＭＳ 明朝"/>
          <w:szCs w:val="21"/>
        </w:rPr>
      </w:pPr>
      <w:r w:rsidRPr="00EB792C">
        <w:rPr>
          <w:rFonts w:ascii="ＭＳ 明朝" w:hAnsi="ＭＳ 明朝" w:hint="eastAsia"/>
          <w:szCs w:val="21"/>
        </w:rPr>
        <w:t>そうした検討の結果、</w:t>
      </w:r>
      <w:r w:rsidRPr="00EB792C">
        <w:rPr>
          <w:rFonts w:ascii="ＭＳ 明朝" w:hAnsi="ＭＳ 明朝" w:hint="eastAsia"/>
          <w:szCs w:val="21"/>
          <w:u w:val="single"/>
        </w:rPr>
        <w:t>オール神奈川で「当事者目線の障がい福祉」の実現を目指すには、その理念や目的、責務などを市町村や事業者、県民の皆様と共有することが必要</w:t>
      </w:r>
      <w:r w:rsidRPr="00EB792C">
        <w:rPr>
          <w:rFonts w:ascii="ＭＳ 明朝" w:hAnsi="ＭＳ 明朝" w:hint="eastAsia"/>
          <w:szCs w:val="21"/>
        </w:rPr>
        <w:t>であり、</w:t>
      </w:r>
      <w:r w:rsidRPr="00EB792C">
        <w:rPr>
          <w:rFonts w:ascii="ＭＳ 明朝" w:hAnsi="ＭＳ 明朝" w:hint="eastAsia"/>
          <w:szCs w:val="21"/>
          <w:u w:val="single"/>
        </w:rPr>
        <w:t>そのためには、県議会の御議決を得る、条例の制定が最も効果的</w:t>
      </w:r>
      <w:r w:rsidRPr="00EB792C">
        <w:rPr>
          <w:rFonts w:ascii="ＭＳ 明朝" w:hAnsi="ＭＳ 明朝" w:hint="eastAsia"/>
          <w:szCs w:val="21"/>
        </w:rPr>
        <w:t>であるとの考えに至りました。</w:t>
      </w:r>
    </w:p>
    <w:p w14:paraId="3ACBC6C9" w14:textId="77777777" w:rsidR="00F327CF" w:rsidRPr="00EB792C" w:rsidRDefault="00F327CF" w:rsidP="00F327CF">
      <w:pPr>
        <w:snapToGrid w:val="0"/>
        <w:spacing w:line="320" w:lineRule="exact"/>
        <w:ind w:leftChars="100" w:left="210" w:firstLineChars="100" w:firstLine="210"/>
        <w:rPr>
          <w:rFonts w:ascii="ＭＳ 明朝" w:hAnsi="ＭＳ 明朝"/>
          <w:szCs w:val="21"/>
        </w:rPr>
      </w:pPr>
      <w:r w:rsidRPr="00EB792C">
        <w:rPr>
          <w:rFonts w:ascii="ＭＳ 明朝" w:hAnsi="ＭＳ 明朝" w:hint="eastAsia"/>
          <w:szCs w:val="21"/>
        </w:rPr>
        <w:t>今後、条例の制定に向けては、</w:t>
      </w:r>
      <w:r w:rsidRPr="00EB792C">
        <w:rPr>
          <w:rFonts w:ascii="ＭＳ 明朝" w:hAnsi="ＭＳ 明朝" w:hint="eastAsia"/>
          <w:szCs w:val="21"/>
          <w:u w:val="single"/>
        </w:rPr>
        <w:t>県議会はもとより、当事者や県民の皆様、市町村、関係団体、事業者などと、幅広く丁寧に意見交換を行いながら、練り上げていきたい</w:t>
      </w:r>
      <w:r w:rsidRPr="00EB792C">
        <w:rPr>
          <w:rFonts w:ascii="ＭＳ 明朝" w:hAnsi="ＭＳ 明朝" w:hint="eastAsia"/>
          <w:szCs w:val="21"/>
        </w:rPr>
        <w:t>と考えています。</w:t>
      </w:r>
    </w:p>
    <w:p w14:paraId="7AEF34C4" w14:textId="1346F64F" w:rsidR="00F327CF" w:rsidRPr="00F327CF" w:rsidRDefault="00F327CF" w:rsidP="00F327CF">
      <w:pPr>
        <w:snapToGrid w:val="0"/>
        <w:spacing w:line="320" w:lineRule="exact"/>
        <w:ind w:leftChars="100" w:left="210" w:firstLineChars="100" w:firstLine="210"/>
        <w:rPr>
          <w:rFonts w:ascii="ＭＳ 明朝" w:hAnsi="ＭＳ 明朝"/>
          <w:szCs w:val="21"/>
        </w:rPr>
      </w:pPr>
      <w:r w:rsidRPr="00EB792C">
        <w:rPr>
          <w:rFonts w:ascii="ＭＳ 明朝" w:hAnsi="ＭＳ 明朝" w:hint="eastAsia"/>
          <w:szCs w:val="21"/>
        </w:rPr>
        <w:t>津久井やまゆり園事件という大変痛ましい事件を経験した本県が、これを乗り越え、「新しい障がい福祉は神奈川から始まった」、「神奈川が変えたんだ」と後の世から言われるよう、全力で取り組んでまいります。</w:t>
      </w:r>
    </w:p>
    <w:sectPr w:rsidR="00F327CF" w:rsidRPr="00F327CF" w:rsidSect="0059159A">
      <w:headerReference w:type="default" r:id="rId8"/>
      <w:footerReference w:type="default" r:id="rId9"/>
      <w:footerReference w:type="first" r:id="rId10"/>
      <w:pgSz w:w="11906" w:h="16838" w:code="9"/>
      <w:pgMar w:top="1134" w:right="1134" w:bottom="1134" w:left="1134" w:header="680" w:footer="283" w:gutter="0"/>
      <w:cols w:space="425"/>
      <w:titlePg/>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68FF7" w14:textId="77777777" w:rsidR="00621F0C" w:rsidRDefault="00621F0C" w:rsidP="00650640">
      <w:r>
        <w:separator/>
      </w:r>
    </w:p>
  </w:endnote>
  <w:endnote w:type="continuationSeparator" w:id="0">
    <w:p w14:paraId="00C0AB53" w14:textId="77777777" w:rsidR="00621F0C" w:rsidRDefault="00621F0C" w:rsidP="0065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992281"/>
      <w:docPartObj>
        <w:docPartGallery w:val="Page Numbers (Bottom of Page)"/>
        <w:docPartUnique/>
      </w:docPartObj>
    </w:sdtPr>
    <w:sdtEndPr>
      <w:rPr>
        <w:sz w:val="24"/>
        <w:szCs w:val="24"/>
      </w:rPr>
    </w:sdtEndPr>
    <w:sdtContent>
      <w:p w14:paraId="063550D8" w14:textId="77777777" w:rsidR="00363BEF" w:rsidRPr="00686F7C" w:rsidRDefault="00363BEF">
        <w:pPr>
          <w:pStyle w:val="a8"/>
          <w:jc w:val="center"/>
          <w:rPr>
            <w:sz w:val="24"/>
            <w:szCs w:val="24"/>
          </w:rPr>
        </w:pPr>
        <w:r w:rsidRPr="00686F7C">
          <w:rPr>
            <w:sz w:val="24"/>
            <w:szCs w:val="24"/>
          </w:rPr>
          <w:fldChar w:fldCharType="begin"/>
        </w:r>
        <w:r w:rsidRPr="00686F7C">
          <w:rPr>
            <w:sz w:val="24"/>
            <w:szCs w:val="24"/>
          </w:rPr>
          <w:instrText>PAGE   \* MERGEFORMAT</w:instrText>
        </w:r>
        <w:r w:rsidRPr="00686F7C">
          <w:rPr>
            <w:sz w:val="24"/>
            <w:szCs w:val="24"/>
          </w:rPr>
          <w:fldChar w:fldCharType="separate"/>
        </w:r>
        <w:r w:rsidR="00CD7428" w:rsidRPr="00CD7428">
          <w:rPr>
            <w:noProof/>
            <w:sz w:val="24"/>
            <w:szCs w:val="24"/>
            <w:lang w:val="ja-JP"/>
          </w:rPr>
          <w:t>2</w:t>
        </w:r>
        <w:r w:rsidRPr="00686F7C">
          <w:rPr>
            <w:sz w:val="24"/>
            <w:szCs w:val="24"/>
          </w:rPr>
          <w:fldChar w:fldCharType="end"/>
        </w:r>
      </w:p>
    </w:sdtContent>
  </w:sdt>
  <w:p w14:paraId="466B11AF" w14:textId="77777777" w:rsidR="000E6988" w:rsidRDefault="000E698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841343"/>
      <w:docPartObj>
        <w:docPartGallery w:val="Page Numbers (Bottom of Page)"/>
        <w:docPartUnique/>
      </w:docPartObj>
    </w:sdtPr>
    <w:sdtEndPr>
      <w:rPr>
        <w:sz w:val="24"/>
        <w:szCs w:val="24"/>
      </w:rPr>
    </w:sdtEndPr>
    <w:sdtContent>
      <w:p w14:paraId="015CD433" w14:textId="77777777" w:rsidR="00686F7C" w:rsidRPr="00686F7C" w:rsidRDefault="00686F7C">
        <w:pPr>
          <w:pStyle w:val="a8"/>
          <w:jc w:val="center"/>
          <w:rPr>
            <w:sz w:val="24"/>
            <w:szCs w:val="24"/>
          </w:rPr>
        </w:pPr>
        <w:r w:rsidRPr="00686F7C">
          <w:rPr>
            <w:sz w:val="24"/>
            <w:szCs w:val="24"/>
          </w:rPr>
          <w:fldChar w:fldCharType="begin"/>
        </w:r>
        <w:r w:rsidRPr="00686F7C">
          <w:rPr>
            <w:sz w:val="24"/>
            <w:szCs w:val="24"/>
          </w:rPr>
          <w:instrText>PAGE   \* MERGEFORMAT</w:instrText>
        </w:r>
        <w:r w:rsidRPr="00686F7C">
          <w:rPr>
            <w:sz w:val="24"/>
            <w:szCs w:val="24"/>
          </w:rPr>
          <w:fldChar w:fldCharType="separate"/>
        </w:r>
        <w:r w:rsidR="00CD7428" w:rsidRPr="00CD7428">
          <w:rPr>
            <w:noProof/>
            <w:sz w:val="24"/>
            <w:szCs w:val="24"/>
            <w:lang w:val="ja-JP"/>
          </w:rPr>
          <w:t>1</w:t>
        </w:r>
        <w:r w:rsidRPr="00686F7C">
          <w:rPr>
            <w:sz w:val="24"/>
            <w:szCs w:val="24"/>
          </w:rPr>
          <w:fldChar w:fldCharType="end"/>
        </w:r>
      </w:p>
    </w:sdtContent>
  </w:sdt>
  <w:p w14:paraId="6145637F" w14:textId="77777777" w:rsidR="00363BEF" w:rsidRDefault="00363BE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F2A66" w14:textId="77777777" w:rsidR="00621F0C" w:rsidRDefault="00621F0C" w:rsidP="00650640">
      <w:r>
        <w:separator/>
      </w:r>
    </w:p>
  </w:footnote>
  <w:footnote w:type="continuationSeparator" w:id="0">
    <w:p w14:paraId="3B1A3FF9" w14:textId="77777777" w:rsidR="00621F0C" w:rsidRDefault="00621F0C" w:rsidP="00650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17DCD" w14:textId="77777777" w:rsidR="00363BEF" w:rsidRDefault="00363BEF">
    <w:pPr>
      <w:pStyle w:val="a6"/>
      <w:jc w:val="center"/>
    </w:pPr>
  </w:p>
  <w:p w14:paraId="6F34202D" w14:textId="77777777" w:rsidR="00363BEF" w:rsidRDefault="00363BE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F94176"/>
    <w:multiLevelType w:val="hybridMultilevel"/>
    <w:tmpl w:val="1A3490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8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A7D"/>
    <w:rsid w:val="0000376E"/>
    <w:rsid w:val="00010D1A"/>
    <w:rsid w:val="00022C3D"/>
    <w:rsid w:val="000275FC"/>
    <w:rsid w:val="0003274E"/>
    <w:rsid w:val="00035C44"/>
    <w:rsid w:val="00041634"/>
    <w:rsid w:val="00043E68"/>
    <w:rsid w:val="000570A8"/>
    <w:rsid w:val="00062586"/>
    <w:rsid w:val="00074764"/>
    <w:rsid w:val="00076675"/>
    <w:rsid w:val="0008058E"/>
    <w:rsid w:val="000817DB"/>
    <w:rsid w:val="000B6ADF"/>
    <w:rsid w:val="000D4710"/>
    <w:rsid w:val="000D6A8C"/>
    <w:rsid w:val="000E1072"/>
    <w:rsid w:val="000E2624"/>
    <w:rsid w:val="000E3DD2"/>
    <w:rsid w:val="000E4213"/>
    <w:rsid w:val="000E6988"/>
    <w:rsid w:val="000F4924"/>
    <w:rsid w:val="001032FE"/>
    <w:rsid w:val="0011377E"/>
    <w:rsid w:val="001250B6"/>
    <w:rsid w:val="001256A2"/>
    <w:rsid w:val="001321E5"/>
    <w:rsid w:val="00137049"/>
    <w:rsid w:val="001438A2"/>
    <w:rsid w:val="001441D9"/>
    <w:rsid w:val="00144BF6"/>
    <w:rsid w:val="0014756E"/>
    <w:rsid w:val="00172DAA"/>
    <w:rsid w:val="001770CC"/>
    <w:rsid w:val="00177837"/>
    <w:rsid w:val="00181342"/>
    <w:rsid w:val="001820E4"/>
    <w:rsid w:val="001843CB"/>
    <w:rsid w:val="00192167"/>
    <w:rsid w:val="001A0BDE"/>
    <w:rsid w:val="001A38DE"/>
    <w:rsid w:val="001A558F"/>
    <w:rsid w:val="001A5EE4"/>
    <w:rsid w:val="001A73CD"/>
    <w:rsid w:val="001B1E4F"/>
    <w:rsid w:val="001B4663"/>
    <w:rsid w:val="001B73AC"/>
    <w:rsid w:val="001C45E7"/>
    <w:rsid w:val="001C4F89"/>
    <w:rsid w:val="001D3746"/>
    <w:rsid w:val="001D724C"/>
    <w:rsid w:val="001E5323"/>
    <w:rsid w:val="001E71B1"/>
    <w:rsid w:val="001F17EE"/>
    <w:rsid w:val="00202190"/>
    <w:rsid w:val="00220812"/>
    <w:rsid w:val="0022695F"/>
    <w:rsid w:val="00231EA3"/>
    <w:rsid w:val="00233CE4"/>
    <w:rsid w:val="00240414"/>
    <w:rsid w:val="00250151"/>
    <w:rsid w:val="00250C25"/>
    <w:rsid w:val="002605AF"/>
    <w:rsid w:val="00261E58"/>
    <w:rsid w:val="00261F81"/>
    <w:rsid w:val="00276766"/>
    <w:rsid w:val="00276EB3"/>
    <w:rsid w:val="00280928"/>
    <w:rsid w:val="00281222"/>
    <w:rsid w:val="002820E7"/>
    <w:rsid w:val="002932A9"/>
    <w:rsid w:val="00294CB0"/>
    <w:rsid w:val="00297FA4"/>
    <w:rsid w:val="002A05D1"/>
    <w:rsid w:val="002B0169"/>
    <w:rsid w:val="002B53B2"/>
    <w:rsid w:val="002B5F66"/>
    <w:rsid w:val="002C170B"/>
    <w:rsid w:val="002C311D"/>
    <w:rsid w:val="002C3D66"/>
    <w:rsid w:val="002D1C65"/>
    <w:rsid w:val="002D1CC3"/>
    <w:rsid w:val="002D21B9"/>
    <w:rsid w:val="002D35AF"/>
    <w:rsid w:val="002D5AC9"/>
    <w:rsid w:val="002F2479"/>
    <w:rsid w:val="002F25F4"/>
    <w:rsid w:val="002F3D9C"/>
    <w:rsid w:val="002F585A"/>
    <w:rsid w:val="0030391A"/>
    <w:rsid w:val="00320818"/>
    <w:rsid w:val="00332D05"/>
    <w:rsid w:val="00337724"/>
    <w:rsid w:val="003427F7"/>
    <w:rsid w:val="00344C64"/>
    <w:rsid w:val="00357F0E"/>
    <w:rsid w:val="003616B0"/>
    <w:rsid w:val="00362DEC"/>
    <w:rsid w:val="00363BEF"/>
    <w:rsid w:val="0037000A"/>
    <w:rsid w:val="003707B0"/>
    <w:rsid w:val="003923CF"/>
    <w:rsid w:val="003A264C"/>
    <w:rsid w:val="003A46D5"/>
    <w:rsid w:val="003A5B1A"/>
    <w:rsid w:val="003A68AC"/>
    <w:rsid w:val="003A7F0C"/>
    <w:rsid w:val="003C0039"/>
    <w:rsid w:val="003C306D"/>
    <w:rsid w:val="003C5B66"/>
    <w:rsid w:val="003C6D37"/>
    <w:rsid w:val="003D4695"/>
    <w:rsid w:val="003E487B"/>
    <w:rsid w:val="003F359C"/>
    <w:rsid w:val="004026C5"/>
    <w:rsid w:val="00407620"/>
    <w:rsid w:val="00411935"/>
    <w:rsid w:val="004126CA"/>
    <w:rsid w:val="0041537E"/>
    <w:rsid w:val="004155C7"/>
    <w:rsid w:val="00421503"/>
    <w:rsid w:val="00422689"/>
    <w:rsid w:val="00436846"/>
    <w:rsid w:val="004465D7"/>
    <w:rsid w:val="00454696"/>
    <w:rsid w:val="004807B1"/>
    <w:rsid w:val="00493A82"/>
    <w:rsid w:val="004954E8"/>
    <w:rsid w:val="004A5A94"/>
    <w:rsid w:val="004A6920"/>
    <w:rsid w:val="004D0F30"/>
    <w:rsid w:val="004D1FA5"/>
    <w:rsid w:val="004D2F9E"/>
    <w:rsid w:val="004D309C"/>
    <w:rsid w:val="004D6E33"/>
    <w:rsid w:val="004E15B9"/>
    <w:rsid w:val="004E4749"/>
    <w:rsid w:val="004F7083"/>
    <w:rsid w:val="00501BCD"/>
    <w:rsid w:val="005074BF"/>
    <w:rsid w:val="00527FF2"/>
    <w:rsid w:val="005424AC"/>
    <w:rsid w:val="005465DB"/>
    <w:rsid w:val="005468F4"/>
    <w:rsid w:val="00553B91"/>
    <w:rsid w:val="005553AB"/>
    <w:rsid w:val="00562629"/>
    <w:rsid w:val="00565653"/>
    <w:rsid w:val="00587036"/>
    <w:rsid w:val="00590E5C"/>
    <w:rsid w:val="0059159A"/>
    <w:rsid w:val="005965EA"/>
    <w:rsid w:val="005972A9"/>
    <w:rsid w:val="005A7200"/>
    <w:rsid w:val="005A7748"/>
    <w:rsid w:val="005C43B2"/>
    <w:rsid w:val="005D4EA0"/>
    <w:rsid w:val="005D54F9"/>
    <w:rsid w:val="005E05C9"/>
    <w:rsid w:val="005E296F"/>
    <w:rsid w:val="005F2BF6"/>
    <w:rsid w:val="00602D2A"/>
    <w:rsid w:val="00606C72"/>
    <w:rsid w:val="00621F0C"/>
    <w:rsid w:val="00622012"/>
    <w:rsid w:val="00636B61"/>
    <w:rsid w:val="00637294"/>
    <w:rsid w:val="0064009F"/>
    <w:rsid w:val="00647703"/>
    <w:rsid w:val="006504A7"/>
    <w:rsid w:val="00650640"/>
    <w:rsid w:val="00651726"/>
    <w:rsid w:val="00653FF0"/>
    <w:rsid w:val="00657A55"/>
    <w:rsid w:val="006749D6"/>
    <w:rsid w:val="00680E3A"/>
    <w:rsid w:val="00682D7E"/>
    <w:rsid w:val="006857DA"/>
    <w:rsid w:val="0068612F"/>
    <w:rsid w:val="00686F7C"/>
    <w:rsid w:val="00686F8A"/>
    <w:rsid w:val="00687247"/>
    <w:rsid w:val="00692C01"/>
    <w:rsid w:val="00694079"/>
    <w:rsid w:val="006946BA"/>
    <w:rsid w:val="006969E5"/>
    <w:rsid w:val="00697E5A"/>
    <w:rsid w:val="006A4D79"/>
    <w:rsid w:val="006A717E"/>
    <w:rsid w:val="006B0E4E"/>
    <w:rsid w:val="006B3DC4"/>
    <w:rsid w:val="006B6A3D"/>
    <w:rsid w:val="006B7C06"/>
    <w:rsid w:val="006D4A5E"/>
    <w:rsid w:val="006D4C43"/>
    <w:rsid w:val="006D62C5"/>
    <w:rsid w:val="006E2160"/>
    <w:rsid w:val="006F2A34"/>
    <w:rsid w:val="006F46FE"/>
    <w:rsid w:val="006F48EE"/>
    <w:rsid w:val="006F66E4"/>
    <w:rsid w:val="00705175"/>
    <w:rsid w:val="00706014"/>
    <w:rsid w:val="00710020"/>
    <w:rsid w:val="00711494"/>
    <w:rsid w:val="007241BF"/>
    <w:rsid w:val="00724263"/>
    <w:rsid w:val="00724DF3"/>
    <w:rsid w:val="00730D96"/>
    <w:rsid w:val="00735865"/>
    <w:rsid w:val="0077222A"/>
    <w:rsid w:val="00772D48"/>
    <w:rsid w:val="0077450A"/>
    <w:rsid w:val="00781373"/>
    <w:rsid w:val="00781BB4"/>
    <w:rsid w:val="007909CD"/>
    <w:rsid w:val="00792EA7"/>
    <w:rsid w:val="007934D8"/>
    <w:rsid w:val="00794DB0"/>
    <w:rsid w:val="00796317"/>
    <w:rsid w:val="007A392A"/>
    <w:rsid w:val="007A3C67"/>
    <w:rsid w:val="007A4365"/>
    <w:rsid w:val="007A4CCC"/>
    <w:rsid w:val="007A72EC"/>
    <w:rsid w:val="007B0C7E"/>
    <w:rsid w:val="007B4F16"/>
    <w:rsid w:val="007B64E4"/>
    <w:rsid w:val="007C447B"/>
    <w:rsid w:val="007C7EC3"/>
    <w:rsid w:val="007E21FC"/>
    <w:rsid w:val="007E3CE8"/>
    <w:rsid w:val="007E4481"/>
    <w:rsid w:val="007E655A"/>
    <w:rsid w:val="007F360B"/>
    <w:rsid w:val="007F72E9"/>
    <w:rsid w:val="007F75FB"/>
    <w:rsid w:val="007F7963"/>
    <w:rsid w:val="008021C7"/>
    <w:rsid w:val="008058ED"/>
    <w:rsid w:val="00817342"/>
    <w:rsid w:val="008273FD"/>
    <w:rsid w:val="00853D93"/>
    <w:rsid w:val="008546EA"/>
    <w:rsid w:val="0086220C"/>
    <w:rsid w:val="008722DE"/>
    <w:rsid w:val="00881508"/>
    <w:rsid w:val="008820C7"/>
    <w:rsid w:val="0089747A"/>
    <w:rsid w:val="00897949"/>
    <w:rsid w:val="008B0482"/>
    <w:rsid w:val="008B24F1"/>
    <w:rsid w:val="008B2FE8"/>
    <w:rsid w:val="008B719B"/>
    <w:rsid w:val="008C0C0B"/>
    <w:rsid w:val="008C238D"/>
    <w:rsid w:val="008C43DF"/>
    <w:rsid w:val="008C694A"/>
    <w:rsid w:val="008E767B"/>
    <w:rsid w:val="008F584C"/>
    <w:rsid w:val="00906BFE"/>
    <w:rsid w:val="00911494"/>
    <w:rsid w:val="00912E16"/>
    <w:rsid w:val="00926CD6"/>
    <w:rsid w:val="009420EA"/>
    <w:rsid w:val="00944DC2"/>
    <w:rsid w:val="00946E81"/>
    <w:rsid w:val="009542D8"/>
    <w:rsid w:val="00954802"/>
    <w:rsid w:val="00956CA0"/>
    <w:rsid w:val="009573BB"/>
    <w:rsid w:val="00960C5D"/>
    <w:rsid w:val="00962895"/>
    <w:rsid w:val="00963845"/>
    <w:rsid w:val="009653F7"/>
    <w:rsid w:val="00967AA2"/>
    <w:rsid w:val="00977B65"/>
    <w:rsid w:val="00980405"/>
    <w:rsid w:val="00993031"/>
    <w:rsid w:val="009972CE"/>
    <w:rsid w:val="009A176F"/>
    <w:rsid w:val="009A483C"/>
    <w:rsid w:val="009A5270"/>
    <w:rsid w:val="009B0C5F"/>
    <w:rsid w:val="009D07DC"/>
    <w:rsid w:val="009F2D5B"/>
    <w:rsid w:val="00A12727"/>
    <w:rsid w:val="00A236D8"/>
    <w:rsid w:val="00A24913"/>
    <w:rsid w:val="00A2605D"/>
    <w:rsid w:val="00A43264"/>
    <w:rsid w:val="00A43E90"/>
    <w:rsid w:val="00A51C4C"/>
    <w:rsid w:val="00A51F69"/>
    <w:rsid w:val="00A57FCB"/>
    <w:rsid w:val="00A63653"/>
    <w:rsid w:val="00A64151"/>
    <w:rsid w:val="00A655CF"/>
    <w:rsid w:val="00A73816"/>
    <w:rsid w:val="00A75E0C"/>
    <w:rsid w:val="00A806BF"/>
    <w:rsid w:val="00A936E2"/>
    <w:rsid w:val="00A961CC"/>
    <w:rsid w:val="00AB2E98"/>
    <w:rsid w:val="00AB433F"/>
    <w:rsid w:val="00AB5010"/>
    <w:rsid w:val="00AB73B2"/>
    <w:rsid w:val="00AB764C"/>
    <w:rsid w:val="00AC20C7"/>
    <w:rsid w:val="00AC52C7"/>
    <w:rsid w:val="00AD599A"/>
    <w:rsid w:val="00AE6A7E"/>
    <w:rsid w:val="00B064EB"/>
    <w:rsid w:val="00B06649"/>
    <w:rsid w:val="00B114F9"/>
    <w:rsid w:val="00B1186E"/>
    <w:rsid w:val="00B145C3"/>
    <w:rsid w:val="00B15F97"/>
    <w:rsid w:val="00B21779"/>
    <w:rsid w:val="00B21DE9"/>
    <w:rsid w:val="00B22494"/>
    <w:rsid w:val="00B32033"/>
    <w:rsid w:val="00B72C7B"/>
    <w:rsid w:val="00B734A6"/>
    <w:rsid w:val="00B82268"/>
    <w:rsid w:val="00B90498"/>
    <w:rsid w:val="00B936EE"/>
    <w:rsid w:val="00BA008A"/>
    <w:rsid w:val="00BA4F03"/>
    <w:rsid w:val="00BA71DA"/>
    <w:rsid w:val="00BB1D13"/>
    <w:rsid w:val="00BB5630"/>
    <w:rsid w:val="00BD659F"/>
    <w:rsid w:val="00BF36FC"/>
    <w:rsid w:val="00C00B6F"/>
    <w:rsid w:val="00C03472"/>
    <w:rsid w:val="00C13D09"/>
    <w:rsid w:val="00C2239E"/>
    <w:rsid w:val="00C31F49"/>
    <w:rsid w:val="00C32656"/>
    <w:rsid w:val="00C40507"/>
    <w:rsid w:val="00C51B8A"/>
    <w:rsid w:val="00C5767F"/>
    <w:rsid w:val="00C801DC"/>
    <w:rsid w:val="00CB2C8B"/>
    <w:rsid w:val="00CD7428"/>
    <w:rsid w:val="00CE0B59"/>
    <w:rsid w:val="00CE318E"/>
    <w:rsid w:val="00CE3B98"/>
    <w:rsid w:val="00CE68B9"/>
    <w:rsid w:val="00CF0F53"/>
    <w:rsid w:val="00D00ECA"/>
    <w:rsid w:val="00D1190D"/>
    <w:rsid w:val="00D314D3"/>
    <w:rsid w:val="00D43BAB"/>
    <w:rsid w:val="00D465B1"/>
    <w:rsid w:val="00D466A6"/>
    <w:rsid w:val="00D710D2"/>
    <w:rsid w:val="00D71E9F"/>
    <w:rsid w:val="00D77A98"/>
    <w:rsid w:val="00D92829"/>
    <w:rsid w:val="00D95A0E"/>
    <w:rsid w:val="00D975C9"/>
    <w:rsid w:val="00DA015F"/>
    <w:rsid w:val="00DA3D8D"/>
    <w:rsid w:val="00DB02A6"/>
    <w:rsid w:val="00DB46D0"/>
    <w:rsid w:val="00DB7F4C"/>
    <w:rsid w:val="00DC5FAD"/>
    <w:rsid w:val="00DD54F0"/>
    <w:rsid w:val="00DD5D62"/>
    <w:rsid w:val="00DE0906"/>
    <w:rsid w:val="00DE0D84"/>
    <w:rsid w:val="00DE2221"/>
    <w:rsid w:val="00DE3742"/>
    <w:rsid w:val="00DE40BB"/>
    <w:rsid w:val="00DF1342"/>
    <w:rsid w:val="00DF57C8"/>
    <w:rsid w:val="00E008B2"/>
    <w:rsid w:val="00E109A9"/>
    <w:rsid w:val="00E13E07"/>
    <w:rsid w:val="00E15A64"/>
    <w:rsid w:val="00E2248F"/>
    <w:rsid w:val="00E26F89"/>
    <w:rsid w:val="00E3387F"/>
    <w:rsid w:val="00E36EC5"/>
    <w:rsid w:val="00E40245"/>
    <w:rsid w:val="00E47BD7"/>
    <w:rsid w:val="00E527B3"/>
    <w:rsid w:val="00E6451B"/>
    <w:rsid w:val="00E67DC9"/>
    <w:rsid w:val="00E71105"/>
    <w:rsid w:val="00E7407C"/>
    <w:rsid w:val="00E80184"/>
    <w:rsid w:val="00E94CFC"/>
    <w:rsid w:val="00EA1312"/>
    <w:rsid w:val="00EA73A1"/>
    <w:rsid w:val="00EA7E2C"/>
    <w:rsid w:val="00EB6274"/>
    <w:rsid w:val="00EB792C"/>
    <w:rsid w:val="00ED23F5"/>
    <w:rsid w:val="00EE0706"/>
    <w:rsid w:val="00EE072F"/>
    <w:rsid w:val="00EE3308"/>
    <w:rsid w:val="00EE5726"/>
    <w:rsid w:val="00EE5B50"/>
    <w:rsid w:val="00EF07B6"/>
    <w:rsid w:val="00EF0F6C"/>
    <w:rsid w:val="00F07CEC"/>
    <w:rsid w:val="00F12152"/>
    <w:rsid w:val="00F15924"/>
    <w:rsid w:val="00F20224"/>
    <w:rsid w:val="00F21A7D"/>
    <w:rsid w:val="00F27A93"/>
    <w:rsid w:val="00F327CF"/>
    <w:rsid w:val="00F34831"/>
    <w:rsid w:val="00F354C5"/>
    <w:rsid w:val="00F41AB0"/>
    <w:rsid w:val="00F433A0"/>
    <w:rsid w:val="00F5276E"/>
    <w:rsid w:val="00F53A87"/>
    <w:rsid w:val="00F578B0"/>
    <w:rsid w:val="00F621C8"/>
    <w:rsid w:val="00F65A2E"/>
    <w:rsid w:val="00F83F74"/>
    <w:rsid w:val="00F90FEE"/>
    <w:rsid w:val="00FC74AA"/>
    <w:rsid w:val="00FD3798"/>
    <w:rsid w:val="00FD429C"/>
    <w:rsid w:val="00FE6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5E1A4A5"/>
  <w15:chartTrackingRefBased/>
  <w15:docId w15:val="{69424F36-78C0-4184-9865-EF70A5DD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6F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86F8A"/>
    <w:rPr>
      <w:rFonts w:asciiTheme="majorHAnsi" w:eastAsiaTheme="majorEastAsia" w:hAnsiTheme="majorHAnsi" w:cstheme="majorBidi"/>
      <w:sz w:val="18"/>
      <w:szCs w:val="18"/>
    </w:rPr>
  </w:style>
  <w:style w:type="table" w:styleId="a5">
    <w:name w:val="Table Grid"/>
    <w:basedOn w:val="a1"/>
    <w:uiPriority w:val="39"/>
    <w:rsid w:val="003C3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50640"/>
    <w:pPr>
      <w:tabs>
        <w:tab w:val="center" w:pos="4252"/>
        <w:tab w:val="right" w:pos="8504"/>
      </w:tabs>
      <w:snapToGrid w:val="0"/>
    </w:pPr>
  </w:style>
  <w:style w:type="character" w:customStyle="1" w:styleId="a7">
    <w:name w:val="ヘッダー (文字)"/>
    <w:basedOn w:val="a0"/>
    <w:link w:val="a6"/>
    <w:uiPriority w:val="99"/>
    <w:rsid w:val="00650640"/>
  </w:style>
  <w:style w:type="paragraph" w:styleId="a8">
    <w:name w:val="footer"/>
    <w:basedOn w:val="a"/>
    <w:link w:val="a9"/>
    <w:uiPriority w:val="99"/>
    <w:unhideWhenUsed/>
    <w:rsid w:val="00650640"/>
    <w:pPr>
      <w:tabs>
        <w:tab w:val="center" w:pos="4252"/>
        <w:tab w:val="right" w:pos="8504"/>
      </w:tabs>
      <w:snapToGrid w:val="0"/>
    </w:pPr>
  </w:style>
  <w:style w:type="character" w:customStyle="1" w:styleId="a9">
    <w:name w:val="フッター (文字)"/>
    <w:basedOn w:val="a0"/>
    <w:link w:val="a8"/>
    <w:uiPriority w:val="99"/>
    <w:rsid w:val="00650640"/>
  </w:style>
  <w:style w:type="paragraph" w:styleId="aa">
    <w:name w:val="List Paragraph"/>
    <w:basedOn w:val="a"/>
    <w:uiPriority w:val="34"/>
    <w:qFormat/>
    <w:rsid w:val="00BB5630"/>
    <w:pPr>
      <w:ind w:leftChars="400" w:left="840"/>
    </w:pPr>
  </w:style>
  <w:style w:type="paragraph" w:styleId="ab">
    <w:name w:val="Date"/>
    <w:basedOn w:val="a"/>
    <w:next w:val="a"/>
    <w:link w:val="ac"/>
    <w:uiPriority w:val="99"/>
    <w:semiHidden/>
    <w:unhideWhenUsed/>
    <w:rsid w:val="0022695F"/>
  </w:style>
  <w:style w:type="character" w:customStyle="1" w:styleId="ac">
    <w:name w:val="日付 (文字)"/>
    <w:basedOn w:val="a0"/>
    <w:link w:val="ab"/>
    <w:uiPriority w:val="99"/>
    <w:semiHidden/>
    <w:rsid w:val="0022695F"/>
  </w:style>
  <w:style w:type="paragraph" w:styleId="Web">
    <w:name w:val="Normal (Web)"/>
    <w:basedOn w:val="a"/>
    <w:uiPriority w:val="99"/>
    <w:unhideWhenUsed/>
    <w:rsid w:val="00C51B8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48460">
      <w:bodyDiv w:val="1"/>
      <w:marLeft w:val="0"/>
      <w:marRight w:val="0"/>
      <w:marTop w:val="0"/>
      <w:marBottom w:val="0"/>
      <w:divBdr>
        <w:top w:val="none" w:sz="0" w:space="0" w:color="auto"/>
        <w:left w:val="none" w:sz="0" w:space="0" w:color="auto"/>
        <w:bottom w:val="none" w:sz="0" w:space="0" w:color="auto"/>
        <w:right w:val="none" w:sz="0" w:space="0" w:color="auto"/>
      </w:divBdr>
    </w:div>
    <w:div w:id="1174875365">
      <w:bodyDiv w:val="1"/>
      <w:marLeft w:val="0"/>
      <w:marRight w:val="0"/>
      <w:marTop w:val="0"/>
      <w:marBottom w:val="0"/>
      <w:divBdr>
        <w:top w:val="none" w:sz="0" w:space="0" w:color="auto"/>
        <w:left w:val="none" w:sz="0" w:space="0" w:color="auto"/>
        <w:bottom w:val="none" w:sz="0" w:space="0" w:color="auto"/>
        <w:right w:val="none" w:sz="0" w:space="0" w:color="auto"/>
      </w:divBdr>
    </w:div>
    <w:div w:id="191608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E3B90-9D75-4FFB-9D45-EFF24962C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595</Words>
  <Characters>3392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2022-02-10T01:41:00Z</cp:lastPrinted>
  <dcterms:created xsi:type="dcterms:W3CDTF">2022-02-10T01:39:00Z</dcterms:created>
  <dcterms:modified xsi:type="dcterms:W3CDTF">2022-02-17T06:05:00Z</dcterms:modified>
</cp:coreProperties>
</file>