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8F4" w:rsidRDefault="00B62C8C" w:rsidP="00D8235C">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-472741</wp:posOffset>
                </wp:positionV>
                <wp:extent cx="955675" cy="228600"/>
                <wp:effectExtent l="0" t="0" r="158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228600"/>
                        </a:xfrm>
                        <a:prstGeom prst="rect">
                          <a:avLst/>
                        </a:prstGeom>
                        <a:solidFill>
                          <a:srgbClr val="FFFFFF"/>
                        </a:solidFill>
                        <a:ln w="9525">
                          <a:solidFill>
                            <a:srgbClr val="000000"/>
                          </a:solidFill>
                          <a:miter lim="800000"/>
                          <a:headEnd/>
                          <a:tailEnd/>
                        </a:ln>
                      </wps:spPr>
                      <wps:txbx>
                        <w:txbxContent>
                          <w:p w:rsidR="00B62C8C" w:rsidRPr="00AF3A3F" w:rsidRDefault="00B62C8C" w:rsidP="00B62C8C">
                            <w:pPr>
                              <w:jc w:val="center"/>
                              <w:rPr>
                                <w:rFonts w:ascii="ＭＳ ゴシック" w:eastAsia="ＭＳ ゴシック" w:hAnsi="ＭＳ ゴシック"/>
                              </w:rPr>
                            </w:pPr>
                            <w:r>
                              <w:rPr>
                                <w:rFonts w:ascii="ＭＳ ゴシック" w:eastAsia="ＭＳ ゴシック" w:hAnsi="ＭＳ ゴシック" w:hint="eastAsia"/>
                              </w:rPr>
                              <w:t>資料４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05pt;margin-top:-37.2pt;width:75.25pt;height:1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">
                <v:textbox inset="5.85pt,.7pt,5.85pt,.7pt">
                  <w:txbxContent>
                    <w:p w:rsidR="00B62C8C" w:rsidRPr="00AF3A3F" w:rsidRDefault="00B62C8C" w:rsidP="00B62C8C">
                      <w:pPr>
                        <w:jc w:val="center"/>
                        <w:rPr>
                          <w:rFonts w:ascii="ＭＳ ゴシック" w:eastAsia="ＭＳ ゴシック" w:hAnsi="ＭＳ ゴシック"/>
                        </w:rPr>
                      </w:pPr>
                      <w:r>
                        <w:rPr>
                          <w:rFonts w:ascii="ＭＳ ゴシック" w:eastAsia="ＭＳ ゴシック" w:hAnsi="ＭＳ ゴシック" w:hint="eastAsia"/>
                        </w:rPr>
                        <w:t>資料４</w:t>
                      </w:r>
                    </w:p>
                  </w:txbxContent>
                </v:textbox>
                <w10:wrap anchorx="margin"/>
              </v:shape>
            </w:pict>
          </mc:Fallback>
        </mc:AlternateContent>
      </w:r>
      <w:r w:rsidR="00D8235C" w:rsidRPr="00D8235C">
        <w:rPr>
          <w:rFonts w:asciiTheme="majorEastAsia" w:eastAsiaTheme="majorEastAsia" w:hAnsiTheme="majorEastAsia" w:hint="eastAsia"/>
          <w:sz w:val="24"/>
          <w:szCs w:val="24"/>
        </w:rPr>
        <w:t>バリアフリーフェスタかながわについて</w:t>
      </w:r>
    </w:p>
    <w:p w:rsidR="00D8235C" w:rsidRDefault="00D8235C" w:rsidP="00D8235C">
      <w:pPr>
        <w:jc w:val="center"/>
        <w:rPr>
          <w:rFonts w:asciiTheme="majorEastAsia" w:eastAsiaTheme="majorEastAsia" w:hAnsiTheme="majorEastAsia"/>
          <w:sz w:val="24"/>
          <w:szCs w:val="24"/>
        </w:rPr>
      </w:pPr>
    </w:p>
    <w:p w:rsidR="00D8235C" w:rsidRPr="00881E93" w:rsidRDefault="00D8235C" w:rsidP="00D8235C">
      <w:pPr>
        <w:jc w:val="left"/>
        <w:rPr>
          <w:rFonts w:asciiTheme="majorEastAsia" w:eastAsiaTheme="majorEastAsia" w:hAnsiTheme="majorEastAsia"/>
          <w:sz w:val="24"/>
          <w:szCs w:val="24"/>
        </w:rPr>
      </w:pPr>
      <w:r w:rsidRPr="00881E93">
        <w:rPr>
          <w:rFonts w:asciiTheme="majorEastAsia" w:eastAsiaTheme="majorEastAsia" w:hAnsiTheme="majorEastAsia" w:hint="eastAsia"/>
          <w:sz w:val="24"/>
          <w:szCs w:val="24"/>
        </w:rPr>
        <w:t xml:space="preserve">1　</w:t>
      </w:r>
      <w:r w:rsidR="00D51A53" w:rsidRPr="00881E93">
        <w:rPr>
          <w:rFonts w:asciiTheme="majorEastAsia" w:eastAsiaTheme="majorEastAsia" w:hAnsiTheme="majorEastAsia" w:hint="eastAsia"/>
          <w:sz w:val="24"/>
          <w:szCs w:val="24"/>
        </w:rPr>
        <w:t>目的</w:t>
      </w:r>
    </w:p>
    <w:p w:rsidR="00D51A53" w:rsidRPr="00881E93" w:rsidRDefault="00D51A53" w:rsidP="00D51A53">
      <w:pPr>
        <w:autoSpaceDE w:val="0"/>
        <w:autoSpaceDN w:val="0"/>
        <w:ind w:leftChars="52" w:left="109" w:firstLineChars="100" w:firstLine="240"/>
        <w:rPr>
          <w:sz w:val="24"/>
          <w:szCs w:val="24"/>
        </w:rPr>
      </w:pPr>
      <w:r w:rsidRPr="00881E93">
        <w:rPr>
          <w:rFonts w:hint="eastAsia"/>
          <w:sz w:val="24"/>
          <w:szCs w:val="24"/>
        </w:rPr>
        <w:t>神奈川県バリアフ</w:t>
      </w:r>
      <w:r w:rsidR="00881E93">
        <w:rPr>
          <w:rFonts w:hint="eastAsia"/>
          <w:sz w:val="24"/>
          <w:szCs w:val="24"/>
        </w:rPr>
        <w:t>リー街づくり推進県民会議</w:t>
      </w:r>
      <w:r w:rsidR="00881E93" w:rsidRPr="00860066">
        <w:rPr>
          <w:rFonts w:hint="eastAsia"/>
          <w:sz w:val="24"/>
          <w:szCs w:val="24"/>
        </w:rPr>
        <w:t>（以下「県民会議」という。）</w:t>
      </w:r>
      <w:r w:rsidR="00881E93">
        <w:rPr>
          <w:rFonts w:hint="eastAsia"/>
          <w:sz w:val="24"/>
          <w:szCs w:val="24"/>
        </w:rPr>
        <w:t>では、</w:t>
      </w:r>
      <w:r w:rsidRPr="00881E93">
        <w:rPr>
          <w:rFonts w:hint="eastAsia"/>
          <w:sz w:val="24"/>
          <w:szCs w:val="24"/>
        </w:rPr>
        <w:t>障がい者、高齢者、妊産婦、乳幼児連れの方などが安心して生活し、自らの意思で自由に移動し、社会に参加できる街づくりを進めている。</w:t>
      </w:r>
    </w:p>
    <w:p w:rsidR="00D51A53" w:rsidRPr="00881E93" w:rsidRDefault="00D51A53" w:rsidP="00D51A53">
      <w:pPr>
        <w:autoSpaceDE w:val="0"/>
        <w:autoSpaceDN w:val="0"/>
        <w:ind w:leftChars="52" w:left="109"/>
        <w:rPr>
          <w:sz w:val="24"/>
          <w:szCs w:val="24"/>
        </w:rPr>
      </w:pPr>
      <w:r w:rsidRPr="00881E93">
        <w:rPr>
          <w:rFonts w:hint="eastAsia"/>
          <w:sz w:val="24"/>
          <w:szCs w:val="24"/>
        </w:rPr>
        <w:t xml:space="preserve">　その一環として、県内の障がい者等の関係団体や事業者・ＮＰＯ団体、県民からの公募委員、行政の協働により、「バリアフリーフェスタかながわ」</w:t>
      </w:r>
      <w:r w:rsidRPr="00860066">
        <w:rPr>
          <w:rFonts w:hint="eastAsia"/>
          <w:sz w:val="24"/>
          <w:szCs w:val="24"/>
        </w:rPr>
        <w:t>（以下「フェスタ」という。）</w:t>
      </w:r>
      <w:r w:rsidRPr="00881E93">
        <w:rPr>
          <w:rFonts w:hint="eastAsia"/>
          <w:sz w:val="24"/>
          <w:szCs w:val="24"/>
        </w:rPr>
        <w:t>を</w:t>
      </w:r>
      <w:r w:rsidR="00881E93">
        <w:rPr>
          <w:rFonts w:hint="eastAsia"/>
          <w:sz w:val="24"/>
          <w:szCs w:val="24"/>
        </w:rPr>
        <w:t>開催している</w:t>
      </w:r>
      <w:r w:rsidRPr="00881E93">
        <w:rPr>
          <w:rFonts w:hint="eastAsia"/>
          <w:sz w:val="24"/>
          <w:szCs w:val="24"/>
        </w:rPr>
        <w:t>。</w:t>
      </w:r>
    </w:p>
    <w:p w:rsidR="00D51A53" w:rsidRPr="00881E93" w:rsidRDefault="004D4A66" w:rsidP="00D51A53">
      <w:pPr>
        <w:autoSpaceDE w:val="0"/>
        <w:autoSpaceDN w:val="0"/>
        <w:ind w:leftChars="52" w:left="109"/>
        <w:rPr>
          <w:sz w:val="24"/>
          <w:szCs w:val="24"/>
        </w:rPr>
      </w:pPr>
      <w:r>
        <w:rPr>
          <w:rFonts w:hint="eastAsia"/>
          <w:sz w:val="24"/>
          <w:szCs w:val="24"/>
        </w:rPr>
        <w:t xml:space="preserve">　１～４回目は相模原市内の商業施設にて開催し、</w:t>
      </w:r>
      <w:r w:rsidR="00D51A53" w:rsidRPr="00881E93">
        <w:rPr>
          <w:rFonts w:hint="eastAsia"/>
          <w:sz w:val="24"/>
          <w:szCs w:val="24"/>
        </w:rPr>
        <w:t>５回目は開催場所を移し、横浜市の大学構内の施設にて開催した。６回目となる昨年度は横浜市内の商業施設で開催した。</w:t>
      </w:r>
    </w:p>
    <w:p w:rsidR="00D51A53" w:rsidRPr="00881E93" w:rsidRDefault="00D51A53" w:rsidP="00D51A53">
      <w:pPr>
        <w:autoSpaceDE w:val="0"/>
        <w:autoSpaceDN w:val="0"/>
        <w:ind w:leftChars="52" w:left="109"/>
        <w:rPr>
          <w:sz w:val="24"/>
          <w:szCs w:val="24"/>
        </w:rPr>
      </w:pPr>
      <w:r w:rsidRPr="00881E93">
        <w:rPr>
          <w:rFonts w:hint="eastAsia"/>
          <w:sz w:val="24"/>
          <w:szCs w:val="24"/>
        </w:rPr>
        <w:t xml:space="preserve">　このフェスタは、県民会議内に設置された実行委員会が企画・立案したもので、その目的は、平成</w:t>
      </w:r>
      <w:r w:rsidRPr="00881E93">
        <w:rPr>
          <w:rFonts w:hint="eastAsia"/>
          <w:sz w:val="24"/>
          <w:szCs w:val="24"/>
        </w:rPr>
        <w:t>24</w:t>
      </w:r>
      <w:r w:rsidRPr="00881E93">
        <w:rPr>
          <w:rFonts w:hint="eastAsia"/>
          <w:sz w:val="24"/>
          <w:szCs w:val="24"/>
        </w:rPr>
        <w:t>年９月に県民会議が取りまとめた提案書を広く県民に周知するとともに、バリアフリーの街を体感してもらうことで、バリアフリーの街づくりに対する理解を深めていただくことにある。</w:t>
      </w:r>
    </w:p>
    <w:p w:rsidR="00102D50" w:rsidRDefault="00102D50" w:rsidP="00D51A53">
      <w:pPr>
        <w:autoSpaceDE w:val="0"/>
        <w:autoSpaceDN w:val="0"/>
        <w:spacing w:beforeLines="25" w:before="90" w:line="320" w:lineRule="exact"/>
        <w:ind w:leftChars="100" w:left="420" w:hangingChars="100" w:hanging="210"/>
        <w:rPr>
          <w:rFonts w:ascii="ＭＳ ゴシック" w:eastAsia="ＭＳ ゴシック" w:hAnsi="ＭＳ ゴシック"/>
          <w:szCs w:val="21"/>
        </w:rPr>
      </w:pPr>
    </w:p>
    <w:p w:rsidR="00D51A53" w:rsidRPr="00F436D6" w:rsidRDefault="00102D50" w:rsidP="00D51A53">
      <w:pPr>
        <w:autoSpaceDE w:val="0"/>
        <w:autoSpaceDN w:val="0"/>
        <w:spacing w:beforeLines="25" w:before="90" w:line="320" w:lineRule="exact"/>
        <w:ind w:leftChars="100" w:left="420" w:hangingChars="100" w:hanging="21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67343</wp:posOffset>
                </wp:positionV>
                <wp:extent cx="5702969" cy="2658676"/>
                <wp:effectExtent l="0" t="0" r="12065" b="2794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969" cy="2658676"/>
                        </a:xfrm>
                        <a:prstGeom prst="roundRect">
                          <a:avLst>
                            <a:gd name="adj" fmla="val 463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174133" id="角丸四角形 2" o:spid="_x0000_s1026" style="position:absolute;left:0;text-align:left;margin-left:0;margin-top:5.3pt;width:449.05pt;height:209.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30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" filled="f" strokeweight=".5pt">
                <v:textbox inset="5.85pt,.7pt,5.85pt,.7pt"/>
                <w10:wrap anchorx="margin"/>
              </v:roundrect>
            </w:pict>
          </mc:Fallback>
        </mc:AlternateContent>
      </w:r>
      <w:r w:rsidR="00D51A53" w:rsidRPr="00F436D6">
        <w:rPr>
          <w:rFonts w:ascii="ＭＳ ゴシック" w:eastAsia="ＭＳ ゴシック" w:hAnsi="ＭＳ ゴシック" w:hint="eastAsia"/>
          <w:szCs w:val="21"/>
        </w:rPr>
        <w:t>〔企画・立案に当たっての考え方〕</w:t>
      </w:r>
    </w:p>
    <w:p w:rsidR="00D51A53" w:rsidRPr="00E80E0A" w:rsidRDefault="00D51A53" w:rsidP="00D51A53">
      <w:pPr>
        <w:spacing w:line="280" w:lineRule="exact"/>
        <w:ind w:leftChars="100" w:left="420" w:hangingChars="100" w:hanging="210"/>
        <w:rPr>
          <w:rFonts w:hAnsi="ＭＳ 明朝"/>
          <w:szCs w:val="21"/>
        </w:rPr>
      </w:pPr>
      <w:r w:rsidRPr="00E80E0A">
        <w:rPr>
          <w:rFonts w:hAnsi="ＭＳ 明朝" w:hint="eastAsia"/>
          <w:szCs w:val="21"/>
        </w:rPr>
        <w:t>・　県民会議の理念に基づき、県民・事業者・行政が協働で実施する。</w:t>
      </w:r>
    </w:p>
    <w:p w:rsidR="00D51A53" w:rsidRPr="00E80E0A" w:rsidRDefault="00D51A53" w:rsidP="00D51A53">
      <w:pPr>
        <w:spacing w:line="280" w:lineRule="exact"/>
        <w:ind w:leftChars="100" w:left="420" w:hangingChars="100" w:hanging="210"/>
        <w:rPr>
          <w:rFonts w:hAnsi="ＭＳ 明朝"/>
          <w:kern w:val="0"/>
          <w:szCs w:val="21"/>
        </w:rPr>
      </w:pPr>
      <w:r w:rsidRPr="00E80E0A">
        <w:rPr>
          <w:rFonts w:hAnsi="ＭＳ 明朝" w:hint="eastAsia"/>
          <w:kern w:val="0"/>
          <w:szCs w:val="21"/>
        </w:rPr>
        <w:t>・　継続的にフェスタが開催できるよう、持続的かつ安定的な開催形態を意識して準備を進める。</w:t>
      </w:r>
    </w:p>
    <w:p w:rsidR="00881E93" w:rsidRDefault="00D51A53" w:rsidP="00D51A53">
      <w:pPr>
        <w:spacing w:line="280" w:lineRule="exact"/>
        <w:ind w:leftChars="100" w:left="420" w:hangingChars="100" w:hanging="210"/>
        <w:rPr>
          <w:rFonts w:hAnsi="ＭＳ 明朝"/>
          <w:szCs w:val="21"/>
        </w:rPr>
      </w:pPr>
      <w:r w:rsidRPr="00E80E0A">
        <w:rPr>
          <w:rFonts w:hAnsi="ＭＳ 明朝" w:hint="eastAsia"/>
          <w:szCs w:val="21"/>
        </w:rPr>
        <w:t>・　県民から広く</w:t>
      </w:r>
      <w:r w:rsidR="00881E93">
        <w:rPr>
          <w:rFonts w:hAnsi="ＭＳ 明朝" w:hint="eastAsia"/>
          <w:szCs w:val="21"/>
        </w:rPr>
        <w:t>意見を募るよう、開催会場は誰もが自由に参加できるような場を　　　設ける。</w:t>
      </w:r>
    </w:p>
    <w:p w:rsidR="00D51A53" w:rsidRPr="00E80E0A" w:rsidRDefault="00D51A53" w:rsidP="00D51A53">
      <w:pPr>
        <w:spacing w:line="280" w:lineRule="exact"/>
        <w:ind w:leftChars="100" w:left="420" w:hangingChars="100" w:hanging="210"/>
        <w:rPr>
          <w:rFonts w:hAnsi="ＭＳ 明朝"/>
          <w:szCs w:val="21"/>
        </w:rPr>
      </w:pPr>
      <w:r w:rsidRPr="00E80E0A">
        <w:rPr>
          <w:rFonts w:hAnsi="ＭＳ 明朝" w:hint="eastAsia"/>
          <w:szCs w:val="21"/>
        </w:rPr>
        <w:t>・　当事者団体・事業者団体からの参加を積極的に促す。</w:t>
      </w:r>
    </w:p>
    <w:p w:rsidR="00D51A53" w:rsidRPr="00E80E0A" w:rsidRDefault="00D51A53" w:rsidP="00D51A53">
      <w:pPr>
        <w:spacing w:line="280" w:lineRule="exact"/>
        <w:ind w:leftChars="100" w:left="420" w:hangingChars="100" w:hanging="210"/>
        <w:rPr>
          <w:rFonts w:hAnsi="ＭＳ 明朝"/>
          <w:szCs w:val="21"/>
        </w:rPr>
      </w:pPr>
      <w:r w:rsidRPr="00E80E0A">
        <w:rPr>
          <w:rFonts w:hAnsi="ＭＳ 明朝" w:hint="eastAsia"/>
          <w:szCs w:val="21"/>
        </w:rPr>
        <w:t>・　県民から多くの意見をもらえる形式とする。</w:t>
      </w:r>
    </w:p>
    <w:p w:rsidR="00D51A53" w:rsidRPr="00E80E0A" w:rsidRDefault="00D51A53" w:rsidP="00D51A53">
      <w:pPr>
        <w:spacing w:line="280" w:lineRule="exact"/>
        <w:ind w:leftChars="100" w:left="420" w:hangingChars="100" w:hanging="210"/>
        <w:rPr>
          <w:rFonts w:hAnsi="ＭＳ 明朝"/>
          <w:kern w:val="0"/>
          <w:szCs w:val="21"/>
        </w:rPr>
      </w:pPr>
      <w:r w:rsidRPr="00E80E0A">
        <w:rPr>
          <w:rFonts w:hAnsi="ＭＳ 明朝" w:hint="eastAsia"/>
          <w:szCs w:val="21"/>
        </w:rPr>
        <w:t xml:space="preserve">・　</w:t>
      </w:r>
      <w:r w:rsidRPr="00E80E0A">
        <w:rPr>
          <w:rFonts w:hAnsi="ＭＳ 明朝" w:hint="eastAsia"/>
          <w:kern w:val="0"/>
          <w:szCs w:val="21"/>
        </w:rPr>
        <w:t>来場者が気軽・身近に感じられる参加型・体験型の内容を中心としつつ、来場者が「大変だね」「かわいそう」では終わらない、バリアフリーの必要性、</w:t>
      </w:r>
      <w:r>
        <w:rPr>
          <w:rFonts w:hAnsi="ＭＳ 明朝" w:hint="eastAsia"/>
          <w:kern w:val="0"/>
          <w:szCs w:val="21"/>
        </w:rPr>
        <w:t>支えあい</w:t>
      </w:r>
      <w:r w:rsidRPr="00E80E0A">
        <w:rPr>
          <w:rFonts w:hAnsi="ＭＳ 明朝" w:hint="eastAsia"/>
          <w:kern w:val="0"/>
          <w:szCs w:val="21"/>
        </w:rPr>
        <w:t>の心を自然と身につけるものとする。</w:t>
      </w:r>
    </w:p>
    <w:p w:rsidR="00D51A53" w:rsidRDefault="00D51A53" w:rsidP="00D51A53">
      <w:pPr>
        <w:spacing w:line="280" w:lineRule="exact"/>
        <w:ind w:leftChars="100" w:left="420" w:hangingChars="100" w:hanging="210"/>
        <w:rPr>
          <w:rFonts w:hAnsi="ＭＳ 明朝"/>
          <w:kern w:val="0"/>
        </w:rPr>
      </w:pPr>
      <w:r w:rsidRPr="00E80E0A">
        <w:rPr>
          <w:rFonts w:hAnsi="ＭＳ 明朝" w:hint="eastAsia"/>
          <w:kern w:val="0"/>
          <w:szCs w:val="21"/>
        </w:rPr>
        <w:t>・　ユニバーサルデザインの考え方を踏まえ、来場者の誰もが安全・安心に参加できるように配慮したイベントとする</w:t>
      </w:r>
      <w:r w:rsidRPr="00E80E0A">
        <w:rPr>
          <w:rFonts w:hAnsi="ＭＳ 明朝" w:hint="eastAsia"/>
          <w:kern w:val="0"/>
        </w:rPr>
        <w:t>。</w:t>
      </w:r>
    </w:p>
    <w:p w:rsidR="00D51A53" w:rsidRPr="00860066" w:rsidRDefault="00D51A53" w:rsidP="00D51A53">
      <w:pPr>
        <w:spacing w:line="280" w:lineRule="exact"/>
        <w:ind w:leftChars="100" w:left="420" w:hangingChars="100" w:hanging="210"/>
        <w:rPr>
          <w:rFonts w:hAnsi="ＭＳ 明朝"/>
          <w:szCs w:val="21"/>
        </w:rPr>
      </w:pPr>
      <w:r w:rsidRPr="00860066">
        <w:rPr>
          <w:rFonts w:hAnsi="ＭＳ 明朝" w:hint="eastAsia"/>
          <w:kern w:val="0"/>
          <w:szCs w:val="21"/>
        </w:rPr>
        <w:t>・　フェスタ全体で統一的なテーマを設定して、各団体のコーナー運営に取り入れる。</w:t>
      </w:r>
    </w:p>
    <w:p w:rsidR="00D8235C" w:rsidRPr="00D51A53" w:rsidRDefault="00D8235C" w:rsidP="00D8235C">
      <w:pPr>
        <w:jc w:val="left"/>
        <w:rPr>
          <w:rFonts w:asciiTheme="minorEastAsia" w:hAnsiTheme="minorEastAsia"/>
          <w:sz w:val="24"/>
          <w:szCs w:val="24"/>
        </w:rPr>
      </w:pPr>
    </w:p>
    <w:p w:rsidR="00D8235C" w:rsidRPr="00D8235C" w:rsidRDefault="00D8235C" w:rsidP="00D8235C">
      <w:pPr>
        <w:jc w:val="left"/>
        <w:rPr>
          <w:rFonts w:asciiTheme="minorEastAsia" w:hAnsiTheme="minorEastAsia"/>
          <w:sz w:val="24"/>
          <w:szCs w:val="24"/>
        </w:rPr>
      </w:pPr>
    </w:p>
    <w:p w:rsidR="00D51A53" w:rsidRDefault="00D51A53" w:rsidP="00D8235C">
      <w:pPr>
        <w:jc w:val="left"/>
        <w:rPr>
          <w:rFonts w:asciiTheme="minorEastAsia" w:hAnsiTheme="minorEastAsia"/>
          <w:sz w:val="24"/>
          <w:szCs w:val="24"/>
        </w:rPr>
      </w:pPr>
    </w:p>
    <w:p w:rsidR="00D51A53" w:rsidRDefault="00D51A53" w:rsidP="00D8235C">
      <w:pPr>
        <w:jc w:val="left"/>
        <w:rPr>
          <w:rFonts w:asciiTheme="minorEastAsia" w:hAnsiTheme="minorEastAsia"/>
          <w:sz w:val="24"/>
          <w:szCs w:val="24"/>
        </w:rPr>
      </w:pPr>
    </w:p>
    <w:p w:rsidR="00D51A53" w:rsidRDefault="00D51A53" w:rsidP="00D8235C">
      <w:pPr>
        <w:jc w:val="left"/>
        <w:rPr>
          <w:rFonts w:asciiTheme="minorEastAsia" w:hAnsiTheme="minorEastAsia"/>
          <w:sz w:val="24"/>
          <w:szCs w:val="24"/>
        </w:rPr>
      </w:pPr>
    </w:p>
    <w:p w:rsidR="00D51A53" w:rsidRDefault="00D51A53" w:rsidP="00D8235C">
      <w:pPr>
        <w:jc w:val="left"/>
        <w:rPr>
          <w:rFonts w:asciiTheme="minorEastAsia" w:hAnsiTheme="minorEastAsia"/>
          <w:sz w:val="24"/>
          <w:szCs w:val="24"/>
        </w:rPr>
      </w:pPr>
    </w:p>
    <w:p w:rsidR="00D51A53" w:rsidRDefault="00D51A53" w:rsidP="00D8235C">
      <w:pPr>
        <w:jc w:val="left"/>
        <w:rPr>
          <w:rFonts w:asciiTheme="minorEastAsia" w:hAnsiTheme="minorEastAsia"/>
          <w:sz w:val="24"/>
          <w:szCs w:val="24"/>
        </w:rPr>
      </w:pPr>
    </w:p>
    <w:p w:rsidR="00D51A53" w:rsidRDefault="00D51A53" w:rsidP="00D8235C">
      <w:pPr>
        <w:jc w:val="left"/>
        <w:rPr>
          <w:rFonts w:asciiTheme="minorEastAsia" w:hAnsiTheme="minorEastAsia"/>
          <w:sz w:val="24"/>
          <w:szCs w:val="24"/>
        </w:rPr>
      </w:pPr>
    </w:p>
    <w:p w:rsidR="00D8235C" w:rsidRDefault="00D8235C" w:rsidP="00D8235C">
      <w:pPr>
        <w:autoSpaceDE w:val="0"/>
        <w:autoSpaceDN w:val="0"/>
        <w:rPr>
          <w:rFonts w:hAnsi="ＭＳ 明朝"/>
          <w:sz w:val="22"/>
        </w:rPr>
      </w:pPr>
    </w:p>
    <w:p w:rsidR="00D8235C" w:rsidRPr="00881E93" w:rsidRDefault="00860066" w:rsidP="00D8235C">
      <w:pPr>
        <w:autoSpaceDE w:val="0"/>
        <w:autoSpaceDN w:val="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２</w:t>
      </w:r>
      <w:r w:rsidR="00D8235C" w:rsidRPr="00881E93">
        <w:rPr>
          <w:rFonts w:asciiTheme="majorEastAsia" w:eastAsiaTheme="majorEastAsia" w:hAnsiTheme="majorEastAsia" w:hint="eastAsia"/>
          <w:sz w:val="24"/>
          <w:szCs w:val="24"/>
        </w:rPr>
        <w:t xml:space="preserve">　</w:t>
      </w:r>
      <w:r w:rsidR="00D51A53" w:rsidRPr="00881E93">
        <w:rPr>
          <w:rFonts w:asciiTheme="majorEastAsia" w:eastAsiaTheme="majorEastAsia" w:hAnsiTheme="majorEastAsia" w:hint="eastAsia"/>
          <w:sz w:val="24"/>
          <w:szCs w:val="24"/>
        </w:rPr>
        <w:t>令和元年度</w:t>
      </w:r>
      <w:r w:rsidR="00D8235C" w:rsidRPr="00881E93">
        <w:rPr>
          <w:rFonts w:asciiTheme="majorEastAsia" w:eastAsiaTheme="majorEastAsia" w:hAnsiTheme="majorEastAsia" w:hint="eastAsia"/>
          <w:sz w:val="24"/>
          <w:szCs w:val="24"/>
        </w:rPr>
        <w:t>の開催について</w:t>
      </w:r>
    </w:p>
    <w:p w:rsidR="00D8235C" w:rsidRPr="00881E93" w:rsidRDefault="00D8235C" w:rsidP="00D8235C">
      <w:pPr>
        <w:autoSpaceDE w:val="0"/>
        <w:autoSpaceDN w:val="0"/>
        <w:ind w:leftChars="100" w:left="210"/>
        <w:rPr>
          <w:rFonts w:asciiTheme="minorEastAsia" w:hAnsiTheme="minorEastAsia" w:cs="ＭＳ ゴシック"/>
          <w:sz w:val="24"/>
          <w:szCs w:val="24"/>
        </w:rPr>
      </w:pPr>
      <w:r w:rsidRPr="00881E93">
        <w:rPr>
          <w:rFonts w:asciiTheme="minorEastAsia" w:hAnsiTheme="minorEastAsia" w:cs="ＭＳ ゴシック"/>
          <w:sz w:val="24"/>
          <w:szCs w:val="24"/>
        </w:rPr>
        <w:t>(1)</w:t>
      </w:r>
      <w:r w:rsidRPr="00881E93">
        <w:rPr>
          <w:rFonts w:asciiTheme="minorEastAsia" w:hAnsiTheme="minorEastAsia" w:cs="ＭＳ ゴシック" w:hint="eastAsia"/>
          <w:sz w:val="24"/>
          <w:szCs w:val="24"/>
        </w:rPr>
        <w:t xml:space="preserve"> 日時</w:t>
      </w:r>
    </w:p>
    <w:p w:rsidR="00D8235C" w:rsidRPr="00881E93" w:rsidRDefault="00D8235C" w:rsidP="00D8235C">
      <w:pPr>
        <w:autoSpaceDE w:val="0"/>
        <w:autoSpaceDN w:val="0"/>
        <w:ind w:leftChars="200" w:left="420" w:firstLineChars="100" w:firstLine="240"/>
        <w:rPr>
          <w:rFonts w:asciiTheme="minorEastAsia" w:hAnsiTheme="minorEastAsia"/>
          <w:sz w:val="24"/>
          <w:szCs w:val="24"/>
        </w:rPr>
      </w:pPr>
      <w:r w:rsidRPr="00881E93">
        <w:rPr>
          <w:rFonts w:asciiTheme="minorEastAsia" w:hAnsiTheme="minorEastAsia" w:hint="eastAsia"/>
          <w:sz w:val="24"/>
          <w:szCs w:val="24"/>
        </w:rPr>
        <w:t>令和元年</w:t>
      </w:r>
      <w:r w:rsidRPr="00881E93">
        <w:rPr>
          <w:rFonts w:asciiTheme="minorEastAsia" w:hAnsiTheme="minorEastAsia"/>
          <w:sz w:val="24"/>
          <w:szCs w:val="24"/>
        </w:rPr>
        <w:t>1</w:t>
      </w:r>
      <w:r w:rsidRPr="00881E93">
        <w:rPr>
          <w:rFonts w:asciiTheme="minorEastAsia" w:hAnsiTheme="minorEastAsia" w:hint="eastAsia"/>
          <w:sz w:val="24"/>
          <w:szCs w:val="24"/>
        </w:rPr>
        <w:t xml:space="preserve">1月２日（土）　</w:t>
      </w:r>
      <w:r w:rsidRPr="00881E93">
        <w:rPr>
          <w:rFonts w:asciiTheme="minorEastAsia" w:hAnsiTheme="minorEastAsia"/>
          <w:sz w:val="24"/>
          <w:szCs w:val="24"/>
        </w:rPr>
        <w:t>1</w:t>
      </w:r>
      <w:r w:rsidRPr="00881E93">
        <w:rPr>
          <w:rFonts w:asciiTheme="minorEastAsia" w:hAnsiTheme="minorEastAsia" w:hint="eastAsia"/>
          <w:sz w:val="24"/>
          <w:szCs w:val="24"/>
        </w:rPr>
        <w:t>1：3</w:t>
      </w:r>
      <w:r w:rsidRPr="00881E93">
        <w:rPr>
          <w:rFonts w:asciiTheme="minorEastAsia" w:hAnsiTheme="minorEastAsia"/>
          <w:sz w:val="24"/>
          <w:szCs w:val="24"/>
        </w:rPr>
        <w:t>0</w:t>
      </w:r>
      <w:r w:rsidRPr="00881E93">
        <w:rPr>
          <w:rFonts w:asciiTheme="minorEastAsia" w:hAnsiTheme="minorEastAsia" w:hint="eastAsia"/>
          <w:sz w:val="24"/>
          <w:szCs w:val="24"/>
        </w:rPr>
        <w:t>～</w:t>
      </w:r>
      <w:r w:rsidRPr="00881E93">
        <w:rPr>
          <w:rFonts w:asciiTheme="minorEastAsia" w:hAnsiTheme="minorEastAsia"/>
          <w:sz w:val="24"/>
          <w:szCs w:val="24"/>
        </w:rPr>
        <w:t>1</w:t>
      </w:r>
      <w:r w:rsidRPr="00881E93">
        <w:rPr>
          <w:rFonts w:asciiTheme="minorEastAsia" w:hAnsiTheme="minorEastAsia" w:hint="eastAsia"/>
          <w:sz w:val="24"/>
          <w:szCs w:val="24"/>
        </w:rPr>
        <w:t>7：0</w:t>
      </w:r>
      <w:r w:rsidRPr="00881E93">
        <w:rPr>
          <w:rFonts w:asciiTheme="minorEastAsia" w:hAnsiTheme="minorEastAsia"/>
          <w:sz w:val="24"/>
          <w:szCs w:val="24"/>
        </w:rPr>
        <w:t>0</w:t>
      </w:r>
    </w:p>
    <w:p w:rsidR="00D8235C" w:rsidRPr="00881E93" w:rsidRDefault="00D8235C" w:rsidP="00D8235C">
      <w:pPr>
        <w:autoSpaceDE w:val="0"/>
        <w:autoSpaceDN w:val="0"/>
        <w:ind w:leftChars="100" w:left="210"/>
        <w:rPr>
          <w:rFonts w:asciiTheme="minorEastAsia" w:hAnsiTheme="minorEastAsia" w:cs="ＭＳ ゴシック"/>
          <w:sz w:val="24"/>
          <w:szCs w:val="24"/>
        </w:rPr>
      </w:pPr>
      <w:r w:rsidRPr="00881E93">
        <w:rPr>
          <w:rFonts w:asciiTheme="minorEastAsia" w:hAnsiTheme="minorEastAsia" w:cs="ＭＳ ゴシック"/>
          <w:sz w:val="24"/>
          <w:szCs w:val="24"/>
        </w:rPr>
        <w:t>(2)</w:t>
      </w:r>
      <w:r w:rsidRPr="00881E93">
        <w:rPr>
          <w:rFonts w:asciiTheme="minorEastAsia" w:hAnsiTheme="minorEastAsia" w:cs="ＭＳ ゴシック" w:hint="eastAsia"/>
          <w:sz w:val="24"/>
          <w:szCs w:val="24"/>
        </w:rPr>
        <w:t xml:space="preserve"> 場所</w:t>
      </w:r>
    </w:p>
    <w:p w:rsidR="00D8235C" w:rsidRPr="00881E93" w:rsidRDefault="00D8235C" w:rsidP="00D8235C">
      <w:pPr>
        <w:autoSpaceDE w:val="0"/>
        <w:autoSpaceDN w:val="0"/>
        <w:ind w:leftChars="100" w:left="210" w:firstLineChars="200" w:firstLine="480"/>
        <w:rPr>
          <w:rFonts w:asciiTheme="minorEastAsia" w:hAnsiTheme="minorEastAsia"/>
          <w:sz w:val="24"/>
          <w:szCs w:val="24"/>
        </w:rPr>
      </w:pPr>
      <w:r w:rsidRPr="00881E93">
        <w:rPr>
          <w:rFonts w:asciiTheme="minorEastAsia" w:hAnsiTheme="minorEastAsia" w:hint="eastAsia"/>
          <w:sz w:val="24"/>
          <w:szCs w:val="24"/>
        </w:rPr>
        <w:t>横浜新都市ビル（そごう横浜店）９階センタープラザ、新都市ホール、</w:t>
      </w:r>
    </w:p>
    <w:p w:rsidR="00D8235C" w:rsidRPr="00881E93" w:rsidRDefault="00D8235C" w:rsidP="00D8235C">
      <w:pPr>
        <w:autoSpaceDE w:val="0"/>
        <w:autoSpaceDN w:val="0"/>
        <w:ind w:leftChars="100" w:left="210" w:firstLineChars="200" w:firstLine="480"/>
        <w:rPr>
          <w:rFonts w:asciiTheme="minorEastAsia" w:hAnsiTheme="minorEastAsia"/>
          <w:sz w:val="24"/>
          <w:szCs w:val="24"/>
        </w:rPr>
      </w:pPr>
      <w:r w:rsidRPr="00881E93">
        <w:rPr>
          <w:rFonts w:asciiTheme="minorEastAsia" w:hAnsiTheme="minorEastAsia" w:hint="eastAsia"/>
          <w:sz w:val="24"/>
          <w:szCs w:val="24"/>
        </w:rPr>
        <w:t>新都市ホールホワイエ（横浜市西区高島2-18-1）</w:t>
      </w:r>
    </w:p>
    <w:p w:rsidR="00D8235C" w:rsidRPr="00881E93" w:rsidRDefault="00D8235C" w:rsidP="00D8235C">
      <w:pPr>
        <w:widowControl/>
        <w:ind w:firstLineChars="100" w:firstLine="240"/>
        <w:rPr>
          <w:rFonts w:asciiTheme="minorEastAsia" w:hAnsiTheme="minorEastAsia" w:cs="ＭＳ ゴシック"/>
          <w:sz w:val="24"/>
          <w:szCs w:val="24"/>
        </w:rPr>
      </w:pPr>
      <w:r w:rsidRPr="00881E93">
        <w:rPr>
          <w:rFonts w:asciiTheme="minorEastAsia" w:hAnsiTheme="minorEastAsia" w:cs="ＭＳ ゴシック"/>
          <w:sz w:val="24"/>
          <w:szCs w:val="24"/>
        </w:rPr>
        <w:t>(</w:t>
      </w:r>
      <w:r w:rsidR="00102D50" w:rsidRPr="00881E93">
        <w:rPr>
          <w:rFonts w:asciiTheme="minorEastAsia" w:hAnsiTheme="minorEastAsia" w:cs="ＭＳ ゴシック" w:hint="eastAsia"/>
          <w:sz w:val="24"/>
          <w:szCs w:val="24"/>
        </w:rPr>
        <w:t>3</w:t>
      </w:r>
      <w:r w:rsidRPr="00881E93">
        <w:rPr>
          <w:rFonts w:asciiTheme="minorEastAsia" w:hAnsiTheme="minorEastAsia" w:cs="ＭＳ ゴシック"/>
          <w:sz w:val="24"/>
          <w:szCs w:val="24"/>
        </w:rPr>
        <w:t>)</w:t>
      </w:r>
      <w:r w:rsidRPr="00881E93">
        <w:rPr>
          <w:rFonts w:asciiTheme="minorEastAsia" w:hAnsiTheme="minorEastAsia" w:cs="ＭＳ ゴシック" w:hint="eastAsia"/>
          <w:sz w:val="24"/>
          <w:szCs w:val="24"/>
        </w:rPr>
        <w:t xml:space="preserve"> 内容</w:t>
      </w:r>
    </w:p>
    <w:p w:rsidR="00D8235C" w:rsidRPr="00881E93" w:rsidRDefault="00D8235C" w:rsidP="00D8235C">
      <w:pPr>
        <w:widowControl/>
        <w:ind w:firstLineChars="100" w:firstLine="240"/>
        <w:rPr>
          <w:rFonts w:asciiTheme="minorEastAsia" w:hAnsiTheme="minorEastAsia" w:cs="ＭＳ ゴシック"/>
          <w:sz w:val="24"/>
          <w:szCs w:val="24"/>
        </w:rPr>
      </w:pPr>
      <w:r w:rsidRPr="00881E93">
        <w:rPr>
          <w:rFonts w:asciiTheme="minorEastAsia" w:hAnsiTheme="minorEastAsia" w:cs="ＭＳ ゴシック" w:hint="eastAsia"/>
          <w:sz w:val="24"/>
          <w:szCs w:val="24"/>
        </w:rPr>
        <w:t xml:space="preserve">　ア　テーマ</w:t>
      </w:r>
    </w:p>
    <w:p w:rsidR="00D8235C" w:rsidRPr="006A7E2F" w:rsidRDefault="00D8235C" w:rsidP="006A7E2F">
      <w:pPr>
        <w:widowControl/>
        <w:ind w:firstLineChars="300" w:firstLine="690"/>
        <w:rPr>
          <w:rFonts w:asciiTheme="minorEastAsia" w:hAnsiTheme="minorEastAsia" w:cs="ＭＳ ゴシック"/>
          <w:sz w:val="23"/>
          <w:szCs w:val="23"/>
        </w:rPr>
      </w:pPr>
      <w:r w:rsidRPr="006A7E2F">
        <w:rPr>
          <w:rFonts w:asciiTheme="minorEastAsia" w:hAnsiTheme="minorEastAsia" w:cs="ＭＳ ゴシック" w:hint="eastAsia"/>
          <w:sz w:val="23"/>
          <w:szCs w:val="23"/>
        </w:rPr>
        <w:t>「やってみよう！あんなことやこんなこと～ともに生きる社会に向けて～」</w:t>
      </w:r>
    </w:p>
    <w:p w:rsidR="009D2A6A" w:rsidRDefault="00D8235C" w:rsidP="009D2A6A">
      <w:pPr>
        <w:widowControl/>
        <w:ind w:firstLineChars="200" w:firstLine="480"/>
        <w:rPr>
          <w:rFonts w:asciiTheme="minorEastAsia" w:hAnsiTheme="minorEastAsia" w:cs="ＭＳ ゴシック"/>
          <w:sz w:val="24"/>
          <w:szCs w:val="24"/>
        </w:rPr>
      </w:pPr>
      <w:r w:rsidRPr="00881E93">
        <w:rPr>
          <w:rFonts w:asciiTheme="minorEastAsia" w:hAnsiTheme="minorEastAsia" w:hint="eastAsia"/>
          <w:sz w:val="24"/>
          <w:szCs w:val="24"/>
        </w:rPr>
        <w:t>イ　県民会議構成団体を含む</w:t>
      </w:r>
      <w:r w:rsidR="00245330" w:rsidRPr="00881E93">
        <w:rPr>
          <w:rFonts w:asciiTheme="minorEastAsia" w:hAnsiTheme="minorEastAsia" w:hint="eastAsia"/>
          <w:sz w:val="24"/>
          <w:szCs w:val="24"/>
        </w:rPr>
        <w:t>20</w:t>
      </w:r>
      <w:r w:rsidRPr="00881E93">
        <w:rPr>
          <w:rFonts w:asciiTheme="minorEastAsia" w:hAnsiTheme="minorEastAsia" w:hint="eastAsia"/>
          <w:sz w:val="24"/>
          <w:szCs w:val="24"/>
        </w:rPr>
        <w:t>団体が</w:t>
      </w:r>
      <w:r w:rsidR="00245330" w:rsidRPr="00881E93">
        <w:rPr>
          <w:rFonts w:asciiTheme="minorEastAsia" w:hAnsiTheme="minorEastAsia" w:hint="eastAsia"/>
          <w:sz w:val="24"/>
          <w:szCs w:val="24"/>
        </w:rPr>
        <w:t>16</w:t>
      </w:r>
      <w:r w:rsidRPr="00881E93">
        <w:rPr>
          <w:rFonts w:asciiTheme="minorEastAsia" w:hAnsiTheme="minorEastAsia" w:hint="eastAsia"/>
          <w:sz w:val="24"/>
          <w:szCs w:val="24"/>
        </w:rPr>
        <w:t>コーナーを企画し、運営</w:t>
      </w:r>
    </w:p>
    <w:p w:rsidR="009D2A6A" w:rsidRDefault="00881E93" w:rsidP="009D2A6A">
      <w:pPr>
        <w:widowControl/>
        <w:ind w:firstLineChars="200" w:firstLine="480"/>
        <w:rPr>
          <w:rFonts w:asciiTheme="minorEastAsia" w:hAnsiTheme="minorEastAsia"/>
          <w:sz w:val="24"/>
          <w:szCs w:val="24"/>
        </w:rPr>
      </w:pPr>
      <w:r w:rsidRPr="00881E93">
        <w:rPr>
          <w:rFonts w:asciiTheme="minorEastAsia" w:hAnsiTheme="minorEastAsia" w:hint="eastAsia"/>
          <w:sz w:val="24"/>
          <w:szCs w:val="24"/>
        </w:rPr>
        <w:t>ウ</w:t>
      </w:r>
      <w:r w:rsidR="009D2A6A">
        <w:rPr>
          <w:rFonts w:asciiTheme="minorEastAsia" w:hAnsiTheme="minorEastAsia" w:hint="eastAsia"/>
          <w:sz w:val="24"/>
          <w:szCs w:val="24"/>
        </w:rPr>
        <w:t xml:space="preserve">　事務局では、表彰事例の展示を実施するとともに、相談窓口として、　　</w:t>
      </w:r>
    </w:p>
    <w:p w:rsidR="00881E93" w:rsidRPr="009D2A6A" w:rsidRDefault="00881E93" w:rsidP="009D2A6A">
      <w:pPr>
        <w:widowControl/>
        <w:ind w:firstLineChars="300" w:firstLine="720"/>
        <w:rPr>
          <w:rFonts w:asciiTheme="minorEastAsia" w:hAnsiTheme="minorEastAsia" w:cs="ＭＳ ゴシック"/>
          <w:sz w:val="24"/>
          <w:szCs w:val="24"/>
        </w:rPr>
      </w:pPr>
      <w:r w:rsidRPr="00881E93">
        <w:rPr>
          <w:rFonts w:asciiTheme="minorEastAsia" w:hAnsiTheme="minorEastAsia" w:hint="eastAsia"/>
          <w:sz w:val="24"/>
          <w:szCs w:val="24"/>
        </w:rPr>
        <w:t>関係</w:t>
      </w:r>
      <w:r w:rsidR="009D2A6A">
        <w:rPr>
          <w:rFonts w:asciiTheme="minorEastAsia" w:hAnsiTheme="minorEastAsia" w:hint="eastAsia"/>
          <w:sz w:val="24"/>
          <w:szCs w:val="24"/>
        </w:rPr>
        <w:t>コーナーへの案内を実施</w:t>
      </w:r>
    </w:p>
    <w:p w:rsidR="00881E93" w:rsidRPr="00881E93" w:rsidRDefault="00881E93" w:rsidP="00881E93">
      <w:pPr>
        <w:spacing w:line="280" w:lineRule="exact"/>
        <w:ind w:firstLineChars="200" w:firstLine="480"/>
        <w:rPr>
          <w:rFonts w:asciiTheme="minorEastAsia" w:hAnsiTheme="minorEastAsia"/>
          <w:sz w:val="24"/>
          <w:szCs w:val="24"/>
        </w:rPr>
      </w:pPr>
      <w:r w:rsidRPr="00881E93">
        <w:rPr>
          <w:rFonts w:asciiTheme="minorEastAsia" w:hAnsiTheme="minorEastAsia" w:hint="eastAsia"/>
          <w:sz w:val="24"/>
          <w:szCs w:val="24"/>
        </w:rPr>
        <w:t>エ　抽選会場では、</w:t>
      </w:r>
      <w:r w:rsidR="009D2A6A">
        <w:rPr>
          <w:rFonts w:asciiTheme="minorEastAsia" w:hAnsiTheme="minorEastAsia" w:hint="eastAsia"/>
          <w:sz w:val="24"/>
          <w:szCs w:val="24"/>
        </w:rPr>
        <w:t>抽選の玉を用い、カラーバリアフリーを周知</w:t>
      </w:r>
    </w:p>
    <w:p w:rsidR="00881E93" w:rsidRPr="00881E93" w:rsidRDefault="00881E93" w:rsidP="00881E93">
      <w:pPr>
        <w:widowControl/>
        <w:ind w:firstLineChars="200" w:firstLine="480"/>
        <w:rPr>
          <w:rFonts w:asciiTheme="minorEastAsia" w:hAnsiTheme="minorEastAsia"/>
          <w:sz w:val="24"/>
          <w:szCs w:val="24"/>
        </w:rPr>
      </w:pPr>
      <w:r w:rsidRPr="00881E93">
        <w:rPr>
          <w:rFonts w:asciiTheme="minorEastAsia" w:hAnsiTheme="minorEastAsia" w:hint="eastAsia"/>
          <w:sz w:val="24"/>
          <w:szCs w:val="24"/>
        </w:rPr>
        <w:t>オ　スタンプを集めると景品がもらえるスタンプラリーの実施</w:t>
      </w:r>
    </w:p>
    <w:p w:rsidR="00D8235C" w:rsidRPr="00881E93" w:rsidRDefault="00D8235C" w:rsidP="00D8235C">
      <w:pPr>
        <w:autoSpaceDE w:val="0"/>
        <w:autoSpaceDN w:val="0"/>
        <w:spacing w:line="320" w:lineRule="exact"/>
        <w:ind w:leftChars="300" w:left="870" w:hangingChars="100" w:hanging="240"/>
        <w:rPr>
          <w:rFonts w:asciiTheme="minorEastAsia" w:hAnsiTheme="minorEastAsia"/>
          <w:sz w:val="24"/>
          <w:szCs w:val="24"/>
        </w:rPr>
      </w:pPr>
      <w:r w:rsidRPr="00881E93">
        <w:rPr>
          <w:rFonts w:asciiTheme="minorEastAsia" w:hAnsiTheme="minorEastAsia" w:hint="eastAsia"/>
          <w:sz w:val="24"/>
          <w:szCs w:val="24"/>
        </w:rPr>
        <w:t>〔スタンプラリーの達成条件〕</w:t>
      </w:r>
    </w:p>
    <w:p w:rsidR="00D8235C" w:rsidRPr="00881E93" w:rsidRDefault="00881E93" w:rsidP="00D8235C">
      <w:pPr>
        <w:spacing w:line="280" w:lineRule="exact"/>
        <w:ind w:firstLineChars="200" w:firstLine="480"/>
        <w:rPr>
          <w:rFonts w:asciiTheme="minorEastAsia" w:hAnsiTheme="minorEastAsia"/>
          <w:sz w:val="24"/>
          <w:szCs w:val="24"/>
        </w:rPr>
      </w:pPr>
      <w:r w:rsidRPr="00881E93">
        <w:rPr>
          <w:rFonts w:asciiTheme="minorEastAsia" w:hAnsiTheme="minorEastAsia" w:hint="eastAsia"/>
          <w:sz w:val="24"/>
          <w:szCs w:val="24"/>
        </w:rPr>
        <w:t>カ</w:t>
      </w:r>
      <w:r w:rsidR="00D8235C" w:rsidRPr="00881E93">
        <w:rPr>
          <w:rFonts w:asciiTheme="minorEastAsia" w:hAnsiTheme="minorEastAsia" w:hint="eastAsia"/>
          <w:sz w:val="24"/>
          <w:szCs w:val="24"/>
        </w:rPr>
        <w:t xml:space="preserve">　コーナー３か所以上のスタンプをスタンプラリー台紙に集める。</w:t>
      </w:r>
    </w:p>
    <w:p w:rsidR="00D8235C" w:rsidRPr="00881E93" w:rsidRDefault="00881E93" w:rsidP="00D8235C">
      <w:pPr>
        <w:spacing w:line="280" w:lineRule="exact"/>
        <w:ind w:firstLineChars="200" w:firstLine="480"/>
        <w:rPr>
          <w:rFonts w:asciiTheme="minorEastAsia" w:hAnsiTheme="minorEastAsia"/>
          <w:sz w:val="24"/>
          <w:szCs w:val="24"/>
        </w:rPr>
      </w:pPr>
      <w:r w:rsidRPr="00881E93">
        <w:rPr>
          <w:rFonts w:asciiTheme="minorEastAsia" w:hAnsiTheme="minorEastAsia" w:hint="eastAsia"/>
          <w:sz w:val="24"/>
          <w:szCs w:val="24"/>
        </w:rPr>
        <w:t>キ</w:t>
      </w:r>
      <w:r w:rsidR="00D8235C" w:rsidRPr="00881E93">
        <w:rPr>
          <w:rFonts w:asciiTheme="minorEastAsia" w:hAnsiTheme="minorEastAsia" w:hint="eastAsia"/>
          <w:sz w:val="24"/>
          <w:szCs w:val="24"/>
        </w:rPr>
        <w:t xml:space="preserve">　上記に加えて、アンケートへの回答を景品引換の達成条件とする。</w:t>
      </w:r>
    </w:p>
    <w:p w:rsidR="00881E93" w:rsidRDefault="00D51A53" w:rsidP="00881E93">
      <w:pPr>
        <w:spacing w:line="280" w:lineRule="exact"/>
        <w:ind w:firstLineChars="200" w:firstLine="480"/>
        <w:rPr>
          <w:rFonts w:asciiTheme="minorEastAsia" w:hAnsiTheme="minorEastAsia"/>
          <w:sz w:val="24"/>
          <w:szCs w:val="24"/>
        </w:rPr>
      </w:pPr>
      <w:r w:rsidRPr="00881E93">
        <w:rPr>
          <w:rFonts w:asciiTheme="minorEastAsia" w:hAnsiTheme="minorEastAsia" w:hint="eastAsia"/>
          <w:sz w:val="24"/>
          <w:szCs w:val="24"/>
        </w:rPr>
        <w:t>ク</w:t>
      </w:r>
      <w:r w:rsidR="00D8235C" w:rsidRPr="00881E93">
        <w:rPr>
          <w:rFonts w:asciiTheme="minorEastAsia" w:hAnsiTheme="minorEastAsia" w:hint="eastAsia"/>
          <w:sz w:val="24"/>
          <w:szCs w:val="24"/>
        </w:rPr>
        <w:t xml:space="preserve">　同日、県主催の介護フェアinかながわが開催され、スタンプラリーの</w:t>
      </w:r>
    </w:p>
    <w:p w:rsidR="009D2A6A" w:rsidRPr="00881E93" w:rsidRDefault="00D8235C" w:rsidP="009D2A6A">
      <w:pPr>
        <w:spacing w:line="280" w:lineRule="exact"/>
        <w:ind w:firstLineChars="300" w:firstLine="720"/>
        <w:rPr>
          <w:rFonts w:asciiTheme="minorEastAsia" w:hAnsiTheme="minorEastAsia"/>
          <w:sz w:val="24"/>
          <w:szCs w:val="24"/>
        </w:rPr>
      </w:pPr>
      <w:r w:rsidRPr="00881E93">
        <w:rPr>
          <w:rFonts w:asciiTheme="minorEastAsia" w:hAnsiTheme="minorEastAsia" w:hint="eastAsia"/>
          <w:sz w:val="24"/>
          <w:szCs w:val="24"/>
        </w:rPr>
        <w:t>周るコーナーと設定</w:t>
      </w:r>
      <w:r w:rsidR="00D51A53" w:rsidRPr="00881E93">
        <w:rPr>
          <w:rFonts w:asciiTheme="minorEastAsia" w:hAnsiTheme="minorEastAsia" w:hint="eastAsia"/>
          <w:sz w:val="24"/>
          <w:szCs w:val="24"/>
        </w:rPr>
        <w:t>するなど相互の乗り入れを図る。</w:t>
      </w:r>
    </w:p>
    <w:p w:rsidR="00D8235C" w:rsidRDefault="008510E7" w:rsidP="00881E93">
      <w:pPr>
        <w:spacing w:line="280" w:lineRule="exact"/>
        <w:ind w:firstLineChars="300" w:firstLine="720"/>
        <w:rPr>
          <w:rFonts w:asciiTheme="minorEastAsia" w:hAnsiTheme="minorEastAsia"/>
          <w:sz w:val="24"/>
          <w:szCs w:val="24"/>
          <w:u w:val="single"/>
        </w:rPr>
      </w:pPr>
      <w:r>
        <w:rPr>
          <w:rFonts w:asciiTheme="minorEastAsia" w:hAnsiTheme="minorEastAsia" w:hint="eastAsia"/>
          <w:sz w:val="24"/>
          <w:szCs w:val="24"/>
          <w:u w:val="single"/>
        </w:rPr>
        <w:t>＜</w:t>
      </w:r>
      <w:r w:rsidR="004D4A66">
        <w:rPr>
          <w:rFonts w:asciiTheme="minorEastAsia" w:hAnsiTheme="minorEastAsia" w:hint="eastAsia"/>
          <w:sz w:val="24"/>
          <w:szCs w:val="24"/>
          <w:u w:val="single"/>
        </w:rPr>
        <w:t>参考資料４－１</w:t>
      </w:r>
      <w:r>
        <w:rPr>
          <w:rFonts w:asciiTheme="minorEastAsia" w:hAnsiTheme="minorEastAsia" w:hint="eastAsia"/>
          <w:sz w:val="24"/>
          <w:szCs w:val="24"/>
          <w:u w:val="single"/>
        </w:rPr>
        <w:t>＞</w:t>
      </w:r>
    </w:p>
    <w:p w:rsidR="00860066" w:rsidRDefault="00860066" w:rsidP="00881E93">
      <w:pPr>
        <w:spacing w:line="280" w:lineRule="exact"/>
        <w:ind w:firstLineChars="300" w:firstLine="720"/>
        <w:rPr>
          <w:rFonts w:asciiTheme="minorEastAsia" w:hAnsiTheme="minorEastAsia"/>
          <w:sz w:val="24"/>
          <w:szCs w:val="24"/>
          <w:u w:val="single"/>
        </w:rPr>
      </w:pPr>
    </w:p>
    <w:p w:rsidR="00860066" w:rsidRDefault="00860066" w:rsidP="00860066">
      <w:pPr>
        <w:jc w:val="left"/>
        <w:rPr>
          <w:rFonts w:asciiTheme="majorEastAsia" w:eastAsiaTheme="majorEastAsia" w:hAnsiTheme="majorEastAsia"/>
          <w:sz w:val="24"/>
          <w:szCs w:val="24"/>
        </w:rPr>
      </w:pPr>
    </w:p>
    <w:p w:rsidR="00860066" w:rsidRDefault="00860066" w:rsidP="00860066">
      <w:pPr>
        <w:jc w:val="left"/>
        <w:rPr>
          <w:rFonts w:asciiTheme="majorEastAsia" w:eastAsiaTheme="majorEastAsia" w:hAnsiTheme="majorEastAsia"/>
          <w:sz w:val="24"/>
          <w:szCs w:val="24"/>
        </w:rPr>
      </w:pPr>
    </w:p>
    <w:p w:rsidR="00860066" w:rsidRPr="00881E93" w:rsidRDefault="00AA7B1A" w:rsidP="00AA7B1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【参考】</w:t>
      </w:r>
      <w:r w:rsidR="00860066" w:rsidRPr="00881E93">
        <w:rPr>
          <w:rFonts w:asciiTheme="majorEastAsia" w:eastAsiaTheme="majorEastAsia" w:hAnsiTheme="majorEastAsia" w:hint="eastAsia"/>
          <w:sz w:val="24"/>
          <w:szCs w:val="24"/>
        </w:rPr>
        <w:t xml:space="preserve">　平成30年度の開催結果について</w:t>
      </w:r>
    </w:p>
    <w:p w:rsidR="00860066" w:rsidRPr="00881E93" w:rsidRDefault="00860066" w:rsidP="00AA7B1A">
      <w:pPr>
        <w:autoSpaceDE w:val="0"/>
        <w:autoSpaceDN w:val="0"/>
        <w:ind w:firstLineChars="150" w:firstLine="360"/>
        <w:rPr>
          <w:rFonts w:asciiTheme="minorEastAsia" w:hAnsiTheme="minorEastAsia" w:cs="ＭＳ ゴシック"/>
          <w:sz w:val="24"/>
          <w:szCs w:val="24"/>
        </w:rPr>
      </w:pPr>
      <w:r w:rsidRPr="00881E93">
        <w:rPr>
          <w:rFonts w:asciiTheme="minorEastAsia" w:hAnsiTheme="minorEastAsia" w:cs="ＭＳ ゴシック"/>
          <w:sz w:val="24"/>
          <w:szCs w:val="24"/>
        </w:rPr>
        <w:t>(1)</w:t>
      </w:r>
      <w:r w:rsidRPr="00881E93">
        <w:rPr>
          <w:rFonts w:asciiTheme="minorEastAsia" w:hAnsiTheme="minorEastAsia" w:cs="ＭＳ ゴシック" w:hint="eastAsia"/>
          <w:sz w:val="24"/>
          <w:szCs w:val="24"/>
        </w:rPr>
        <w:t xml:space="preserve"> 日時</w:t>
      </w:r>
    </w:p>
    <w:p w:rsidR="00AA7B1A" w:rsidRDefault="00860066" w:rsidP="00AA7B1A">
      <w:pPr>
        <w:autoSpaceDE w:val="0"/>
        <w:autoSpaceDN w:val="0"/>
        <w:ind w:firstLineChars="350" w:firstLine="840"/>
        <w:rPr>
          <w:rFonts w:asciiTheme="minorEastAsia" w:hAnsiTheme="minorEastAsia"/>
          <w:sz w:val="24"/>
          <w:szCs w:val="24"/>
        </w:rPr>
      </w:pPr>
      <w:r w:rsidRPr="00881E93">
        <w:rPr>
          <w:rFonts w:asciiTheme="minorEastAsia" w:hAnsiTheme="minorEastAsia" w:hint="eastAsia"/>
          <w:sz w:val="24"/>
          <w:szCs w:val="24"/>
        </w:rPr>
        <w:t>平成30年</w:t>
      </w:r>
      <w:r w:rsidRPr="00881E93">
        <w:rPr>
          <w:rFonts w:asciiTheme="minorEastAsia" w:hAnsiTheme="minorEastAsia"/>
          <w:sz w:val="24"/>
          <w:szCs w:val="24"/>
        </w:rPr>
        <w:t>1</w:t>
      </w:r>
      <w:r w:rsidRPr="00881E93">
        <w:rPr>
          <w:rFonts w:asciiTheme="minorEastAsia" w:hAnsiTheme="minorEastAsia" w:hint="eastAsia"/>
          <w:sz w:val="24"/>
          <w:szCs w:val="24"/>
        </w:rPr>
        <w:t xml:space="preserve">1月４日（日）　</w:t>
      </w:r>
      <w:r w:rsidRPr="00881E93">
        <w:rPr>
          <w:rFonts w:asciiTheme="minorEastAsia" w:hAnsiTheme="minorEastAsia"/>
          <w:sz w:val="24"/>
          <w:szCs w:val="24"/>
        </w:rPr>
        <w:t>1</w:t>
      </w:r>
      <w:r w:rsidRPr="00881E93">
        <w:rPr>
          <w:rFonts w:asciiTheme="minorEastAsia" w:hAnsiTheme="minorEastAsia" w:hint="eastAsia"/>
          <w:sz w:val="24"/>
          <w:szCs w:val="24"/>
        </w:rPr>
        <w:t>1：3</w:t>
      </w:r>
      <w:r w:rsidRPr="00881E93">
        <w:rPr>
          <w:rFonts w:asciiTheme="minorEastAsia" w:hAnsiTheme="minorEastAsia"/>
          <w:sz w:val="24"/>
          <w:szCs w:val="24"/>
        </w:rPr>
        <w:t>0</w:t>
      </w:r>
      <w:r w:rsidRPr="00881E93">
        <w:rPr>
          <w:rFonts w:asciiTheme="minorEastAsia" w:hAnsiTheme="minorEastAsia" w:hint="eastAsia"/>
          <w:sz w:val="24"/>
          <w:szCs w:val="24"/>
        </w:rPr>
        <w:t>～</w:t>
      </w:r>
      <w:r w:rsidRPr="00881E93">
        <w:rPr>
          <w:rFonts w:asciiTheme="minorEastAsia" w:hAnsiTheme="minorEastAsia"/>
          <w:sz w:val="24"/>
          <w:szCs w:val="24"/>
        </w:rPr>
        <w:t>1</w:t>
      </w:r>
      <w:r w:rsidRPr="00881E93">
        <w:rPr>
          <w:rFonts w:asciiTheme="minorEastAsia" w:hAnsiTheme="minorEastAsia" w:hint="eastAsia"/>
          <w:sz w:val="24"/>
          <w:szCs w:val="24"/>
        </w:rPr>
        <w:t>7：0</w:t>
      </w:r>
      <w:r w:rsidRPr="00881E93">
        <w:rPr>
          <w:rFonts w:asciiTheme="minorEastAsia" w:hAnsiTheme="minorEastAsia"/>
          <w:sz w:val="24"/>
          <w:szCs w:val="24"/>
        </w:rPr>
        <w:t>0</w:t>
      </w:r>
    </w:p>
    <w:p w:rsidR="00860066" w:rsidRPr="00AA7B1A" w:rsidRDefault="00860066" w:rsidP="00AA7B1A">
      <w:pPr>
        <w:autoSpaceDE w:val="0"/>
        <w:autoSpaceDN w:val="0"/>
        <w:ind w:firstLineChars="150" w:firstLine="360"/>
        <w:rPr>
          <w:rFonts w:asciiTheme="minorEastAsia" w:hAnsiTheme="minorEastAsia"/>
          <w:sz w:val="24"/>
          <w:szCs w:val="24"/>
        </w:rPr>
      </w:pPr>
      <w:r w:rsidRPr="00881E93">
        <w:rPr>
          <w:rFonts w:asciiTheme="minorEastAsia" w:hAnsiTheme="minorEastAsia" w:cs="ＭＳ ゴシック"/>
          <w:sz w:val="24"/>
          <w:szCs w:val="24"/>
        </w:rPr>
        <w:t>(2)</w:t>
      </w:r>
      <w:r w:rsidRPr="00881E93">
        <w:rPr>
          <w:rFonts w:asciiTheme="minorEastAsia" w:hAnsiTheme="minorEastAsia" w:cs="ＭＳ ゴシック" w:hint="eastAsia"/>
          <w:sz w:val="24"/>
          <w:szCs w:val="24"/>
        </w:rPr>
        <w:t xml:space="preserve"> 場所</w:t>
      </w:r>
    </w:p>
    <w:p w:rsidR="00860066" w:rsidRPr="00881E93" w:rsidRDefault="00860066" w:rsidP="00AA7B1A">
      <w:pPr>
        <w:autoSpaceDE w:val="0"/>
        <w:autoSpaceDN w:val="0"/>
        <w:ind w:firstLineChars="350" w:firstLine="840"/>
        <w:rPr>
          <w:rFonts w:asciiTheme="minorEastAsia" w:hAnsiTheme="minorEastAsia"/>
          <w:sz w:val="24"/>
          <w:szCs w:val="24"/>
        </w:rPr>
      </w:pPr>
      <w:r w:rsidRPr="00881E93">
        <w:rPr>
          <w:rFonts w:asciiTheme="minorEastAsia" w:hAnsiTheme="minorEastAsia" w:hint="eastAsia"/>
          <w:sz w:val="24"/>
          <w:szCs w:val="24"/>
        </w:rPr>
        <w:t>横浜新都市ビル（そごう横浜店）９階センタープラザ、新都市ホール、</w:t>
      </w:r>
    </w:p>
    <w:p w:rsidR="00AA7B1A" w:rsidRDefault="00860066" w:rsidP="00AA7B1A">
      <w:pPr>
        <w:autoSpaceDE w:val="0"/>
        <w:autoSpaceDN w:val="0"/>
        <w:ind w:firstLineChars="350" w:firstLine="840"/>
        <w:rPr>
          <w:rFonts w:asciiTheme="minorEastAsia" w:hAnsiTheme="minorEastAsia"/>
          <w:sz w:val="24"/>
          <w:szCs w:val="24"/>
        </w:rPr>
      </w:pPr>
      <w:r w:rsidRPr="00881E93">
        <w:rPr>
          <w:rFonts w:asciiTheme="minorEastAsia" w:hAnsiTheme="minorEastAsia" w:hint="eastAsia"/>
          <w:sz w:val="24"/>
          <w:szCs w:val="24"/>
        </w:rPr>
        <w:t>新都市ホールホワイエ（横浜市西区高島2-18-1）</w:t>
      </w:r>
    </w:p>
    <w:p w:rsidR="00860066" w:rsidRPr="00AA7B1A" w:rsidRDefault="00860066" w:rsidP="00AA7B1A">
      <w:pPr>
        <w:autoSpaceDE w:val="0"/>
        <w:autoSpaceDN w:val="0"/>
        <w:ind w:firstLineChars="150" w:firstLine="360"/>
        <w:rPr>
          <w:rFonts w:asciiTheme="minorEastAsia" w:hAnsiTheme="minorEastAsia"/>
          <w:sz w:val="24"/>
          <w:szCs w:val="24"/>
        </w:rPr>
      </w:pPr>
      <w:r w:rsidRPr="00881E93">
        <w:rPr>
          <w:rFonts w:asciiTheme="minorEastAsia" w:hAnsiTheme="minorEastAsia" w:cs="ＭＳ ゴシック"/>
          <w:sz w:val="24"/>
          <w:szCs w:val="24"/>
        </w:rPr>
        <w:t>(</w:t>
      </w:r>
      <w:r>
        <w:rPr>
          <w:rFonts w:asciiTheme="minorEastAsia" w:hAnsiTheme="minorEastAsia" w:cs="ＭＳ ゴシック" w:hint="eastAsia"/>
          <w:sz w:val="24"/>
          <w:szCs w:val="24"/>
        </w:rPr>
        <w:t>3</w:t>
      </w:r>
      <w:r w:rsidRPr="00881E93">
        <w:rPr>
          <w:rFonts w:asciiTheme="minorEastAsia" w:hAnsiTheme="minorEastAsia" w:cs="ＭＳ ゴシック"/>
          <w:sz w:val="24"/>
          <w:szCs w:val="24"/>
        </w:rPr>
        <w:t>)</w:t>
      </w:r>
      <w:r w:rsidRPr="00881E93">
        <w:rPr>
          <w:rFonts w:asciiTheme="minorEastAsia" w:hAnsiTheme="minorEastAsia" w:cs="ＭＳ ゴシック" w:hint="eastAsia"/>
          <w:sz w:val="24"/>
          <w:szCs w:val="24"/>
        </w:rPr>
        <w:t xml:space="preserve"> </w:t>
      </w:r>
      <w:r>
        <w:rPr>
          <w:rFonts w:asciiTheme="minorEastAsia" w:hAnsiTheme="minorEastAsia" w:cs="ＭＳ ゴシック" w:hint="eastAsia"/>
          <w:sz w:val="24"/>
          <w:szCs w:val="24"/>
        </w:rPr>
        <w:t>参加者数　※〔　〕は平成29年度</w:t>
      </w:r>
      <w:r w:rsidRPr="00881E93">
        <w:rPr>
          <w:rFonts w:asciiTheme="minorEastAsia" w:hAnsiTheme="minorEastAsia" w:cs="ＭＳ ゴシック" w:hint="eastAsia"/>
          <w:sz w:val="24"/>
          <w:szCs w:val="24"/>
        </w:rPr>
        <w:t>の数字</w:t>
      </w:r>
    </w:p>
    <w:p w:rsidR="00860066" w:rsidRDefault="00860066" w:rsidP="00AA7B1A">
      <w:pPr>
        <w:autoSpaceDE w:val="0"/>
        <w:autoSpaceDN w:val="0"/>
        <w:ind w:firstLineChars="350" w:firstLine="840"/>
        <w:rPr>
          <w:rFonts w:asciiTheme="minorEastAsia" w:hAnsiTheme="minorEastAsia"/>
          <w:sz w:val="24"/>
          <w:szCs w:val="24"/>
        </w:rPr>
      </w:pPr>
      <w:r>
        <w:rPr>
          <w:rFonts w:asciiTheme="minorEastAsia" w:hAnsiTheme="minorEastAsia" w:hint="eastAsia"/>
          <w:sz w:val="24"/>
          <w:szCs w:val="24"/>
        </w:rPr>
        <w:t xml:space="preserve">ア　</w:t>
      </w:r>
      <w:r w:rsidRPr="00881E93">
        <w:rPr>
          <w:rFonts w:asciiTheme="minorEastAsia" w:hAnsiTheme="minorEastAsia" w:hint="eastAsia"/>
          <w:sz w:val="24"/>
          <w:szCs w:val="24"/>
        </w:rPr>
        <w:t xml:space="preserve">コーナー参加者数　</w:t>
      </w:r>
      <w:r>
        <w:rPr>
          <w:rFonts w:asciiTheme="minorEastAsia" w:hAnsiTheme="minorEastAsia" w:hint="eastAsia"/>
          <w:sz w:val="24"/>
          <w:szCs w:val="24"/>
        </w:rPr>
        <w:t xml:space="preserve">　　　　</w:t>
      </w:r>
      <w:r w:rsidRPr="00881E93">
        <w:rPr>
          <w:rFonts w:asciiTheme="minorEastAsia" w:hAnsiTheme="minorEastAsia" w:hint="eastAsia"/>
          <w:sz w:val="24"/>
          <w:szCs w:val="24"/>
        </w:rPr>
        <w:t>1,201名〔1,014名〕</w:t>
      </w:r>
    </w:p>
    <w:p w:rsidR="00860066" w:rsidRPr="00860066" w:rsidRDefault="00860066" w:rsidP="00AA7B1A">
      <w:pPr>
        <w:autoSpaceDE w:val="0"/>
        <w:autoSpaceDN w:val="0"/>
        <w:ind w:firstLineChars="500" w:firstLine="1100"/>
        <w:rPr>
          <w:rFonts w:asciiTheme="minorEastAsia" w:hAnsiTheme="minorEastAsia"/>
          <w:sz w:val="24"/>
          <w:szCs w:val="24"/>
        </w:rPr>
      </w:pPr>
      <w:r w:rsidRPr="00860066">
        <w:rPr>
          <w:rFonts w:asciiTheme="minorEastAsia" w:hAnsiTheme="minorEastAsia" w:hint="eastAsia"/>
          <w:sz w:val="22"/>
        </w:rPr>
        <w:t>（</w:t>
      </w:r>
      <w:r>
        <w:rPr>
          <w:rFonts w:asciiTheme="minorEastAsia" w:hAnsiTheme="minorEastAsia" w:hint="eastAsia"/>
          <w:sz w:val="22"/>
        </w:rPr>
        <w:t xml:space="preserve">※　</w:t>
      </w:r>
      <w:r w:rsidRPr="00860066">
        <w:rPr>
          <w:rFonts w:asciiTheme="minorEastAsia" w:hAnsiTheme="minorEastAsia" w:hint="eastAsia"/>
          <w:sz w:val="22"/>
        </w:rPr>
        <w:t>各団体でカウントした参加者の合計人数）</w:t>
      </w:r>
    </w:p>
    <w:p w:rsidR="00860066" w:rsidRDefault="00860066" w:rsidP="00AA7B1A">
      <w:pPr>
        <w:autoSpaceDE w:val="0"/>
        <w:autoSpaceDN w:val="0"/>
        <w:ind w:firstLineChars="350" w:firstLine="840"/>
        <w:rPr>
          <w:rFonts w:asciiTheme="minorEastAsia" w:hAnsiTheme="minorEastAsia"/>
          <w:sz w:val="24"/>
          <w:szCs w:val="24"/>
        </w:rPr>
      </w:pPr>
      <w:r>
        <w:rPr>
          <w:rFonts w:asciiTheme="minorEastAsia" w:hAnsiTheme="minorEastAsia" w:hint="eastAsia"/>
          <w:sz w:val="24"/>
          <w:szCs w:val="24"/>
        </w:rPr>
        <w:t xml:space="preserve">イ　</w:t>
      </w:r>
      <w:r>
        <w:rPr>
          <w:rFonts w:asciiTheme="minorEastAsia" w:hAnsiTheme="minorEastAsia" w:hint="eastAsia"/>
          <w:kern w:val="0"/>
          <w:sz w:val="24"/>
          <w:szCs w:val="24"/>
        </w:rPr>
        <w:t>スタンプラリー達成者数</w:t>
      </w:r>
      <w:r w:rsidRPr="00881E93">
        <w:rPr>
          <w:rFonts w:asciiTheme="minorEastAsia" w:hAnsiTheme="minorEastAsia" w:hint="eastAsia"/>
          <w:sz w:val="24"/>
          <w:szCs w:val="24"/>
        </w:rPr>
        <w:t xml:space="preserve">　  221名〔  158名〕</w:t>
      </w:r>
    </w:p>
    <w:p w:rsidR="008510E7" w:rsidRDefault="008510E7" w:rsidP="008510E7">
      <w:pPr>
        <w:spacing w:line="280" w:lineRule="exact"/>
        <w:ind w:firstLineChars="400" w:firstLine="960"/>
        <w:rPr>
          <w:rFonts w:asciiTheme="minorEastAsia" w:hAnsiTheme="minorEastAsia"/>
          <w:sz w:val="24"/>
          <w:szCs w:val="24"/>
          <w:u w:val="single"/>
        </w:rPr>
      </w:pPr>
      <w:r>
        <w:rPr>
          <w:rFonts w:asciiTheme="minorEastAsia" w:hAnsiTheme="minorEastAsia" w:hint="eastAsia"/>
          <w:sz w:val="24"/>
          <w:szCs w:val="24"/>
          <w:u w:val="single"/>
        </w:rPr>
        <w:t>＜</w:t>
      </w:r>
      <w:r w:rsidR="004D4A66">
        <w:rPr>
          <w:rFonts w:asciiTheme="minorEastAsia" w:hAnsiTheme="minorEastAsia" w:hint="eastAsia"/>
          <w:sz w:val="24"/>
          <w:szCs w:val="24"/>
          <w:u w:val="single"/>
        </w:rPr>
        <w:t>参考資料４－２</w:t>
      </w:r>
      <w:bookmarkStart w:id="0" w:name="_GoBack"/>
      <w:bookmarkEnd w:id="0"/>
      <w:r>
        <w:rPr>
          <w:rFonts w:asciiTheme="minorEastAsia" w:hAnsiTheme="minorEastAsia" w:hint="eastAsia"/>
          <w:sz w:val="24"/>
          <w:szCs w:val="24"/>
          <w:u w:val="single"/>
        </w:rPr>
        <w:t>＞</w:t>
      </w:r>
    </w:p>
    <w:p w:rsidR="00860066" w:rsidRPr="00860066" w:rsidRDefault="00860066" w:rsidP="008510E7">
      <w:pPr>
        <w:autoSpaceDE w:val="0"/>
        <w:autoSpaceDN w:val="0"/>
        <w:rPr>
          <w:rFonts w:asciiTheme="minorEastAsia" w:hAnsiTheme="minorEastAsia"/>
          <w:sz w:val="24"/>
          <w:szCs w:val="24"/>
        </w:rPr>
      </w:pPr>
    </w:p>
    <w:sectPr w:rsidR="00860066" w:rsidRPr="00860066" w:rsidSect="009D2A6A">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330" w:rsidRDefault="00245330" w:rsidP="00245330">
      <w:r>
        <w:separator/>
      </w:r>
    </w:p>
  </w:endnote>
  <w:endnote w:type="continuationSeparator" w:id="0">
    <w:p w:rsidR="00245330" w:rsidRDefault="00245330" w:rsidP="0024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330" w:rsidRDefault="00245330" w:rsidP="00245330">
      <w:r>
        <w:separator/>
      </w:r>
    </w:p>
  </w:footnote>
  <w:footnote w:type="continuationSeparator" w:id="0">
    <w:p w:rsidR="00245330" w:rsidRDefault="00245330" w:rsidP="00245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5C"/>
    <w:rsid w:val="00102D50"/>
    <w:rsid w:val="00245330"/>
    <w:rsid w:val="003A1748"/>
    <w:rsid w:val="004D4A66"/>
    <w:rsid w:val="006A7E2F"/>
    <w:rsid w:val="008510E7"/>
    <w:rsid w:val="00860066"/>
    <w:rsid w:val="00881E93"/>
    <w:rsid w:val="009D28F4"/>
    <w:rsid w:val="009D2A6A"/>
    <w:rsid w:val="00AA7B1A"/>
    <w:rsid w:val="00B62C8C"/>
    <w:rsid w:val="00D51A53"/>
    <w:rsid w:val="00D82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EAE45A3-4862-4A63-AF3C-BD82E9A5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330"/>
    <w:pPr>
      <w:tabs>
        <w:tab w:val="center" w:pos="4252"/>
        <w:tab w:val="right" w:pos="8504"/>
      </w:tabs>
      <w:snapToGrid w:val="0"/>
    </w:pPr>
  </w:style>
  <w:style w:type="character" w:customStyle="1" w:styleId="a4">
    <w:name w:val="ヘッダー (文字)"/>
    <w:basedOn w:val="a0"/>
    <w:link w:val="a3"/>
    <w:uiPriority w:val="99"/>
    <w:rsid w:val="00245330"/>
  </w:style>
  <w:style w:type="paragraph" w:styleId="a5">
    <w:name w:val="footer"/>
    <w:basedOn w:val="a"/>
    <w:link w:val="a6"/>
    <w:uiPriority w:val="99"/>
    <w:unhideWhenUsed/>
    <w:rsid w:val="00245330"/>
    <w:pPr>
      <w:tabs>
        <w:tab w:val="center" w:pos="4252"/>
        <w:tab w:val="right" w:pos="8504"/>
      </w:tabs>
      <w:snapToGrid w:val="0"/>
    </w:pPr>
  </w:style>
  <w:style w:type="character" w:customStyle="1" w:styleId="a6">
    <w:name w:val="フッター (文字)"/>
    <w:basedOn w:val="a0"/>
    <w:link w:val="a5"/>
    <w:uiPriority w:val="99"/>
    <w:rsid w:val="00245330"/>
  </w:style>
  <w:style w:type="paragraph" w:styleId="a7">
    <w:name w:val="Balloon Text"/>
    <w:basedOn w:val="a"/>
    <w:link w:val="a8"/>
    <w:uiPriority w:val="99"/>
    <w:semiHidden/>
    <w:unhideWhenUsed/>
    <w:rsid w:val="006A7E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7E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2019-10-18T02:41:00Z</cp:lastPrinted>
  <dcterms:created xsi:type="dcterms:W3CDTF">2019-10-10T09:58:00Z</dcterms:created>
  <dcterms:modified xsi:type="dcterms:W3CDTF">2019-10-20T23:44:00Z</dcterms:modified>
</cp:coreProperties>
</file>