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7C" w:rsidRDefault="00005A20" w:rsidP="00AF317C">
      <w:pPr>
        <w:ind w:firstLineChars="800" w:firstLine="168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-500380</wp:posOffset>
                </wp:positionV>
                <wp:extent cx="847725" cy="281305"/>
                <wp:effectExtent l="0" t="0" r="28575" b="241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81305"/>
                        </a:xfrm>
                        <a:prstGeom prst="rect">
                          <a:avLst/>
                        </a:prstGeom>
                        <a:solidFill>
                          <a:srgbClr val="FFFFFF"/>
                        </a:solidFill>
                        <a:ln w="9525">
                          <a:solidFill>
                            <a:srgbClr val="000000"/>
                          </a:solidFill>
                          <a:miter lim="800000"/>
                          <a:headEnd/>
                          <a:tailEnd/>
                        </a:ln>
                      </wps:spPr>
                      <wps:txbx>
                        <w:txbxContent>
                          <w:p w:rsidR="006F02BF" w:rsidRPr="00BA5971" w:rsidRDefault="006F02BF" w:rsidP="00734110">
                            <w:pPr>
                              <w:rPr>
                                <w:rFonts w:ascii="ＭＳ ゴシック" w:eastAsia="ＭＳ ゴシック" w:hAnsi="ＭＳ ゴシック"/>
                              </w:rPr>
                            </w:pPr>
                            <w:r w:rsidRPr="00BA5971">
                              <w:rPr>
                                <w:rFonts w:ascii="ＭＳ ゴシック" w:eastAsia="ＭＳ ゴシック" w:hAnsi="ＭＳ ゴシック" w:hint="eastAsia"/>
                              </w:rPr>
                              <w:t>資料</w:t>
                            </w:r>
                            <w:r w:rsidR="00AF7446">
                              <w:rPr>
                                <w:rFonts w:ascii="ＭＳ ゴシック" w:eastAsia="ＭＳ ゴシック" w:hAnsi="ＭＳ ゴシック" w:hint="eastAsia"/>
                              </w:rPr>
                              <w:t>４－２</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55pt;margin-top:-39.4pt;width:66.75pt;height:22.1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">
                <v:textbox style="mso-fit-shape-to-text:t" inset="5.85pt,.7pt,5.85pt,.7pt">
                  <w:txbxContent>
                    <w:p w:rsidR="006F02BF" w:rsidRPr="00BA5971" w:rsidRDefault="006F02BF" w:rsidP="00734110">
                      <w:pPr>
                        <w:rPr>
                          <w:rFonts w:ascii="ＭＳ ゴシック" w:eastAsia="ＭＳ ゴシック" w:hAnsi="ＭＳ ゴシック"/>
                        </w:rPr>
                      </w:pPr>
                      <w:r w:rsidRPr="00BA5971">
                        <w:rPr>
                          <w:rFonts w:ascii="ＭＳ ゴシック" w:eastAsia="ＭＳ ゴシック" w:hAnsi="ＭＳ ゴシック" w:hint="eastAsia"/>
                        </w:rPr>
                        <w:t>資料</w:t>
                      </w:r>
                      <w:r w:rsidR="00AF7446">
                        <w:rPr>
                          <w:rFonts w:ascii="ＭＳ ゴシック" w:eastAsia="ＭＳ ゴシック" w:hAnsi="ＭＳ ゴシック" w:hint="eastAsia"/>
                        </w:rPr>
                        <w:t>４－２</w:t>
                      </w:r>
                    </w:p>
                  </w:txbxContent>
                </v:textbox>
                <w10:wrap anchorx="margin"/>
              </v:rect>
            </w:pict>
          </mc:Fallback>
        </mc:AlternateContent>
      </w:r>
      <w:r w:rsidR="00AF317C">
        <w:rPr>
          <w:rFonts w:ascii="ＭＳ ゴシック" w:eastAsia="ＭＳ ゴシック" w:hAnsi="ＭＳ ゴシック" w:hint="eastAsia"/>
        </w:rPr>
        <w:t xml:space="preserve">　　　　　　　　　　　　　　　　　　　　　　　　　　</w:t>
      </w:r>
    </w:p>
    <w:p w:rsidR="00FA44B6" w:rsidRPr="00AF7446" w:rsidRDefault="009D330C" w:rsidP="00A70CEA">
      <w:pPr>
        <w:jc w:val="center"/>
        <w:rPr>
          <w:rFonts w:ascii="ＭＳ ゴシック" w:eastAsia="ＭＳ ゴシック" w:hAnsi="ＭＳ ゴシック"/>
          <w:sz w:val="24"/>
        </w:rPr>
      </w:pPr>
      <w:r w:rsidRPr="00AF7446">
        <w:rPr>
          <w:rFonts w:ascii="ＭＳ ゴシック" w:eastAsia="ＭＳ ゴシック" w:hAnsi="ＭＳ ゴシック" w:hint="eastAsia"/>
          <w:sz w:val="24"/>
        </w:rPr>
        <w:t>条例</w:t>
      </w:r>
      <w:r w:rsidR="006F02BF" w:rsidRPr="00AF7446">
        <w:rPr>
          <w:rFonts w:ascii="ＭＳ ゴシック" w:eastAsia="ＭＳ ゴシック" w:hAnsi="ＭＳ ゴシック" w:hint="eastAsia"/>
          <w:sz w:val="24"/>
        </w:rPr>
        <w:t>の</w:t>
      </w:r>
      <w:r w:rsidR="0064329E">
        <w:rPr>
          <w:rFonts w:ascii="ＭＳ ゴシック" w:eastAsia="ＭＳ ゴシック" w:hAnsi="ＭＳ ゴシック" w:hint="eastAsia"/>
          <w:sz w:val="24"/>
        </w:rPr>
        <w:t>検討事項</w:t>
      </w:r>
      <w:r w:rsidR="00B906A4" w:rsidRPr="00AF7446">
        <w:rPr>
          <w:rFonts w:ascii="ＭＳ ゴシック" w:eastAsia="ＭＳ ゴシック" w:hAnsi="ＭＳ ゴシック" w:hint="eastAsia"/>
          <w:sz w:val="24"/>
        </w:rPr>
        <w:t>について</w:t>
      </w:r>
    </w:p>
    <w:p w:rsidR="004363EB" w:rsidRPr="00AF7446" w:rsidRDefault="00611A78" w:rsidP="00AF7446">
      <w:pPr>
        <w:ind w:firstLineChars="200" w:firstLine="480"/>
        <w:rPr>
          <w:sz w:val="24"/>
        </w:rPr>
      </w:pPr>
      <w:r w:rsidRPr="00AF7446">
        <w:rPr>
          <w:rFonts w:hint="eastAsia"/>
          <w:sz w:val="24"/>
        </w:rPr>
        <w:t xml:space="preserve">　　　　　　　　　　　　　　　　　　　　　　</w:t>
      </w:r>
      <w:r w:rsidR="002D2B0B" w:rsidRPr="00AF7446">
        <w:rPr>
          <w:rFonts w:hint="eastAsia"/>
          <w:sz w:val="24"/>
        </w:rPr>
        <w:t xml:space="preserve">　</w:t>
      </w:r>
      <w:r w:rsidRPr="00AF7446">
        <w:rPr>
          <w:rFonts w:hint="eastAsia"/>
          <w:sz w:val="24"/>
        </w:rPr>
        <w:t xml:space="preserve">　</w:t>
      </w:r>
      <w:r w:rsidR="002D2B0B" w:rsidRPr="00AF7446">
        <w:rPr>
          <w:rFonts w:hint="eastAsia"/>
          <w:sz w:val="24"/>
        </w:rPr>
        <w:t xml:space="preserve">　　　　　　　　　</w:t>
      </w:r>
    </w:p>
    <w:p w:rsidR="006C362B" w:rsidRPr="00AF7446" w:rsidRDefault="0021568E" w:rsidP="00AF7446">
      <w:pPr>
        <w:spacing w:line="360" w:lineRule="exact"/>
        <w:rPr>
          <w:rFonts w:ascii="ＭＳ ゴシック" w:eastAsia="ＭＳ ゴシック" w:hAnsi="ＭＳ ゴシック"/>
          <w:sz w:val="24"/>
        </w:rPr>
      </w:pPr>
      <w:r w:rsidRPr="00AF7446">
        <w:rPr>
          <w:rFonts w:ascii="ＭＳ ゴシック" w:eastAsia="ＭＳ ゴシック" w:hAnsi="ＭＳ ゴシック" w:hint="eastAsia"/>
          <w:sz w:val="24"/>
        </w:rPr>
        <w:t xml:space="preserve">１　</w:t>
      </w:r>
      <w:r w:rsidR="0064329E">
        <w:rPr>
          <w:rFonts w:ascii="ＭＳ ゴシック" w:eastAsia="ＭＳ ゴシック" w:hAnsi="ＭＳ ゴシック" w:hint="eastAsia"/>
          <w:sz w:val="24"/>
        </w:rPr>
        <w:t>総則・施策の基本方針等について</w:t>
      </w:r>
    </w:p>
    <w:p w:rsidR="008419FD" w:rsidRDefault="008419FD" w:rsidP="006F7C73">
      <w:pPr>
        <w:spacing w:line="360" w:lineRule="exact"/>
        <w:ind w:firstLineChars="200" w:firstLine="480"/>
        <w:rPr>
          <w:rFonts w:hAnsi="ＭＳ 明朝"/>
          <w:sz w:val="24"/>
        </w:rPr>
      </w:pPr>
      <w:r>
        <w:rPr>
          <w:rFonts w:hAnsi="ＭＳ 明朝" w:hint="eastAsia"/>
          <w:sz w:val="24"/>
        </w:rPr>
        <w:t>総則や基本方針等について、</w:t>
      </w:r>
      <w:r w:rsidR="006F7C73" w:rsidRPr="006F7C73">
        <w:rPr>
          <w:rFonts w:hAnsi="ＭＳ 明朝" w:hint="eastAsia"/>
          <w:sz w:val="24"/>
        </w:rPr>
        <w:t>定義や用語</w:t>
      </w:r>
      <w:r w:rsidR="006F7C73">
        <w:rPr>
          <w:rFonts w:hAnsi="ＭＳ 明朝" w:hint="eastAsia"/>
          <w:sz w:val="24"/>
        </w:rPr>
        <w:t>の改正</w:t>
      </w:r>
      <w:r w:rsidR="000204A9">
        <w:rPr>
          <w:rFonts w:hAnsi="ＭＳ 明朝" w:hint="eastAsia"/>
          <w:sz w:val="24"/>
        </w:rPr>
        <w:t>が必要か検討する。</w:t>
      </w:r>
    </w:p>
    <w:p w:rsidR="000204A9" w:rsidRPr="006F7C73" w:rsidRDefault="000204A9" w:rsidP="000204A9">
      <w:pPr>
        <w:spacing w:line="360" w:lineRule="exact"/>
        <w:rPr>
          <w:rFonts w:hAnsi="ＭＳ 明朝"/>
          <w:sz w:val="24"/>
        </w:rPr>
      </w:pPr>
    </w:p>
    <w:p w:rsidR="00C40115" w:rsidRPr="00C40115" w:rsidRDefault="006C362B" w:rsidP="00C40115">
      <w:pPr>
        <w:spacing w:line="360" w:lineRule="exact"/>
        <w:ind w:left="240" w:hangingChars="100" w:hanging="240"/>
        <w:rPr>
          <w:rFonts w:ascii="ＭＳ ゴシック" w:eastAsia="ＭＳ ゴシック" w:hAnsi="ＭＳ ゴシック"/>
          <w:sz w:val="24"/>
        </w:rPr>
      </w:pPr>
      <w:r w:rsidRPr="00AF7446">
        <w:rPr>
          <w:rFonts w:ascii="ＭＳ ゴシック" w:eastAsia="ＭＳ ゴシック" w:hAnsi="ＭＳ ゴシック" w:hint="eastAsia"/>
          <w:sz w:val="24"/>
        </w:rPr>
        <w:t>２</w:t>
      </w:r>
      <w:r w:rsidR="00AF7446" w:rsidRPr="00AF7446">
        <w:rPr>
          <w:rFonts w:ascii="ＭＳ ゴシック" w:eastAsia="ＭＳ ゴシック" w:hAnsi="ＭＳ ゴシック" w:hint="eastAsia"/>
          <w:sz w:val="24"/>
        </w:rPr>
        <w:t xml:space="preserve">　</w:t>
      </w:r>
      <w:r w:rsidR="0064329E">
        <w:rPr>
          <w:rFonts w:ascii="ＭＳ ゴシック" w:eastAsia="ＭＳ ゴシック" w:hAnsi="ＭＳ ゴシック" w:hint="eastAsia"/>
          <w:sz w:val="24"/>
        </w:rPr>
        <w:t>施設等の整備に係る基準</w:t>
      </w:r>
      <w:r w:rsidR="00117366">
        <w:rPr>
          <w:rFonts w:ascii="ＭＳ ゴシック" w:eastAsia="ＭＳ ゴシック" w:hAnsi="ＭＳ ゴシック" w:hint="eastAsia"/>
          <w:sz w:val="24"/>
        </w:rPr>
        <w:t>（バリアフリー法の施行に関する事項を含む）</w:t>
      </w:r>
      <w:r w:rsidR="0064329E">
        <w:rPr>
          <w:rFonts w:ascii="ＭＳ ゴシック" w:eastAsia="ＭＳ ゴシック" w:hAnsi="ＭＳ ゴシック" w:hint="eastAsia"/>
          <w:sz w:val="24"/>
        </w:rPr>
        <w:t>について</w:t>
      </w:r>
    </w:p>
    <w:p w:rsidR="006F7C73" w:rsidRDefault="006F7C73" w:rsidP="006F7C73">
      <w:pPr>
        <w:spacing w:line="360" w:lineRule="exact"/>
        <w:ind w:leftChars="100" w:left="210"/>
        <w:rPr>
          <w:rFonts w:hAnsi="ＭＳ 明朝"/>
          <w:sz w:val="24"/>
        </w:rPr>
      </w:pPr>
      <w:r>
        <w:rPr>
          <w:rFonts w:hAnsi="ＭＳ 明朝" w:hint="eastAsia"/>
          <w:sz w:val="24"/>
        </w:rPr>
        <w:t xml:space="preserve">　条例、施行規則、整備ガイドブックにおいて定めている基準等について、改正が必要か検討する。検討に当たっては下記事項を考慮するものとする。</w:t>
      </w:r>
    </w:p>
    <w:p w:rsidR="00DF2974" w:rsidRPr="00C40115" w:rsidRDefault="008D3C13" w:rsidP="00C40115">
      <w:pPr>
        <w:spacing w:line="360" w:lineRule="exact"/>
        <w:ind w:firstLineChars="100" w:firstLine="240"/>
        <w:rPr>
          <w:rFonts w:hAnsi="ＭＳ 明朝"/>
          <w:sz w:val="24"/>
        </w:rPr>
      </w:pPr>
      <w:r>
        <w:rPr>
          <w:rFonts w:hAnsi="ＭＳ 明朝" w:hint="eastAsia"/>
          <w:sz w:val="24"/>
        </w:rPr>
        <w:t>（１）</w:t>
      </w:r>
      <w:r w:rsidR="00400C2A" w:rsidRPr="00400C2A">
        <w:rPr>
          <w:rFonts w:hAnsi="ＭＳ 明朝" w:hint="eastAsia"/>
          <w:sz w:val="24"/>
        </w:rPr>
        <w:t>公共的施設</w:t>
      </w:r>
    </w:p>
    <w:p w:rsidR="00400C2A" w:rsidRDefault="00400C2A" w:rsidP="00DF2974">
      <w:pPr>
        <w:ind w:firstLineChars="200" w:firstLine="480"/>
        <w:rPr>
          <w:sz w:val="24"/>
        </w:rPr>
      </w:pPr>
      <w:r>
        <w:rPr>
          <w:rFonts w:hint="eastAsia"/>
          <w:sz w:val="24"/>
        </w:rPr>
        <w:t xml:space="preserve">ア　</w:t>
      </w:r>
      <w:r w:rsidR="0088410E">
        <w:rPr>
          <w:rFonts w:hint="eastAsia"/>
          <w:sz w:val="24"/>
        </w:rPr>
        <w:t>宿泊施設の客室</w:t>
      </w:r>
      <w:r w:rsidR="004E4BB9">
        <w:rPr>
          <w:rFonts w:hint="eastAsia"/>
          <w:sz w:val="24"/>
        </w:rPr>
        <w:t>について</w:t>
      </w:r>
    </w:p>
    <w:p w:rsidR="004E4BB9" w:rsidRDefault="004E4BB9" w:rsidP="004E4BB9">
      <w:pPr>
        <w:ind w:left="850" w:hangingChars="354" w:hanging="850"/>
        <w:rPr>
          <w:sz w:val="24"/>
        </w:rPr>
      </w:pPr>
      <w:r>
        <w:rPr>
          <w:rFonts w:hint="eastAsia"/>
          <w:sz w:val="24"/>
        </w:rPr>
        <w:t xml:space="preserve">　　　　バリアフリー法施行令の改正により、</w:t>
      </w:r>
      <w:r w:rsidR="0088410E">
        <w:rPr>
          <w:rFonts w:hint="eastAsia"/>
          <w:sz w:val="24"/>
        </w:rPr>
        <w:t>宿泊施設における</w:t>
      </w:r>
      <w:r>
        <w:rPr>
          <w:rFonts w:hint="eastAsia"/>
          <w:sz w:val="24"/>
        </w:rPr>
        <w:t>車椅子使用者用客室の設置基準が県の整備基準と同程度となったが、「一般客室のバリアフリー化」について、より積極的な</w:t>
      </w:r>
      <w:r w:rsidR="0088410E">
        <w:rPr>
          <w:rFonts w:hint="eastAsia"/>
          <w:sz w:val="24"/>
        </w:rPr>
        <w:t>取組みが望まれている</w:t>
      </w:r>
      <w:r w:rsidR="006F7C73">
        <w:rPr>
          <w:rFonts w:hint="eastAsia"/>
          <w:sz w:val="24"/>
        </w:rPr>
        <w:t>。</w:t>
      </w:r>
    </w:p>
    <w:p w:rsidR="00400C2A" w:rsidRDefault="00400C2A" w:rsidP="00400C2A">
      <w:pPr>
        <w:rPr>
          <w:sz w:val="24"/>
        </w:rPr>
      </w:pPr>
      <w:r>
        <w:rPr>
          <w:rFonts w:hint="eastAsia"/>
          <w:sz w:val="24"/>
        </w:rPr>
        <w:t xml:space="preserve">　　イ　公共交通機関の整備基準</w:t>
      </w:r>
    </w:p>
    <w:p w:rsidR="00DF3BD2" w:rsidRDefault="004E4BB9" w:rsidP="00DF3BD2">
      <w:pPr>
        <w:ind w:left="850" w:hangingChars="354" w:hanging="850"/>
        <w:rPr>
          <w:sz w:val="24"/>
        </w:rPr>
      </w:pPr>
      <w:r>
        <w:rPr>
          <w:rFonts w:hint="eastAsia"/>
          <w:sz w:val="24"/>
        </w:rPr>
        <w:t xml:space="preserve">　　　　平成2</w:t>
      </w:r>
      <w:r>
        <w:rPr>
          <w:sz w:val="24"/>
        </w:rPr>
        <w:t>9</w:t>
      </w:r>
      <w:r w:rsidR="006F7C73">
        <w:rPr>
          <w:rFonts w:hint="eastAsia"/>
          <w:sz w:val="24"/>
        </w:rPr>
        <w:t>年度に</w:t>
      </w:r>
      <w:r>
        <w:rPr>
          <w:rFonts w:hint="eastAsia"/>
          <w:sz w:val="24"/>
        </w:rPr>
        <w:t>公共交通移動等円滑化基準</w:t>
      </w:r>
      <w:r w:rsidR="006F7C73">
        <w:rPr>
          <w:rFonts w:hint="eastAsia"/>
          <w:sz w:val="24"/>
        </w:rPr>
        <w:t>（省令）</w:t>
      </w:r>
      <w:r w:rsidR="00947D2C">
        <w:rPr>
          <w:rFonts w:hint="eastAsia"/>
          <w:sz w:val="24"/>
        </w:rPr>
        <w:t>及び整備ガイドライン</w:t>
      </w:r>
      <w:r w:rsidR="006F7C73">
        <w:rPr>
          <w:rFonts w:hint="eastAsia"/>
          <w:sz w:val="24"/>
        </w:rPr>
        <w:t>が改正されている。</w:t>
      </w:r>
    </w:p>
    <w:p w:rsidR="00AC5152" w:rsidRPr="00DF3BD2" w:rsidRDefault="00DF3BD2" w:rsidP="00DF3BD2">
      <w:pPr>
        <w:spacing w:line="360" w:lineRule="exact"/>
        <w:ind w:firstLineChars="100" w:firstLine="240"/>
        <w:rPr>
          <w:rFonts w:hAnsi="ＭＳ 明朝"/>
          <w:sz w:val="24"/>
        </w:rPr>
      </w:pPr>
      <w:r>
        <w:rPr>
          <w:rFonts w:hAnsi="ＭＳ 明朝" w:hint="eastAsia"/>
          <w:sz w:val="24"/>
        </w:rPr>
        <w:t>（</w:t>
      </w:r>
      <w:r>
        <w:rPr>
          <w:rFonts w:hAnsi="ＭＳ 明朝" w:hint="eastAsia"/>
          <w:sz w:val="24"/>
        </w:rPr>
        <w:t>２</w:t>
      </w:r>
      <w:r>
        <w:rPr>
          <w:rFonts w:hAnsi="ＭＳ 明朝" w:hint="eastAsia"/>
          <w:sz w:val="24"/>
        </w:rPr>
        <w:t>）</w:t>
      </w:r>
      <w:r w:rsidR="00F3240C" w:rsidRPr="00DF3BD2">
        <w:rPr>
          <w:rFonts w:hAnsi="ＭＳ 明朝" w:hint="eastAsia"/>
          <w:sz w:val="24"/>
        </w:rPr>
        <w:t>道路</w:t>
      </w:r>
      <w:r w:rsidR="00AC5152" w:rsidRPr="00DF3BD2">
        <w:rPr>
          <w:rFonts w:hAnsi="ＭＳ 明朝" w:hint="eastAsia"/>
          <w:sz w:val="24"/>
        </w:rPr>
        <w:t>・</w:t>
      </w:r>
      <w:r w:rsidR="00400C2A" w:rsidRPr="00DF3BD2">
        <w:rPr>
          <w:rFonts w:hAnsi="ＭＳ 明朝" w:hint="eastAsia"/>
          <w:sz w:val="24"/>
        </w:rPr>
        <w:t>公園</w:t>
      </w:r>
      <w:bookmarkStart w:id="0" w:name="_GoBack"/>
      <w:bookmarkEnd w:id="0"/>
    </w:p>
    <w:p w:rsidR="005A354F" w:rsidRDefault="00057075" w:rsidP="005A354F">
      <w:pPr>
        <w:spacing w:line="360" w:lineRule="exact"/>
        <w:ind w:left="851" w:firstLineChars="45" w:firstLine="108"/>
        <w:rPr>
          <w:rFonts w:hAnsi="ＭＳ 明朝"/>
          <w:sz w:val="24"/>
        </w:rPr>
      </w:pPr>
      <w:r>
        <w:rPr>
          <w:rFonts w:hAnsi="ＭＳ 明朝" w:hint="eastAsia"/>
          <w:sz w:val="24"/>
        </w:rPr>
        <w:t>道路・公園についても、</w:t>
      </w:r>
      <w:r w:rsidR="005A354F">
        <w:rPr>
          <w:rFonts w:hAnsi="ＭＳ 明朝" w:hint="eastAsia"/>
          <w:sz w:val="24"/>
        </w:rPr>
        <w:t>必要に応じて改正を検討する。</w:t>
      </w:r>
    </w:p>
    <w:p w:rsidR="0021568E" w:rsidRPr="00AF7446" w:rsidRDefault="0021568E" w:rsidP="00AF7446">
      <w:pPr>
        <w:spacing w:line="360" w:lineRule="exact"/>
        <w:rPr>
          <w:rFonts w:ascii="ＭＳ ゴシック" w:eastAsia="ＭＳ ゴシック" w:hAnsi="ＭＳ ゴシック"/>
          <w:sz w:val="24"/>
        </w:rPr>
      </w:pPr>
    </w:p>
    <w:p w:rsidR="0021568E" w:rsidRPr="003E2FD0" w:rsidRDefault="00230E9F" w:rsidP="003E2FD0">
      <w:pPr>
        <w:spacing w:line="360" w:lineRule="exact"/>
        <w:rPr>
          <w:rFonts w:ascii="ＭＳ ゴシック" w:eastAsia="ＭＳ ゴシック" w:hAnsi="ＭＳ ゴシック"/>
          <w:sz w:val="24"/>
        </w:rPr>
      </w:pPr>
      <w:r w:rsidRPr="00AF7446">
        <w:rPr>
          <w:rFonts w:ascii="ＭＳ ゴシック" w:eastAsia="ＭＳ ゴシック" w:hAnsi="ＭＳ ゴシック" w:hint="eastAsia"/>
          <w:sz w:val="24"/>
        </w:rPr>
        <w:t>３</w:t>
      </w:r>
      <w:r w:rsidR="00AF7446" w:rsidRPr="00AF7446">
        <w:rPr>
          <w:rFonts w:ascii="ＭＳ ゴシック" w:eastAsia="ＭＳ ゴシック" w:hAnsi="ＭＳ ゴシック" w:hint="eastAsia"/>
          <w:sz w:val="24"/>
        </w:rPr>
        <w:t xml:space="preserve">　</w:t>
      </w:r>
      <w:r w:rsidR="0064329E">
        <w:rPr>
          <w:rFonts w:ascii="ＭＳ ゴシック" w:eastAsia="ＭＳ ゴシック" w:hAnsi="ＭＳ ゴシック" w:hint="eastAsia"/>
          <w:sz w:val="24"/>
        </w:rPr>
        <w:t>その他</w:t>
      </w:r>
    </w:p>
    <w:p w:rsidR="00230E9F" w:rsidRPr="00EC06DD" w:rsidRDefault="0021568E" w:rsidP="00EC06DD">
      <w:pPr>
        <w:spacing w:line="360" w:lineRule="exact"/>
        <w:ind w:left="960" w:hangingChars="400" w:hanging="960"/>
        <w:rPr>
          <w:rFonts w:hAnsi="ＭＳ 明朝"/>
          <w:sz w:val="24"/>
        </w:rPr>
      </w:pPr>
      <w:r w:rsidRPr="00AF7446">
        <w:rPr>
          <w:rFonts w:ascii="ＭＳ ゴシック" w:eastAsia="ＭＳ ゴシック" w:hAnsi="ＭＳ ゴシック" w:hint="eastAsia"/>
          <w:sz w:val="24"/>
        </w:rPr>
        <w:t xml:space="preserve">　</w:t>
      </w:r>
      <w:r w:rsidR="00AF7446" w:rsidRPr="00AF7446">
        <w:rPr>
          <w:rFonts w:hAnsi="ＭＳ 明朝" w:hint="eastAsia"/>
          <w:sz w:val="24"/>
        </w:rPr>
        <w:t>（１）</w:t>
      </w:r>
      <w:r w:rsidR="00C40115">
        <w:rPr>
          <w:rFonts w:hAnsi="ＭＳ 明朝" w:hint="eastAsia"/>
          <w:sz w:val="24"/>
        </w:rPr>
        <w:t>条例適合・遵守への動機づけの方策</w:t>
      </w:r>
    </w:p>
    <w:p w:rsidR="00E9510E" w:rsidRPr="00040FBF" w:rsidRDefault="00E9510E" w:rsidP="00AF7446">
      <w:pPr>
        <w:spacing w:line="360" w:lineRule="exact"/>
        <w:rPr>
          <w:rFonts w:ascii="ＭＳ ゴシック" w:eastAsia="ＭＳ ゴシック" w:hAnsi="ＭＳ ゴシック"/>
          <w:sz w:val="24"/>
        </w:rPr>
      </w:pPr>
    </w:p>
    <w:sectPr w:rsidR="00E9510E" w:rsidRPr="00040FBF" w:rsidSect="00AF7446">
      <w:pgSz w:w="11906" w:h="16838" w:code="9"/>
      <w:pgMar w:top="1418" w:right="1701" w:bottom="1418" w:left="1701" w:header="851" w:footer="992" w:gutter="0"/>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0B8" w:rsidRDefault="001440B8" w:rsidP="00A70CEA">
      <w:r>
        <w:separator/>
      </w:r>
    </w:p>
  </w:endnote>
  <w:endnote w:type="continuationSeparator" w:id="0">
    <w:p w:rsidR="001440B8" w:rsidRDefault="001440B8" w:rsidP="00A7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0B8" w:rsidRDefault="001440B8" w:rsidP="00A70CEA">
      <w:r>
        <w:separator/>
      </w:r>
    </w:p>
  </w:footnote>
  <w:footnote w:type="continuationSeparator" w:id="0">
    <w:p w:rsidR="001440B8" w:rsidRDefault="001440B8" w:rsidP="00A70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3807"/>
    <w:multiLevelType w:val="hybridMultilevel"/>
    <w:tmpl w:val="49E8BC00"/>
    <w:lvl w:ilvl="0" w:tplc="5574A9C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BE02F5F"/>
    <w:multiLevelType w:val="hybridMultilevel"/>
    <w:tmpl w:val="685C2334"/>
    <w:lvl w:ilvl="0" w:tplc="0A8E38A8">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F4978BC"/>
    <w:multiLevelType w:val="hybridMultilevel"/>
    <w:tmpl w:val="62607D26"/>
    <w:lvl w:ilvl="0" w:tplc="3AF655B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BDA7455"/>
    <w:multiLevelType w:val="hybridMultilevel"/>
    <w:tmpl w:val="079C5D14"/>
    <w:lvl w:ilvl="0" w:tplc="F81C06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F260177"/>
    <w:multiLevelType w:val="hybridMultilevel"/>
    <w:tmpl w:val="858A9F82"/>
    <w:lvl w:ilvl="0" w:tplc="0E2E36E6">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40151D9"/>
    <w:multiLevelType w:val="hybridMultilevel"/>
    <w:tmpl w:val="D77E84AC"/>
    <w:lvl w:ilvl="0" w:tplc="5554F92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1186637"/>
    <w:multiLevelType w:val="hybridMultilevel"/>
    <w:tmpl w:val="3A623D78"/>
    <w:lvl w:ilvl="0" w:tplc="7A5236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78"/>
    <w:rsid w:val="00005567"/>
    <w:rsid w:val="00005A20"/>
    <w:rsid w:val="00014B40"/>
    <w:rsid w:val="000204A9"/>
    <w:rsid w:val="00037778"/>
    <w:rsid w:val="00040FBF"/>
    <w:rsid w:val="00051180"/>
    <w:rsid w:val="00057075"/>
    <w:rsid w:val="00072E34"/>
    <w:rsid w:val="0008047C"/>
    <w:rsid w:val="000A2935"/>
    <w:rsid w:val="000C2BED"/>
    <w:rsid w:val="00117366"/>
    <w:rsid w:val="001440B8"/>
    <w:rsid w:val="00145C2E"/>
    <w:rsid w:val="0015161A"/>
    <w:rsid w:val="001602EF"/>
    <w:rsid w:val="00187B29"/>
    <w:rsid w:val="001A42EC"/>
    <w:rsid w:val="001A4F48"/>
    <w:rsid w:val="001B698D"/>
    <w:rsid w:val="001C24BA"/>
    <w:rsid w:val="001D02D3"/>
    <w:rsid w:val="0021568E"/>
    <w:rsid w:val="002256D5"/>
    <w:rsid w:val="00230E9F"/>
    <w:rsid w:val="00244E12"/>
    <w:rsid w:val="00256578"/>
    <w:rsid w:val="002633A6"/>
    <w:rsid w:val="00266D91"/>
    <w:rsid w:val="0028172C"/>
    <w:rsid w:val="0028592A"/>
    <w:rsid w:val="0029003D"/>
    <w:rsid w:val="002B329D"/>
    <w:rsid w:val="002B6E91"/>
    <w:rsid w:val="002C3037"/>
    <w:rsid w:val="002C4D1B"/>
    <w:rsid w:val="002C77A7"/>
    <w:rsid w:val="002D2B0B"/>
    <w:rsid w:val="00305DDA"/>
    <w:rsid w:val="00313CCE"/>
    <w:rsid w:val="00317599"/>
    <w:rsid w:val="00323D46"/>
    <w:rsid w:val="00351940"/>
    <w:rsid w:val="00356182"/>
    <w:rsid w:val="00377751"/>
    <w:rsid w:val="0038076F"/>
    <w:rsid w:val="003E26FB"/>
    <w:rsid w:val="003E2FD0"/>
    <w:rsid w:val="003F39B7"/>
    <w:rsid w:val="00400C2A"/>
    <w:rsid w:val="004320A3"/>
    <w:rsid w:val="004363EB"/>
    <w:rsid w:val="00441AAD"/>
    <w:rsid w:val="00450EF4"/>
    <w:rsid w:val="0049389E"/>
    <w:rsid w:val="004C134B"/>
    <w:rsid w:val="004D16C1"/>
    <w:rsid w:val="004E1D1C"/>
    <w:rsid w:val="004E4BB9"/>
    <w:rsid w:val="00515E11"/>
    <w:rsid w:val="00527685"/>
    <w:rsid w:val="005331AC"/>
    <w:rsid w:val="00543E15"/>
    <w:rsid w:val="00586E28"/>
    <w:rsid w:val="00591960"/>
    <w:rsid w:val="0059385C"/>
    <w:rsid w:val="00596F66"/>
    <w:rsid w:val="005A354F"/>
    <w:rsid w:val="005A7D08"/>
    <w:rsid w:val="005C35A2"/>
    <w:rsid w:val="00611A78"/>
    <w:rsid w:val="0061303B"/>
    <w:rsid w:val="00613A0A"/>
    <w:rsid w:val="0064329E"/>
    <w:rsid w:val="006702E4"/>
    <w:rsid w:val="006B2DB9"/>
    <w:rsid w:val="006C362B"/>
    <w:rsid w:val="006F02BF"/>
    <w:rsid w:val="006F7C73"/>
    <w:rsid w:val="0071348A"/>
    <w:rsid w:val="00734110"/>
    <w:rsid w:val="007647C1"/>
    <w:rsid w:val="007A6D3A"/>
    <w:rsid w:val="007F1E14"/>
    <w:rsid w:val="00810E14"/>
    <w:rsid w:val="00817801"/>
    <w:rsid w:val="00824213"/>
    <w:rsid w:val="008419FD"/>
    <w:rsid w:val="00864989"/>
    <w:rsid w:val="0088410E"/>
    <w:rsid w:val="008915E0"/>
    <w:rsid w:val="008A6D68"/>
    <w:rsid w:val="008B7791"/>
    <w:rsid w:val="008C4F3A"/>
    <w:rsid w:val="008C534D"/>
    <w:rsid w:val="008D3C13"/>
    <w:rsid w:val="00901884"/>
    <w:rsid w:val="0091695D"/>
    <w:rsid w:val="00917E07"/>
    <w:rsid w:val="009315EB"/>
    <w:rsid w:val="00947D2C"/>
    <w:rsid w:val="00951039"/>
    <w:rsid w:val="00972760"/>
    <w:rsid w:val="00975697"/>
    <w:rsid w:val="009D330C"/>
    <w:rsid w:val="009F2300"/>
    <w:rsid w:val="00A01075"/>
    <w:rsid w:val="00A42CC9"/>
    <w:rsid w:val="00A47EE0"/>
    <w:rsid w:val="00A63C4B"/>
    <w:rsid w:val="00A70CEA"/>
    <w:rsid w:val="00A97935"/>
    <w:rsid w:val="00AC5152"/>
    <w:rsid w:val="00AF317C"/>
    <w:rsid w:val="00AF7446"/>
    <w:rsid w:val="00B12034"/>
    <w:rsid w:val="00B2759D"/>
    <w:rsid w:val="00B57FC5"/>
    <w:rsid w:val="00B906A4"/>
    <w:rsid w:val="00BA71ED"/>
    <w:rsid w:val="00BB56D6"/>
    <w:rsid w:val="00BC5EA9"/>
    <w:rsid w:val="00C036D1"/>
    <w:rsid w:val="00C31778"/>
    <w:rsid w:val="00C31C13"/>
    <w:rsid w:val="00C40115"/>
    <w:rsid w:val="00C501BC"/>
    <w:rsid w:val="00C97E32"/>
    <w:rsid w:val="00CB5E53"/>
    <w:rsid w:val="00CB7371"/>
    <w:rsid w:val="00CE3792"/>
    <w:rsid w:val="00CE4268"/>
    <w:rsid w:val="00CF16F3"/>
    <w:rsid w:val="00D145F7"/>
    <w:rsid w:val="00DA5701"/>
    <w:rsid w:val="00DB0CC2"/>
    <w:rsid w:val="00DC1ABC"/>
    <w:rsid w:val="00DD3981"/>
    <w:rsid w:val="00DE79A5"/>
    <w:rsid w:val="00DF2974"/>
    <w:rsid w:val="00DF3BD2"/>
    <w:rsid w:val="00E017D2"/>
    <w:rsid w:val="00E538FB"/>
    <w:rsid w:val="00E60F5B"/>
    <w:rsid w:val="00E84C4C"/>
    <w:rsid w:val="00E9510E"/>
    <w:rsid w:val="00EC06DD"/>
    <w:rsid w:val="00EE02FF"/>
    <w:rsid w:val="00EF2927"/>
    <w:rsid w:val="00EF3DFC"/>
    <w:rsid w:val="00EF4A44"/>
    <w:rsid w:val="00F06636"/>
    <w:rsid w:val="00F3240C"/>
    <w:rsid w:val="00F47FFE"/>
    <w:rsid w:val="00FA0988"/>
    <w:rsid w:val="00FA2100"/>
    <w:rsid w:val="00FA42E0"/>
    <w:rsid w:val="00FA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E1B8F70A-6811-4A19-8E69-4A26B929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0CEA"/>
    <w:pPr>
      <w:tabs>
        <w:tab w:val="center" w:pos="4252"/>
        <w:tab w:val="right" w:pos="8504"/>
      </w:tabs>
      <w:snapToGrid w:val="0"/>
    </w:pPr>
  </w:style>
  <w:style w:type="character" w:customStyle="1" w:styleId="a4">
    <w:name w:val="ヘッダー (文字)"/>
    <w:basedOn w:val="a0"/>
    <w:link w:val="a3"/>
    <w:rsid w:val="00A70CEA"/>
    <w:rPr>
      <w:rFonts w:ascii="ＭＳ 明朝"/>
      <w:kern w:val="2"/>
      <w:sz w:val="21"/>
      <w:szCs w:val="24"/>
    </w:rPr>
  </w:style>
  <w:style w:type="paragraph" w:styleId="a5">
    <w:name w:val="footer"/>
    <w:basedOn w:val="a"/>
    <w:link w:val="a6"/>
    <w:rsid w:val="00A70CEA"/>
    <w:pPr>
      <w:tabs>
        <w:tab w:val="center" w:pos="4252"/>
        <w:tab w:val="right" w:pos="8504"/>
      </w:tabs>
      <w:snapToGrid w:val="0"/>
    </w:pPr>
  </w:style>
  <w:style w:type="character" w:customStyle="1" w:styleId="a6">
    <w:name w:val="フッター (文字)"/>
    <w:basedOn w:val="a0"/>
    <w:link w:val="a5"/>
    <w:rsid w:val="00A70CEA"/>
    <w:rPr>
      <w:rFonts w:ascii="ＭＳ 明朝"/>
      <w:kern w:val="2"/>
      <w:sz w:val="21"/>
      <w:szCs w:val="24"/>
    </w:rPr>
  </w:style>
  <w:style w:type="table" w:styleId="a7">
    <w:name w:val="Table Grid"/>
    <w:basedOn w:val="a1"/>
    <w:uiPriority w:val="39"/>
    <w:rsid w:val="0097276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42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64798-2119-4650-9D69-AB14EB94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382</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福祉の街づくり条例のあり方検討会議における検討項目と論点について（素案）</vt:lpstr>
      <vt:lpstr>福祉の街づくり条例のあり方検討会議における検討項目と論点について（素案）</vt:lpstr>
    </vt:vector>
  </TitlesOfParts>
  <Company>神奈川県</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福祉の街づくり条例のあり方検討会議における検討項目と論点について（素案）</dc:title>
  <dc:subject/>
  <dc:creator>user</dc:creator>
  <cp:keywords/>
  <cp:lastModifiedBy>user</cp:lastModifiedBy>
  <cp:revision>78</cp:revision>
  <cp:lastPrinted>2014-10-08T00:07:00Z</cp:lastPrinted>
  <dcterms:created xsi:type="dcterms:W3CDTF">2019-10-02T23:57:00Z</dcterms:created>
  <dcterms:modified xsi:type="dcterms:W3CDTF">2019-11-14T01:33:00Z</dcterms:modified>
</cp:coreProperties>
</file>