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22" w:rsidRDefault="00F85E3E">
      <w:pPr>
        <w:rPr>
          <w:rFonts w:asciiTheme="minorEastAsia" w:hAnsiTheme="minorEastAsia"/>
          <w:sz w:val="20"/>
          <w:szCs w:val="20"/>
        </w:rPr>
      </w:pPr>
      <w:r w:rsidRPr="007C424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8720" behindDoc="0" locked="0" layoutInCell="1" allowOverlap="1" wp14:anchorId="16F6081B" wp14:editId="77A1A5EF">
                <wp:simplePos x="0" y="0"/>
                <wp:positionH relativeFrom="margin">
                  <wp:align>right</wp:align>
                </wp:positionH>
                <wp:positionV relativeFrom="paragraph">
                  <wp:posOffset>-272415</wp:posOffset>
                </wp:positionV>
                <wp:extent cx="885825" cy="248920"/>
                <wp:effectExtent l="0" t="0" r="28575" b="177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48920"/>
                        </a:xfrm>
                        <a:prstGeom prst="rect">
                          <a:avLst/>
                        </a:prstGeom>
                        <a:solidFill>
                          <a:srgbClr val="FFFFFF"/>
                        </a:solidFill>
                        <a:ln w="9525">
                          <a:solidFill>
                            <a:srgbClr val="000000"/>
                          </a:solidFill>
                          <a:miter lim="800000"/>
                          <a:headEnd/>
                          <a:tailEnd/>
                        </a:ln>
                      </wps:spPr>
                      <wps:txbx>
                        <w:txbxContent>
                          <w:p w:rsidR="00F85E3E"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＜参考＞</w:t>
                            </w:r>
                          </w:p>
                          <w:p w:rsidR="00F85E3E" w:rsidRPr="0093386C"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081B" id="Rectangle 6" o:spid="_x0000_s1026" style="position:absolute;left:0;text-align:left;margin-left:18.55pt;margin-top:-21.45pt;width:69.75pt;height:19.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">
                <v:textbox inset="5.85pt,.7pt,5.85pt,.7pt">
                  <w:txbxContent>
                    <w:p w:rsidR="00F85E3E"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＜参考＞</w:t>
                      </w:r>
                    </w:p>
                    <w:p w:rsidR="00F85E3E" w:rsidRPr="0093386C"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anchorx="margin"/>
              </v:rect>
            </w:pict>
          </mc:Fallback>
        </mc:AlternateContent>
      </w:r>
      <w:r w:rsidR="00781D8D">
        <w:rPr>
          <w:rFonts w:asciiTheme="majorEastAsia" w:eastAsiaTheme="majorEastAsia" w:hAnsiTheme="majorEastAsia" w:hint="eastAsia"/>
        </w:rPr>
        <w:t>第２</w:t>
      </w:r>
      <w:r w:rsidR="007D0F53" w:rsidRPr="00441227">
        <w:rPr>
          <w:rFonts w:asciiTheme="majorEastAsia" w:eastAsiaTheme="majorEastAsia" w:hAnsiTheme="majorEastAsia" w:hint="eastAsia"/>
        </w:rPr>
        <w:t>回調整部会</w:t>
      </w:r>
      <w:r w:rsidR="00742FAE">
        <w:rPr>
          <w:rFonts w:asciiTheme="majorEastAsia" w:eastAsiaTheme="majorEastAsia" w:hAnsiTheme="majorEastAsia" w:hint="eastAsia"/>
        </w:rPr>
        <w:t>（平成</w:t>
      </w:r>
      <w:r w:rsidR="00781D8D">
        <w:rPr>
          <w:rFonts w:asciiTheme="majorEastAsia" w:eastAsiaTheme="majorEastAsia" w:hAnsiTheme="majorEastAsia" w:hint="eastAsia"/>
        </w:rPr>
        <w:t>30年12</w:t>
      </w:r>
      <w:r w:rsidR="00742FAE">
        <w:rPr>
          <w:rFonts w:asciiTheme="majorEastAsia" w:eastAsiaTheme="majorEastAsia" w:hAnsiTheme="majorEastAsia" w:hint="eastAsia"/>
        </w:rPr>
        <w:t>月</w:t>
      </w:r>
      <w:r w:rsidR="00781D8D">
        <w:rPr>
          <w:rFonts w:asciiTheme="majorEastAsia" w:eastAsiaTheme="majorEastAsia" w:hAnsiTheme="majorEastAsia" w:hint="eastAsia"/>
        </w:rPr>
        <w:t>21</w:t>
      </w:r>
      <w:r w:rsidR="00742FAE">
        <w:rPr>
          <w:rFonts w:asciiTheme="majorEastAsia" w:eastAsiaTheme="majorEastAsia" w:hAnsiTheme="majorEastAsia" w:hint="eastAsia"/>
        </w:rPr>
        <w:t>日）</w:t>
      </w:r>
      <w:r w:rsidR="007D0F53" w:rsidRPr="00441227">
        <w:rPr>
          <w:rFonts w:asciiTheme="majorEastAsia" w:eastAsiaTheme="majorEastAsia" w:hAnsiTheme="majorEastAsia" w:hint="eastAsia"/>
        </w:rPr>
        <w:t>における</w:t>
      </w:r>
      <w:r w:rsidR="00951250">
        <w:rPr>
          <w:rFonts w:asciiTheme="majorEastAsia" w:eastAsiaTheme="majorEastAsia" w:hAnsiTheme="majorEastAsia" w:hint="eastAsia"/>
        </w:rPr>
        <w:t>提案見直し構成（案）に対する</w:t>
      </w:r>
      <w:r w:rsidR="007D0F53" w:rsidRPr="00441227">
        <w:rPr>
          <w:rFonts w:asciiTheme="majorEastAsia" w:eastAsiaTheme="majorEastAsia" w:hAnsiTheme="majorEastAsia" w:hint="eastAsia"/>
        </w:rPr>
        <w:t>主な意見等</w:t>
      </w:r>
      <w:r w:rsidR="00693AA2" w:rsidRPr="00693AA2">
        <w:rPr>
          <w:rFonts w:asciiTheme="minorEastAsia" w:hAnsiTheme="minorEastAsia" w:hint="eastAsia"/>
          <w:sz w:val="20"/>
          <w:szCs w:val="20"/>
        </w:rPr>
        <w:t xml:space="preserve">　</w:t>
      </w:r>
    </w:p>
    <w:p w:rsidR="00CE74F9" w:rsidRPr="00693AA2" w:rsidRDefault="00693AA2">
      <w:pPr>
        <w:rPr>
          <w:rFonts w:asciiTheme="majorEastAsia" w:eastAsiaTheme="majorEastAsia" w:hAnsiTheme="majorEastAsia"/>
        </w:rPr>
      </w:pPr>
      <w:r w:rsidRPr="00693AA2">
        <w:rPr>
          <w:rFonts w:asciiTheme="minorEastAsia" w:hAnsiTheme="minorEastAsia" w:hint="eastAsia"/>
          <w:sz w:val="20"/>
          <w:szCs w:val="20"/>
        </w:rPr>
        <w:t xml:space="preserve">　　　　　　　　　　　　　　　　　　　　　　　　　　　　　　　　　　　　　</w:t>
      </w:r>
      <w:r>
        <w:rPr>
          <w:rFonts w:asciiTheme="minorEastAsia" w:hAnsiTheme="minorEastAsia" w:hint="eastAsia"/>
          <w:sz w:val="20"/>
          <w:szCs w:val="20"/>
        </w:rPr>
        <w:t xml:space="preserve">　　　　　</w:t>
      </w:r>
    </w:p>
    <w:tbl>
      <w:tblPr>
        <w:tblpPr w:leftFromText="142" w:rightFromText="142" w:vertAnchor="text" w:tblpY="347"/>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0"/>
        <w:gridCol w:w="4139"/>
        <w:gridCol w:w="3685"/>
      </w:tblGrid>
      <w:tr w:rsidR="00C92940" w:rsidTr="000168DE">
        <w:trPr>
          <w:trHeight w:val="331"/>
        </w:trPr>
        <w:tc>
          <w:tcPr>
            <w:tcW w:w="850" w:type="dxa"/>
          </w:tcPr>
          <w:p w:rsidR="00C92940" w:rsidRPr="00E72FCC" w:rsidRDefault="00C92940" w:rsidP="004427EE">
            <w:pPr>
              <w:rPr>
                <w:rFonts w:asciiTheme="majorEastAsia" w:eastAsiaTheme="majorEastAsia" w:hAnsiTheme="majorEastAsia"/>
              </w:rPr>
            </w:pPr>
            <w:r>
              <w:rPr>
                <w:rFonts w:asciiTheme="majorEastAsia" w:eastAsiaTheme="majorEastAsia" w:hAnsiTheme="majorEastAsia" w:hint="eastAsia"/>
              </w:rPr>
              <w:t>大ﾃｰﾏ</w:t>
            </w:r>
          </w:p>
        </w:tc>
        <w:tc>
          <w:tcPr>
            <w:tcW w:w="850" w:type="dxa"/>
          </w:tcPr>
          <w:p w:rsidR="00C92940" w:rsidRPr="00E72FCC" w:rsidRDefault="00C92940" w:rsidP="004427EE">
            <w:pPr>
              <w:rPr>
                <w:rFonts w:asciiTheme="majorEastAsia" w:eastAsiaTheme="majorEastAsia" w:hAnsiTheme="majorEastAsia"/>
              </w:rPr>
            </w:pPr>
            <w:r w:rsidRPr="00E72FCC">
              <w:rPr>
                <w:rFonts w:asciiTheme="majorEastAsia" w:eastAsiaTheme="majorEastAsia" w:hAnsiTheme="majorEastAsia" w:hint="eastAsia"/>
              </w:rPr>
              <w:t>名前</w:t>
            </w:r>
          </w:p>
        </w:tc>
        <w:tc>
          <w:tcPr>
            <w:tcW w:w="4139" w:type="dxa"/>
          </w:tcPr>
          <w:p w:rsidR="00C92940" w:rsidRPr="00E72FCC" w:rsidRDefault="00C92940" w:rsidP="004427EE">
            <w:pPr>
              <w:jc w:val="center"/>
              <w:rPr>
                <w:rFonts w:asciiTheme="majorEastAsia" w:eastAsiaTheme="majorEastAsia" w:hAnsiTheme="majorEastAsia"/>
              </w:rPr>
            </w:pPr>
            <w:r w:rsidRPr="00E72FCC">
              <w:rPr>
                <w:rFonts w:asciiTheme="majorEastAsia" w:eastAsiaTheme="majorEastAsia" w:hAnsiTheme="majorEastAsia" w:hint="eastAsia"/>
              </w:rPr>
              <w:t>意</w:t>
            </w:r>
            <w:r>
              <w:rPr>
                <w:rFonts w:asciiTheme="majorEastAsia" w:eastAsiaTheme="majorEastAsia" w:hAnsiTheme="majorEastAsia" w:hint="eastAsia"/>
              </w:rPr>
              <w:t xml:space="preserve"> </w:t>
            </w:r>
            <w:r w:rsidRPr="00E72FCC">
              <w:rPr>
                <w:rFonts w:asciiTheme="majorEastAsia" w:eastAsiaTheme="majorEastAsia" w:hAnsiTheme="majorEastAsia" w:hint="eastAsia"/>
              </w:rPr>
              <w:t>見</w:t>
            </w:r>
            <w:r>
              <w:rPr>
                <w:rFonts w:asciiTheme="majorEastAsia" w:eastAsiaTheme="majorEastAsia" w:hAnsiTheme="majorEastAsia" w:hint="eastAsia"/>
              </w:rPr>
              <w:t xml:space="preserve"> </w:t>
            </w:r>
            <w:r w:rsidRPr="00E72FCC">
              <w:rPr>
                <w:rFonts w:asciiTheme="majorEastAsia" w:eastAsiaTheme="majorEastAsia" w:hAnsiTheme="majorEastAsia" w:hint="eastAsia"/>
              </w:rPr>
              <w:t>概</w:t>
            </w:r>
            <w:r>
              <w:rPr>
                <w:rFonts w:asciiTheme="majorEastAsia" w:eastAsiaTheme="majorEastAsia" w:hAnsiTheme="majorEastAsia" w:hint="eastAsia"/>
              </w:rPr>
              <w:t xml:space="preserve"> </w:t>
            </w:r>
            <w:r w:rsidRPr="00E72FCC">
              <w:rPr>
                <w:rFonts w:asciiTheme="majorEastAsia" w:eastAsiaTheme="majorEastAsia" w:hAnsiTheme="majorEastAsia" w:hint="eastAsia"/>
              </w:rPr>
              <w:t>要</w:t>
            </w:r>
          </w:p>
        </w:tc>
        <w:tc>
          <w:tcPr>
            <w:tcW w:w="3685" w:type="dxa"/>
          </w:tcPr>
          <w:p w:rsidR="00C92940" w:rsidRPr="00E72FCC" w:rsidRDefault="00C92940" w:rsidP="004427EE">
            <w:pPr>
              <w:jc w:val="center"/>
              <w:rPr>
                <w:rFonts w:asciiTheme="majorEastAsia" w:eastAsiaTheme="majorEastAsia" w:hAnsiTheme="majorEastAsia"/>
              </w:rPr>
            </w:pPr>
            <w:r>
              <w:rPr>
                <w:rFonts w:asciiTheme="majorEastAsia" w:eastAsiaTheme="majorEastAsia" w:hAnsiTheme="majorEastAsia" w:hint="eastAsia"/>
              </w:rPr>
              <w:t xml:space="preserve"> 対応の方向性</w:t>
            </w:r>
          </w:p>
        </w:tc>
      </w:tr>
      <w:tr w:rsidR="00C92940" w:rsidTr="000168DE">
        <w:trPr>
          <w:trHeight w:val="811"/>
        </w:trPr>
        <w:tc>
          <w:tcPr>
            <w:tcW w:w="850" w:type="dxa"/>
            <w:vMerge w:val="restart"/>
          </w:tcPr>
          <w:p w:rsidR="00C92940" w:rsidRDefault="00C92940" w:rsidP="004427EE">
            <w:pPr>
              <w:spacing w:line="240" w:lineRule="exact"/>
              <w:rPr>
                <w:rFonts w:asciiTheme="majorEastAsia" w:eastAsiaTheme="majorEastAsia" w:hAnsiTheme="majorEastAsia"/>
                <w:u w:val="single"/>
              </w:rPr>
            </w:pPr>
          </w:p>
          <w:p w:rsidR="00C92940" w:rsidRPr="007B1F51" w:rsidRDefault="00C92940" w:rsidP="004427EE">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１バリアフリー教育の充実</w:t>
            </w:r>
          </w:p>
          <w:p w:rsidR="00C92940" w:rsidRPr="00C92940" w:rsidRDefault="00C92940" w:rsidP="004427EE"/>
        </w:tc>
        <w:tc>
          <w:tcPr>
            <w:tcW w:w="850" w:type="dxa"/>
          </w:tcPr>
          <w:p w:rsidR="00C92940" w:rsidRDefault="00C92940" w:rsidP="004427EE">
            <w:r>
              <w:rPr>
                <w:rFonts w:hint="eastAsia"/>
              </w:rPr>
              <w:t>野口</w:t>
            </w:r>
          </w:p>
        </w:tc>
        <w:tc>
          <w:tcPr>
            <w:tcW w:w="4139" w:type="dxa"/>
          </w:tcPr>
          <w:p w:rsidR="00C92940" w:rsidRDefault="00C92940" w:rsidP="004427EE">
            <w:r>
              <w:rPr>
                <w:rFonts w:hint="eastAsia"/>
              </w:rPr>
              <w:t>「バリアフリーの推進に</w:t>
            </w:r>
            <w:r w:rsidR="00D901EB">
              <w:rPr>
                <w:rFonts w:hint="eastAsia"/>
              </w:rPr>
              <w:t>は皆が関心を持つ必要がある」ということを文章で記載した方がよい</w:t>
            </w:r>
          </w:p>
        </w:tc>
        <w:tc>
          <w:tcPr>
            <w:tcW w:w="3685" w:type="dxa"/>
          </w:tcPr>
          <w:p w:rsidR="00C92940" w:rsidRPr="007B1EC3" w:rsidRDefault="00D901EB" w:rsidP="004427EE">
            <w:r>
              <w:rPr>
                <w:rFonts w:hint="eastAsia"/>
              </w:rPr>
              <w:t>大テーマ１の提案内容イのリード文にて記載</w:t>
            </w:r>
          </w:p>
        </w:tc>
      </w:tr>
      <w:tr w:rsidR="00C92940" w:rsidTr="000168DE">
        <w:trPr>
          <w:trHeight w:val="811"/>
        </w:trPr>
        <w:tc>
          <w:tcPr>
            <w:tcW w:w="850" w:type="dxa"/>
            <w:vMerge/>
          </w:tcPr>
          <w:p w:rsidR="00C92940" w:rsidRDefault="00C92940" w:rsidP="004427EE"/>
        </w:tc>
        <w:tc>
          <w:tcPr>
            <w:tcW w:w="850" w:type="dxa"/>
          </w:tcPr>
          <w:p w:rsidR="00C92940" w:rsidRDefault="00C92940" w:rsidP="004427EE">
            <w:r>
              <w:rPr>
                <w:rFonts w:hint="eastAsia"/>
              </w:rPr>
              <w:t>河原</w:t>
            </w:r>
          </w:p>
          <w:p w:rsidR="00C92940" w:rsidRDefault="00C92940" w:rsidP="004427EE"/>
          <w:p w:rsidR="00C92940" w:rsidRDefault="00C92940" w:rsidP="004427EE">
            <w:r>
              <w:rPr>
                <w:rFonts w:hint="eastAsia"/>
              </w:rPr>
              <w:t>大原</w:t>
            </w:r>
          </w:p>
        </w:tc>
        <w:tc>
          <w:tcPr>
            <w:tcW w:w="4139" w:type="dxa"/>
          </w:tcPr>
          <w:p w:rsidR="00C92940" w:rsidRDefault="00C92940" w:rsidP="004427EE">
            <w:r>
              <w:rPr>
                <w:rFonts w:hint="eastAsia"/>
              </w:rPr>
              <w:t>聴覚障がい者が繋がる場所を作ることについても触れてほしい。</w:t>
            </w:r>
          </w:p>
          <w:p w:rsidR="00C92940" w:rsidRDefault="00C92940" w:rsidP="004427EE">
            <w:r>
              <w:rPr>
                <w:rFonts w:hint="eastAsia"/>
              </w:rPr>
              <w:t>地域の中に多</w:t>
            </w:r>
            <w:r w:rsidR="00D901EB">
              <w:rPr>
                <w:rFonts w:hint="eastAsia"/>
              </w:rPr>
              <w:t>様な人が繋がる場づくりを進めるという視点について触れた方がよい</w:t>
            </w:r>
          </w:p>
        </w:tc>
        <w:tc>
          <w:tcPr>
            <w:tcW w:w="3685" w:type="dxa"/>
          </w:tcPr>
          <w:p w:rsidR="00C92940" w:rsidRPr="007B1EC3" w:rsidRDefault="00D901EB" w:rsidP="004427EE">
            <w:r>
              <w:rPr>
                <w:rFonts w:hint="eastAsia"/>
              </w:rPr>
              <w:t>大テーマ１の提案内容イにて取組み提案に追加</w:t>
            </w:r>
            <w:bookmarkStart w:id="0" w:name="_GoBack"/>
            <w:bookmarkEnd w:id="0"/>
          </w:p>
        </w:tc>
      </w:tr>
      <w:tr w:rsidR="00C92940" w:rsidTr="000168DE">
        <w:trPr>
          <w:trHeight w:val="1378"/>
        </w:trPr>
        <w:tc>
          <w:tcPr>
            <w:tcW w:w="850" w:type="dxa"/>
            <w:vMerge w:val="restart"/>
          </w:tcPr>
          <w:p w:rsidR="00C92940" w:rsidRDefault="00C92940" w:rsidP="004427EE"/>
          <w:p w:rsidR="00C92940" w:rsidRPr="007B1F51" w:rsidRDefault="00C92940" w:rsidP="004427EE">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２多様な人が住まう街への気づき</w:t>
            </w:r>
            <w:r>
              <w:rPr>
                <w:rFonts w:asciiTheme="majorEastAsia" w:eastAsiaTheme="majorEastAsia" w:hAnsiTheme="majorEastAsia" w:hint="eastAsia"/>
                <w:u w:val="single"/>
              </w:rPr>
              <w:t>、障がい</w:t>
            </w:r>
            <w:r w:rsidRPr="007B1F51">
              <w:rPr>
                <w:rFonts w:asciiTheme="majorEastAsia" w:eastAsiaTheme="majorEastAsia" w:hAnsiTheme="majorEastAsia" w:hint="eastAsia"/>
                <w:u w:val="single"/>
              </w:rPr>
              <w:t>者理解の推進</w:t>
            </w:r>
          </w:p>
          <w:p w:rsidR="00C92940" w:rsidRPr="00C92940" w:rsidRDefault="00C92940" w:rsidP="004427EE"/>
        </w:tc>
        <w:tc>
          <w:tcPr>
            <w:tcW w:w="850" w:type="dxa"/>
          </w:tcPr>
          <w:p w:rsidR="00C92940" w:rsidRDefault="00C92940" w:rsidP="004427EE">
            <w:r>
              <w:rPr>
                <w:rFonts w:hint="eastAsia"/>
              </w:rPr>
              <w:t>小木曽</w:t>
            </w:r>
          </w:p>
        </w:tc>
        <w:tc>
          <w:tcPr>
            <w:tcW w:w="4139" w:type="dxa"/>
          </w:tcPr>
          <w:p w:rsidR="00C92940" w:rsidRPr="0061310D" w:rsidRDefault="00C92940" w:rsidP="004427EE">
            <w:r>
              <w:rPr>
                <w:rFonts w:hint="eastAsia"/>
              </w:rPr>
              <w:t>大テーマ２の提案内容のアについて、「お互い</w:t>
            </w:r>
            <w:r w:rsidR="00D901EB">
              <w:rPr>
                <w:rFonts w:hint="eastAsia"/>
              </w:rPr>
              <w:t>に共有できる」という表現が、「お互いに」が誰なのかわかりにくい</w:t>
            </w:r>
          </w:p>
        </w:tc>
        <w:tc>
          <w:tcPr>
            <w:tcW w:w="3685" w:type="dxa"/>
          </w:tcPr>
          <w:p w:rsidR="00C92940" w:rsidRDefault="00C92940" w:rsidP="004427EE">
            <w:r>
              <w:rPr>
                <w:rFonts w:hint="eastAsia"/>
              </w:rPr>
              <w:t>「お互いに共有できる」を「皆が共有できる」に文言修正</w:t>
            </w:r>
          </w:p>
          <w:p w:rsidR="00C92940" w:rsidRPr="00951250" w:rsidRDefault="00C92940" w:rsidP="004427EE"/>
        </w:tc>
      </w:tr>
      <w:tr w:rsidR="00C92940" w:rsidTr="000168DE">
        <w:trPr>
          <w:trHeight w:val="1378"/>
        </w:trPr>
        <w:tc>
          <w:tcPr>
            <w:tcW w:w="850" w:type="dxa"/>
            <w:vMerge/>
          </w:tcPr>
          <w:p w:rsidR="00C92940" w:rsidRDefault="00C92940" w:rsidP="004427EE"/>
        </w:tc>
        <w:tc>
          <w:tcPr>
            <w:tcW w:w="850" w:type="dxa"/>
          </w:tcPr>
          <w:p w:rsidR="00C92940" w:rsidRDefault="00C92940" w:rsidP="004427EE">
            <w:r>
              <w:rPr>
                <w:rFonts w:hint="eastAsia"/>
              </w:rPr>
              <w:t>鈴木</w:t>
            </w:r>
          </w:p>
        </w:tc>
        <w:tc>
          <w:tcPr>
            <w:tcW w:w="4139" w:type="dxa"/>
          </w:tcPr>
          <w:p w:rsidR="00C92940" w:rsidRDefault="00D901EB" w:rsidP="004427EE">
            <w:r>
              <w:rPr>
                <w:rFonts w:hint="eastAsia"/>
              </w:rPr>
              <w:t>施設や整備について運用についても触れた方がよい</w:t>
            </w:r>
          </w:p>
        </w:tc>
        <w:tc>
          <w:tcPr>
            <w:tcW w:w="3685" w:type="dxa"/>
          </w:tcPr>
          <w:p w:rsidR="00C92940" w:rsidRPr="00ED1235" w:rsidRDefault="00C92940" w:rsidP="004427EE">
            <w:r>
              <w:rPr>
                <w:rFonts w:hint="eastAsia"/>
              </w:rPr>
              <w:t>大テーマ２の見</w:t>
            </w:r>
            <w:r w:rsidR="00D901EB">
              <w:rPr>
                <w:rFonts w:hint="eastAsia"/>
              </w:rPr>
              <w:t>直しの視点にて「当初の目的に沿った運用」という視点について記載</w:t>
            </w:r>
          </w:p>
        </w:tc>
      </w:tr>
      <w:tr w:rsidR="004427EE" w:rsidTr="000168DE">
        <w:trPr>
          <w:trHeight w:val="811"/>
        </w:trPr>
        <w:tc>
          <w:tcPr>
            <w:tcW w:w="850" w:type="dxa"/>
            <w:vMerge w:val="restart"/>
          </w:tcPr>
          <w:p w:rsidR="004427EE" w:rsidRDefault="004427EE" w:rsidP="004427EE"/>
          <w:p w:rsidR="004427EE" w:rsidRPr="007B1F51" w:rsidRDefault="004427EE" w:rsidP="004427EE">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３安心して出かけられる街の実現を目指して</w:t>
            </w:r>
          </w:p>
          <w:p w:rsidR="004427EE" w:rsidRPr="004427EE" w:rsidRDefault="004427EE" w:rsidP="004427EE"/>
        </w:tc>
        <w:tc>
          <w:tcPr>
            <w:tcW w:w="850" w:type="dxa"/>
          </w:tcPr>
          <w:p w:rsidR="004427EE" w:rsidRDefault="004427EE" w:rsidP="004427EE">
            <w:r>
              <w:rPr>
                <w:rFonts w:hint="eastAsia"/>
              </w:rPr>
              <w:t>滝澤</w:t>
            </w:r>
          </w:p>
        </w:tc>
        <w:tc>
          <w:tcPr>
            <w:tcW w:w="4139" w:type="dxa"/>
          </w:tcPr>
          <w:p w:rsidR="004427EE" w:rsidRDefault="004427EE" w:rsidP="004427EE">
            <w:r>
              <w:rPr>
                <w:rFonts w:hint="eastAsia"/>
              </w:rPr>
              <w:t>大テーマ３の提案内容のイについて「駅、道路、公共交通機</w:t>
            </w:r>
            <w:r w:rsidR="00D901EB">
              <w:rPr>
                <w:rFonts w:hint="eastAsia"/>
              </w:rPr>
              <w:t>関」という表現について駅だけが別になっていることに違和感がある</w:t>
            </w:r>
          </w:p>
        </w:tc>
        <w:tc>
          <w:tcPr>
            <w:tcW w:w="3685" w:type="dxa"/>
          </w:tcPr>
          <w:p w:rsidR="004427EE" w:rsidRPr="00E86222" w:rsidRDefault="00D901EB" w:rsidP="004427EE">
            <w:r>
              <w:rPr>
                <w:rFonts w:hint="eastAsia"/>
              </w:rPr>
              <w:t>提案内容のイは</w:t>
            </w:r>
            <w:r w:rsidR="004427EE">
              <w:rPr>
                <w:rFonts w:hint="eastAsia"/>
              </w:rPr>
              <w:t>「</w:t>
            </w:r>
            <w:r>
              <w:rPr>
                <w:rFonts w:hint="eastAsia"/>
              </w:rPr>
              <w:t>駅舎等の公共交通機関や</w:t>
            </w:r>
            <w:r w:rsidR="004427EE">
              <w:rPr>
                <w:rFonts w:hint="eastAsia"/>
              </w:rPr>
              <w:t>道路</w:t>
            </w:r>
            <w:r>
              <w:rPr>
                <w:rFonts w:hint="eastAsia"/>
              </w:rPr>
              <w:t>のバリアフリー化」に、取組み提案は「公共交通機関、道路等のバリアフリー化の推進」に文言修正</w:t>
            </w:r>
          </w:p>
        </w:tc>
      </w:tr>
      <w:tr w:rsidR="004427EE" w:rsidTr="000168DE">
        <w:trPr>
          <w:trHeight w:val="866"/>
        </w:trPr>
        <w:tc>
          <w:tcPr>
            <w:tcW w:w="850" w:type="dxa"/>
            <w:vMerge/>
          </w:tcPr>
          <w:p w:rsidR="004427EE" w:rsidRDefault="004427EE" w:rsidP="004427EE"/>
        </w:tc>
        <w:tc>
          <w:tcPr>
            <w:tcW w:w="850" w:type="dxa"/>
          </w:tcPr>
          <w:p w:rsidR="004427EE" w:rsidRDefault="004427EE" w:rsidP="004427EE">
            <w:r>
              <w:rPr>
                <w:rFonts w:hint="eastAsia"/>
              </w:rPr>
              <w:t>野口</w:t>
            </w:r>
          </w:p>
          <w:p w:rsidR="004427EE" w:rsidRDefault="004427EE" w:rsidP="004427EE">
            <w:r>
              <w:rPr>
                <w:rFonts w:hint="eastAsia"/>
              </w:rPr>
              <w:t>河原</w:t>
            </w:r>
          </w:p>
        </w:tc>
        <w:tc>
          <w:tcPr>
            <w:tcW w:w="4139" w:type="dxa"/>
          </w:tcPr>
          <w:p w:rsidR="004427EE" w:rsidRDefault="004427EE" w:rsidP="004427EE">
            <w:r>
              <w:rPr>
                <w:rFonts w:hint="eastAsia"/>
              </w:rPr>
              <w:t>建物だけでなく道路、</w:t>
            </w:r>
            <w:r w:rsidR="00D901EB">
              <w:rPr>
                <w:rFonts w:hint="eastAsia"/>
              </w:rPr>
              <w:t>歩道のバリアフリー化の重要性についてもわかるようにした方がよい</w:t>
            </w:r>
          </w:p>
        </w:tc>
        <w:tc>
          <w:tcPr>
            <w:tcW w:w="3685" w:type="dxa"/>
          </w:tcPr>
          <w:p w:rsidR="004427EE" w:rsidRPr="00ED1235" w:rsidRDefault="004427EE" w:rsidP="004427EE">
            <w:r>
              <w:rPr>
                <w:rFonts w:hint="eastAsia"/>
              </w:rPr>
              <w:t>大テーマ３の提案内容のイにて、道路のバリアフリー化についても記載</w:t>
            </w:r>
          </w:p>
        </w:tc>
      </w:tr>
      <w:tr w:rsidR="004427EE" w:rsidTr="000168DE">
        <w:trPr>
          <w:trHeight w:val="866"/>
        </w:trPr>
        <w:tc>
          <w:tcPr>
            <w:tcW w:w="850" w:type="dxa"/>
            <w:vMerge/>
          </w:tcPr>
          <w:p w:rsidR="004427EE" w:rsidRDefault="004427EE" w:rsidP="004427EE"/>
        </w:tc>
        <w:tc>
          <w:tcPr>
            <w:tcW w:w="850" w:type="dxa"/>
          </w:tcPr>
          <w:p w:rsidR="004427EE" w:rsidRPr="000252EB" w:rsidRDefault="004427EE" w:rsidP="004427EE">
            <w:r>
              <w:rPr>
                <w:rFonts w:hint="eastAsia"/>
              </w:rPr>
              <w:t>河原</w:t>
            </w:r>
          </w:p>
        </w:tc>
        <w:tc>
          <w:tcPr>
            <w:tcW w:w="4139" w:type="dxa"/>
          </w:tcPr>
          <w:p w:rsidR="004427EE" w:rsidRPr="000252EB" w:rsidRDefault="004427EE" w:rsidP="004427EE">
            <w:r>
              <w:rPr>
                <w:rFonts w:hint="eastAsia"/>
              </w:rPr>
              <w:t>「公共的</w:t>
            </w:r>
            <w:r w:rsidR="00D901EB">
              <w:rPr>
                <w:rFonts w:hint="eastAsia"/>
              </w:rPr>
              <w:t>施設」に民間の施設も含まれていることがわかるようにした方がよい</w:t>
            </w:r>
          </w:p>
        </w:tc>
        <w:tc>
          <w:tcPr>
            <w:tcW w:w="3685" w:type="dxa"/>
          </w:tcPr>
          <w:p w:rsidR="004427EE" w:rsidRPr="000252EB" w:rsidRDefault="00D901EB" w:rsidP="004427EE">
            <w:r>
              <w:rPr>
                <w:rFonts w:hint="eastAsia"/>
              </w:rPr>
              <w:t>大テーマ３の提案内容ウにて、公共的施設の説明を記載</w:t>
            </w:r>
          </w:p>
        </w:tc>
      </w:tr>
      <w:tr w:rsidR="004427EE" w:rsidTr="000168DE">
        <w:trPr>
          <w:trHeight w:val="624"/>
        </w:trPr>
        <w:tc>
          <w:tcPr>
            <w:tcW w:w="850" w:type="dxa"/>
            <w:vMerge w:val="restart"/>
          </w:tcPr>
          <w:p w:rsidR="004427EE" w:rsidRDefault="004427EE" w:rsidP="004427EE">
            <w:r w:rsidRPr="004427EE">
              <w:rPr>
                <w:rFonts w:hint="eastAsia"/>
              </w:rPr>
              <w:t>その他全体事項など</w:t>
            </w:r>
          </w:p>
        </w:tc>
        <w:tc>
          <w:tcPr>
            <w:tcW w:w="850" w:type="dxa"/>
          </w:tcPr>
          <w:p w:rsidR="004427EE" w:rsidRDefault="004427EE" w:rsidP="004427EE">
            <w:r>
              <w:rPr>
                <w:rFonts w:hint="eastAsia"/>
              </w:rPr>
              <w:t>河原</w:t>
            </w:r>
          </w:p>
        </w:tc>
        <w:tc>
          <w:tcPr>
            <w:tcW w:w="4139" w:type="dxa"/>
          </w:tcPr>
          <w:p w:rsidR="004427EE" w:rsidRDefault="00D901EB" w:rsidP="004427EE">
            <w:r>
              <w:rPr>
                <w:rFonts w:hint="eastAsia"/>
              </w:rPr>
              <w:t>合理的配慮の説明を書いた方がよい</w:t>
            </w:r>
          </w:p>
        </w:tc>
        <w:tc>
          <w:tcPr>
            <w:tcW w:w="3685" w:type="dxa"/>
          </w:tcPr>
          <w:p w:rsidR="004427EE" w:rsidRPr="00ED1235" w:rsidRDefault="005F5841" w:rsidP="004427EE">
            <w:r>
              <w:rPr>
                <w:rFonts w:hint="eastAsia"/>
              </w:rPr>
              <w:t>ｐ１</w:t>
            </w:r>
            <w:r w:rsidR="004427EE">
              <w:rPr>
                <w:rFonts w:hint="eastAsia"/>
              </w:rPr>
              <w:t>の（１）国の</w:t>
            </w:r>
            <w:r w:rsidR="00D901EB">
              <w:rPr>
                <w:rFonts w:hint="eastAsia"/>
              </w:rPr>
              <w:t>動向等の障害者差別解消法の説明において、合理的配慮の説明を記載</w:t>
            </w:r>
          </w:p>
        </w:tc>
      </w:tr>
      <w:tr w:rsidR="004427EE" w:rsidTr="000168DE">
        <w:trPr>
          <w:trHeight w:val="811"/>
        </w:trPr>
        <w:tc>
          <w:tcPr>
            <w:tcW w:w="850" w:type="dxa"/>
            <w:vMerge/>
          </w:tcPr>
          <w:p w:rsidR="004427EE" w:rsidRDefault="004427EE" w:rsidP="004427EE"/>
        </w:tc>
        <w:tc>
          <w:tcPr>
            <w:tcW w:w="850" w:type="dxa"/>
          </w:tcPr>
          <w:p w:rsidR="004427EE" w:rsidRDefault="004427EE" w:rsidP="004427EE">
            <w:r>
              <w:rPr>
                <w:rFonts w:hint="eastAsia"/>
              </w:rPr>
              <w:t>桑波田</w:t>
            </w:r>
          </w:p>
        </w:tc>
        <w:tc>
          <w:tcPr>
            <w:tcW w:w="4139" w:type="dxa"/>
          </w:tcPr>
          <w:p w:rsidR="004427EE" w:rsidRPr="007D0F53" w:rsidRDefault="00D901EB" w:rsidP="004427EE">
            <w:r>
              <w:rPr>
                <w:rFonts w:hint="eastAsia"/>
              </w:rPr>
              <w:t>現在の状況・課題だけでなく、将来の課題まで触れた方がよい</w:t>
            </w:r>
          </w:p>
        </w:tc>
        <w:tc>
          <w:tcPr>
            <w:tcW w:w="3685" w:type="dxa"/>
          </w:tcPr>
          <w:p w:rsidR="004427EE" w:rsidRPr="00ED1235" w:rsidRDefault="005F5841" w:rsidP="004427EE">
            <w:r>
              <w:rPr>
                <w:rFonts w:hint="eastAsia"/>
              </w:rPr>
              <w:t>ｐ２</w:t>
            </w:r>
            <w:r w:rsidR="00D901EB">
              <w:rPr>
                <w:rFonts w:hint="eastAsia"/>
              </w:rPr>
              <w:t>の（２）社会情勢の変化について将来的な人口減少等についても記載</w:t>
            </w:r>
          </w:p>
        </w:tc>
      </w:tr>
    </w:tbl>
    <w:p w:rsidR="00E86222" w:rsidRDefault="00E86222" w:rsidP="00E86222">
      <w:pPr>
        <w:jc w:val="right"/>
      </w:pPr>
      <w:r w:rsidRPr="00E86222">
        <w:rPr>
          <w:rFonts w:hint="eastAsia"/>
        </w:rPr>
        <w:t>（発言順不同・敬称略）</w:t>
      </w:r>
    </w:p>
    <w:sectPr w:rsidR="00E86222" w:rsidSect="007D0F53">
      <w:pgSz w:w="11906" w:h="16838" w:code="9"/>
      <w:pgMar w:top="1134" w:right="1134" w:bottom="1134" w:left="1134" w:header="851" w:footer="992" w:gutter="0"/>
      <w:cols w:space="425"/>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EB" w:rsidRDefault="000252EB" w:rsidP="000252EB">
      <w:r>
        <w:separator/>
      </w:r>
    </w:p>
  </w:endnote>
  <w:endnote w:type="continuationSeparator" w:id="0">
    <w:p w:rsidR="000252EB" w:rsidRDefault="000252EB" w:rsidP="000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EB" w:rsidRDefault="000252EB" w:rsidP="000252EB">
      <w:r>
        <w:separator/>
      </w:r>
    </w:p>
  </w:footnote>
  <w:footnote w:type="continuationSeparator" w:id="0">
    <w:p w:rsidR="000252EB" w:rsidRDefault="000252EB" w:rsidP="0002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4361"/>
    <w:multiLevelType w:val="hybridMultilevel"/>
    <w:tmpl w:val="6E7E412E"/>
    <w:lvl w:ilvl="0" w:tplc="301C1F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0377AC"/>
    <w:multiLevelType w:val="hybridMultilevel"/>
    <w:tmpl w:val="C340FE2A"/>
    <w:lvl w:ilvl="0" w:tplc="453430B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4B57F9"/>
    <w:multiLevelType w:val="hybridMultilevel"/>
    <w:tmpl w:val="538CBD9A"/>
    <w:lvl w:ilvl="0" w:tplc="62C0E51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59702F"/>
    <w:multiLevelType w:val="hybridMultilevel"/>
    <w:tmpl w:val="C8FCEBF8"/>
    <w:lvl w:ilvl="0" w:tplc="C9F2F7F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D4"/>
    <w:rsid w:val="000168DE"/>
    <w:rsid w:val="000252EB"/>
    <w:rsid w:val="0010393E"/>
    <w:rsid w:val="001227B8"/>
    <w:rsid w:val="001B7CC5"/>
    <w:rsid w:val="001E3EA6"/>
    <w:rsid w:val="001F695A"/>
    <w:rsid w:val="002827F2"/>
    <w:rsid w:val="002A4E6A"/>
    <w:rsid w:val="002E77E8"/>
    <w:rsid w:val="003343B1"/>
    <w:rsid w:val="0034273F"/>
    <w:rsid w:val="004064F0"/>
    <w:rsid w:val="004075DC"/>
    <w:rsid w:val="0042077F"/>
    <w:rsid w:val="00441227"/>
    <w:rsid w:val="004427EE"/>
    <w:rsid w:val="00451BC6"/>
    <w:rsid w:val="00495EA4"/>
    <w:rsid w:val="004C48B6"/>
    <w:rsid w:val="004C6758"/>
    <w:rsid w:val="0050317C"/>
    <w:rsid w:val="0051704C"/>
    <w:rsid w:val="00534B9B"/>
    <w:rsid w:val="00542B0E"/>
    <w:rsid w:val="00556973"/>
    <w:rsid w:val="005739A4"/>
    <w:rsid w:val="005A0A42"/>
    <w:rsid w:val="005F5841"/>
    <w:rsid w:val="0061310D"/>
    <w:rsid w:val="00621642"/>
    <w:rsid w:val="00646F8D"/>
    <w:rsid w:val="006869D7"/>
    <w:rsid w:val="00693AA2"/>
    <w:rsid w:val="006D6E26"/>
    <w:rsid w:val="0070119A"/>
    <w:rsid w:val="00742FAE"/>
    <w:rsid w:val="00781D8D"/>
    <w:rsid w:val="00797BC5"/>
    <w:rsid w:val="007B1EC3"/>
    <w:rsid w:val="007B1F51"/>
    <w:rsid w:val="007D0F53"/>
    <w:rsid w:val="007D1C42"/>
    <w:rsid w:val="007D585D"/>
    <w:rsid w:val="007E5C3D"/>
    <w:rsid w:val="008304C6"/>
    <w:rsid w:val="008573DD"/>
    <w:rsid w:val="008606D8"/>
    <w:rsid w:val="008E4D92"/>
    <w:rsid w:val="00951250"/>
    <w:rsid w:val="009C2243"/>
    <w:rsid w:val="009D0DFD"/>
    <w:rsid w:val="00A27BE2"/>
    <w:rsid w:val="00A45CDC"/>
    <w:rsid w:val="00AB11D4"/>
    <w:rsid w:val="00B96BAE"/>
    <w:rsid w:val="00C02A3B"/>
    <w:rsid w:val="00C92940"/>
    <w:rsid w:val="00C92C04"/>
    <w:rsid w:val="00C92C40"/>
    <w:rsid w:val="00CE74F9"/>
    <w:rsid w:val="00D6434A"/>
    <w:rsid w:val="00D901EB"/>
    <w:rsid w:val="00DB08C0"/>
    <w:rsid w:val="00E0366D"/>
    <w:rsid w:val="00E72FCC"/>
    <w:rsid w:val="00E86222"/>
    <w:rsid w:val="00EA0473"/>
    <w:rsid w:val="00ED1235"/>
    <w:rsid w:val="00EF2983"/>
    <w:rsid w:val="00F37CEC"/>
    <w:rsid w:val="00F85E3E"/>
    <w:rsid w:val="00FA511A"/>
    <w:rsid w:val="00FB37F3"/>
    <w:rsid w:val="00FB68FE"/>
    <w:rsid w:val="00FC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13812BE-1F27-403C-9509-40BB72FC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5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7E8"/>
    <w:pPr>
      <w:ind w:leftChars="400" w:left="840"/>
    </w:pPr>
  </w:style>
  <w:style w:type="paragraph" w:styleId="a4">
    <w:name w:val="header"/>
    <w:basedOn w:val="a"/>
    <w:link w:val="a5"/>
    <w:uiPriority w:val="99"/>
    <w:unhideWhenUsed/>
    <w:rsid w:val="000252EB"/>
    <w:pPr>
      <w:tabs>
        <w:tab w:val="center" w:pos="4252"/>
        <w:tab w:val="right" w:pos="8504"/>
      </w:tabs>
      <w:snapToGrid w:val="0"/>
    </w:pPr>
  </w:style>
  <w:style w:type="character" w:customStyle="1" w:styleId="a5">
    <w:name w:val="ヘッダー (文字)"/>
    <w:basedOn w:val="a0"/>
    <w:link w:val="a4"/>
    <w:uiPriority w:val="99"/>
    <w:rsid w:val="000252EB"/>
    <w:rPr>
      <w:sz w:val="22"/>
    </w:rPr>
  </w:style>
  <w:style w:type="paragraph" w:styleId="a6">
    <w:name w:val="footer"/>
    <w:basedOn w:val="a"/>
    <w:link w:val="a7"/>
    <w:uiPriority w:val="99"/>
    <w:unhideWhenUsed/>
    <w:rsid w:val="000252EB"/>
    <w:pPr>
      <w:tabs>
        <w:tab w:val="center" w:pos="4252"/>
        <w:tab w:val="right" w:pos="8504"/>
      </w:tabs>
      <w:snapToGrid w:val="0"/>
    </w:pPr>
  </w:style>
  <w:style w:type="character" w:customStyle="1" w:styleId="a7">
    <w:name w:val="フッター (文字)"/>
    <w:basedOn w:val="a0"/>
    <w:link w:val="a6"/>
    <w:uiPriority w:val="99"/>
    <w:rsid w:val="000252EB"/>
    <w:rPr>
      <w:sz w:val="22"/>
    </w:rPr>
  </w:style>
  <w:style w:type="paragraph" w:styleId="a8">
    <w:name w:val="Balloon Text"/>
    <w:basedOn w:val="a"/>
    <w:link w:val="a9"/>
    <w:uiPriority w:val="99"/>
    <w:semiHidden/>
    <w:unhideWhenUsed/>
    <w:rsid w:val="006216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55</cp:revision>
  <cp:lastPrinted>2019-02-14T10:44:00Z</cp:lastPrinted>
  <dcterms:created xsi:type="dcterms:W3CDTF">2018-12-17T02:55:00Z</dcterms:created>
  <dcterms:modified xsi:type="dcterms:W3CDTF">2019-02-18T23:50:00Z</dcterms:modified>
</cp:coreProperties>
</file>