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1E" w:rsidRDefault="00A312C5" w:rsidP="00415383">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4633595</wp:posOffset>
                </wp:positionH>
                <wp:positionV relativeFrom="paragraph">
                  <wp:posOffset>-262890</wp:posOffset>
                </wp:positionV>
                <wp:extent cx="1123950" cy="248920"/>
                <wp:effectExtent l="0" t="0" r="19050" b="177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48920"/>
                        </a:xfrm>
                        <a:prstGeom prst="rect">
                          <a:avLst/>
                        </a:prstGeom>
                        <a:solidFill>
                          <a:srgbClr val="FFFFFF"/>
                        </a:solidFill>
                        <a:ln w="9525">
                          <a:solidFill>
                            <a:srgbClr val="000000"/>
                          </a:solidFill>
                          <a:miter lim="800000"/>
                          <a:headEnd/>
                          <a:tailEnd/>
                        </a:ln>
                      </wps:spPr>
                      <wps:txbx>
                        <w:txbxContent>
                          <w:p w:rsidR="00FC69C9" w:rsidRDefault="00BC5D35" w:rsidP="00FC69C9">
                            <w:pPr>
                              <w:jc w:val="center"/>
                              <w:rPr>
                                <w:rFonts w:ascii="ＭＳ ゴシック" w:eastAsia="ＭＳ ゴシック" w:hAnsi="ＭＳ ゴシック"/>
                              </w:rPr>
                            </w:pPr>
                            <w:r>
                              <w:rPr>
                                <w:rFonts w:ascii="ＭＳ ゴシック" w:eastAsia="ＭＳ ゴシック" w:hAnsi="ＭＳ ゴシック" w:hint="eastAsia"/>
                              </w:rPr>
                              <w:t>資料５</w:t>
                            </w:r>
                            <w:bookmarkStart w:id="0" w:name="_GoBack"/>
                            <w:bookmarkEnd w:id="0"/>
                            <w:r w:rsidR="00FC3BA8">
                              <w:rPr>
                                <w:rFonts w:ascii="ＭＳ ゴシック" w:eastAsia="ＭＳ ゴシック" w:hAnsi="ＭＳ ゴシック" w:hint="eastAsia"/>
                              </w:rPr>
                              <w:t>－１</w:t>
                            </w:r>
                          </w:p>
                          <w:p w:rsidR="00FC69C9" w:rsidRPr="0093386C" w:rsidRDefault="00FC69C9" w:rsidP="00FC69C9">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64.85pt;margin-top:-20.7pt;width:88.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iJwIAAEUEAAAOAAAAZHJzL2Uyb0RvYy54bWysU11v0zAUfUfiP1h+p2mydbRR02nqKEIa&#10;MDH4AY7jJBb+4tptMn79rp2udMATIg+Wb+718bnnXK+vR63IQYCX1lQ0n80pEYbbRpquot++7t4s&#10;KfGBmYYpa0RFH4Wn15vXr9aDK0Vhe6saAQRBjC8HV9E+BFdmmee90MzPrBMGk60FzQKG0GUNsAHR&#10;tcqK+fwqGyw0DiwX3uPf2ylJNwm/bQUPn9vWi0BURZFbSCuktY5rtlmzsgPmesmPNNg/sNBMGrz0&#10;BHXLAiN7kH9AacnBetuGGbc6s20ruUg9YDf5/LduHnrmROoFxfHuJJP/f7D80+EeiGwqekGJYRot&#10;+oKiMdMpQa6iPIPzJVY9uHuIDXp3Z/l3T4zd9lglbgDs0AvWIKk81mcvDsTA41FSDx9tg+hsH2xS&#10;amxBR0DUgIzJkMeTIWIMhOPPPC8uVgv0jWOuuFyuiuRYxsrn0w58eC+sJnFTUUDuCZ0d7nyIbFj5&#10;XJLYWyWbnVQqBdDVWwXkwHA4dulLDWCT52XKkKGiq0WxSMgvcv4cYp6+v0FoGXDKldQVXZ6KWBll&#10;e2eaNIOBSTXtkbIyRx2jdJMFYazHoxu1bR5RUbDTNOPrw01v4SclA05yRf2PPQNBifpg0JW3l8Vq&#10;gaOfguVyhXLCeaI+SzDDEaiigZJpuw3TY9k7kF2P9+RJBGNv0MdWJomjxxOnI2uc1aT88V3Fx3Ae&#10;p6pfr3/zBAAA//8DAFBLAwQUAAYACAAAACEAEZNI4N0AAAAKAQAADwAAAGRycy9kb3ducmV2Lnht&#10;bEyPTU/DMAyG70j8h8hI3LZ0UdlH13QCJI6ANtDOaWPaao1TNVnX/XvMiR39+tHrx/lucp0YcQit&#10;Jw2LeQICqfK2pVrD99fbbA0iREPWdJ5QwxUD7Ir7u9xk1l9oj+Mh1oJLKGRGQxNjn0kZqgadCXPf&#10;I/Huxw/ORB6HWtrBXLjcdVIlyVI60xJfaEyPrw1Wp8PZaVh/qjrtvHs5fjyd4nt5HYn2UuvHh+l5&#10;CyLiFP9h+NNndSjYqfRnskF0GlZqs2JUwyxdpCCY2CRLTkpOlAJZ5PL2heIXAAD//wMAUEsBAi0A&#10;FAAGAAgAAAAhALaDOJL+AAAA4QEAABMAAAAAAAAAAAAAAAAAAAAAAFtDb250ZW50X1R5cGVzXS54&#10;bWxQSwECLQAUAAYACAAAACEAOP0h/9YAAACUAQAACwAAAAAAAAAAAAAAAAAvAQAAX3JlbHMvLnJl&#10;bHNQSwECLQAUAAYACAAAACEAkDnP4icCAABFBAAADgAAAAAAAAAAAAAAAAAuAgAAZHJzL2Uyb0Rv&#10;Yy54bWxQSwECLQAUAAYACAAAACEAEZNI4N0AAAAKAQAADwAAAAAAAAAAAAAAAACBBAAAZHJzL2Rv&#10;d25yZXYueG1sUEsFBgAAAAAEAAQA8wAAAIsFAAAAAA==&#10;">
                <v:textbox inset="5.85pt,.7pt,5.85pt,.7pt">
                  <w:txbxContent>
                    <w:p w:rsidR="00FC69C9" w:rsidRDefault="00BC5D35" w:rsidP="00FC69C9">
                      <w:pPr>
                        <w:jc w:val="center"/>
                        <w:rPr>
                          <w:rFonts w:ascii="ＭＳ ゴシック" w:eastAsia="ＭＳ ゴシック" w:hAnsi="ＭＳ ゴシック"/>
                        </w:rPr>
                      </w:pPr>
                      <w:r>
                        <w:rPr>
                          <w:rFonts w:ascii="ＭＳ ゴシック" w:eastAsia="ＭＳ ゴシック" w:hAnsi="ＭＳ ゴシック" w:hint="eastAsia"/>
                        </w:rPr>
                        <w:t>資料５</w:t>
                      </w:r>
                      <w:bookmarkStart w:id="1" w:name="_GoBack"/>
                      <w:bookmarkEnd w:id="1"/>
                      <w:r w:rsidR="00FC3BA8">
                        <w:rPr>
                          <w:rFonts w:ascii="ＭＳ ゴシック" w:eastAsia="ＭＳ ゴシック" w:hAnsi="ＭＳ ゴシック" w:hint="eastAsia"/>
                        </w:rPr>
                        <w:t>－１</w:t>
                      </w:r>
                    </w:p>
                    <w:p w:rsidR="00FC69C9" w:rsidRPr="0093386C" w:rsidRDefault="00FC69C9" w:rsidP="00FC69C9">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v:textbox>
              </v:rect>
            </w:pict>
          </mc:Fallback>
        </mc:AlternateContent>
      </w:r>
      <w:r w:rsidR="00415383" w:rsidRPr="00BB4127">
        <w:rPr>
          <w:rFonts w:ascii="ＭＳ ゴシック" w:eastAsia="ＭＳ ゴシック" w:hAnsi="ＭＳ ゴシック" w:hint="eastAsia"/>
        </w:rPr>
        <w:t>調整部会の検討状況について</w:t>
      </w:r>
    </w:p>
    <w:p w:rsidR="008C36A4" w:rsidRPr="00BB4127" w:rsidRDefault="008C36A4" w:rsidP="00415383">
      <w:pPr>
        <w:jc w:val="center"/>
        <w:rPr>
          <w:rFonts w:ascii="ＭＳ ゴシック" w:eastAsia="ＭＳ ゴシック" w:hAnsi="ＭＳ ゴシック"/>
        </w:rPr>
      </w:pPr>
    </w:p>
    <w:tbl>
      <w:tblPr>
        <w:tblStyle w:val="a8"/>
        <w:tblW w:w="0" w:type="auto"/>
        <w:tblLook w:val="04A0" w:firstRow="1" w:lastRow="0" w:firstColumn="1" w:lastColumn="0" w:noHBand="0" w:noVBand="1"/>
      </w:tblPr>
      <w:tblGrid>
        <w:gridCol w:w="9060"/>
      </w:tblGrid>
      <w:tr w:rsidR="00F1273F" w:rsidTr="00F1273F">
        <w:tc>
          <w:tcPr>
            <w:tcW w:w="9060" w:type="dxa"/>
          </w:tcPr>
          <w:p w:rsidR="00922CC2" w:rsidRDefault="00F1273F" w:rsidP="00F1273F">
            <w:pPr>
              <w:rPr>
                <w:rFonts w:ascii="ＭＳ ゴシック" w:eastAsia="ＭＳ ゴシック" w:hAnsi="ＭＳ ゴシック"/>
              </w:rPr>
            </w:pPr>
            <w:r w:rsidRPr="001912B6">
              <w:rPr>
                <w:rFonts w:ascii="ＭＳ ゴシック" w:eastAsia="ＭＳ ゴシック" w:hAnsi="ＭＳ ゴシック" w:hint="eastAsia"/>
              </w:rPr>
              <w:t>（</w:t>
            </w:r>
            <w:r w:rsidR="00922CC2">
              <w:rPr>
                <w:rFonts w:ascii="ＭＳ ゴシック" w:eastAsia="ＭＳ ゴシック" w:hAnsi="ＭＳ ゴシック" w:hint="eastAsia"/>
              </w:rPr>
              <w:t>平成30年度</w:t>
            </w:r>
            <w:r w:rsidRPr="001912B6">
              <w:rPr>
                <w:rFonts w:ascii="ＭＳ ゴシック" w:eastAsia="ＭＳ ゴシック" w:hAnsi="ＭＳ ゴシック" w:hint="eastAsia"/>
              </w:rPr>
              <w:t>第１回</w:t>
            </w:r>
            <w:r w:rsidR="00922CC2">
              <w:rPr>
                <w:rFonts w:ascii="ＭＳ ゴシック" w:eastAsia="ＭＳ ゴシック" w:hAnsi="ＭＳ ゴシック" w:hint="eastAsia"/>
              </w:rPr>
              <w:t>調整部会</w:t>
            </w:r>
            <w:r w:rsidRPr="001912B6">
              <w:rPr>
                <w:rFonts w:ascii="ＭＳ ゴシック" w:eastAsia="ＭＳ ゴシック" w:hAnsi="ＭＳ ゴシック" w:hint="eastAsia"/>
              </w:rPr>
              <w:t xml:space="preserve">）　</w:t>
            </w:r>
          </w:p>
          <w:p w:rsidR="00F1273F" w:rsidRDefault="00922CC2" w:rsidP="00F1273F">
            <w:pPr>
              <w:rPr>
                <w:rFonts w:ascii="ＭＳ ゴシック" w:eastAsia="ＭＳ ゴシック" w:hAnsi="ＭＳ ゴシック"/>
              </w:rPr>
            </w:pPr>
            <w:r>
              <w:rPr>
                <w:rFonts w:ascii="ＭＳ ゴシック" w:eastAsia="ＭＳ ゴシック" w:hAnsi="ＭＳ ゴシック" w:hint="eastAsia"/>
              </w:rPr>
              <w:t xml:space="preserve">日時　</w:t>
            </w:r>
            <w:r w:rsidR="00F1273F" w:rsidRPr="001912B6">
              <w:rPr>
                <w:rFonts w:ascii="ＭＳ ゴシック" w:eastAsia="ＭＳ ゴシック" w:hAnsi="ＭＳ ゴシック" w:hint="eastAsia"/>
              </w:rPr>
              <w:t>平成</w:t>
            </w:r>
            <w:r w:rsidR="00F1273F">
              <w:rPr>
                <w:rFonts w:ascii="ＭＳ ゴシック" w:eastAsia="ＭＳ ゴシック" w:hAnsi="ＭＳ ゴシック" w:hint="eastAsia"/>
              </w:rPr>
              <w:t>30年６</w:t>
            </w:r>
            <w:r w:rsidR="00F1273F" w:rsidRPr="001912B6">
              <w:rPr>
                <w:rFonts w:ascii="ＭＳ ゴシック" w:eastAsia="ＭＳ ゴシック" w:hAnsi="ＭＳ ゴシック" w:hint="eastAsia"/>
              </w:rPr>
              <w:t>月</w:t>
            </w:r>
            <w:r w:rsidR="00F1273F">
              <w:rPr>
                <w:rFonts w:ascii="ＭＳ ゴシック" w:eastAsia="ＭＳ ゴシック" w:hAnsi="ＭＳ ゴシック" w:hint="eastAsia"/>
              </w:rPr>
              <w:t>22</w:t>
            </w:r>
            <w:r w:rsidR="00F1273F" w:rsidRPr="001912B6">
              <w:rPr>
                <w:rFonts w:ascii="ＭＳ ゴシック" w:eastAsia="ＭＳ ゴシック" w:hAnsi="ＭＳ ゴシック" w:hint="eastAsia"/>
              </w:rPr>
              <w:t>日（金）</w:t>
            </w:r>
            <w:r w:rsidR="00D00458">
              <w:rPr>
                <w:rFonts w:ascii="ＭＳ ゴシック" w:eastAsia="ＭＳ ゴシック" w:hAnsi="ＭＳ ゴシック" w:hint="eastAsia"/>
              </w:rPr>
              <w:t>10</w:t>
            </w:r>
            <w:r w:rsidR="00F1273F">
              <w:rPr>
                <w:rFonts w:ascii="ＭＳ ゴシック" w:eastAsia="ＭＳ ゴシック" w:hAnsi="ＭＳ ゴシック" w:hint="eastAsia"/>
              </w:rPr>
              <w:t>時00分～</w:t>
            </w:r>
            <w:r w:rsidR="00D00458">
              <w:rPr>
                <w:rFonts w:ascii="ＭＳ ゴシック" w:eastAsia="ＭＳ ゴシック" w:hAnsi="ＭＳ ゴシック" w:hint="eastAsia"/>
              </w:rPr>
              <w:t>12</w:t>
            </w:r>
            <w:r w:rsidR="00F1273F">
              <w:rPr>
                <w:rFonts w:ascii="ＭＳ ゴシック" w:eastAsia="ＭＳ ゴシック" w:hAnsi="ＭＳ ゴシック" w:hint="eastAsia"/>
              </w:rPr>
              <w:t>時</w:t>
            </w:r>
            <w:r w:rsidR="00D00458">
              <w:rPr>
                <w:rFonts w:ascii="ＭＳ ゴシック" w:eastAsia="ＭＳ ゴシック" w:hAnsi="ＭＳ ゴシック" w:hint="eastAsia"/>
              </w:rPr>
              <w:t>00</w:t>
            </w:r>
            <w:r w:rsidR="00F1273F">
              <w:rPr>
                <w:rFonts w:ascii="ＭＳ ゴシック" w:eastAsia="ＭＳ ゴシック" w:hAnsi="ＭＳ ゴシック" w:hint="eastAsia"/>
              </w:rPr>
              <w:t>分</w:t>
            </w:r>
          </w:p>
          <w:p w:rsidR="00F1273F" w:rsidRPr="00F1273F" w:rsidRDefault="00922CC2" w:rsidP="00922CC2">
            <w:pPr>
              <w:rPr>
                <w:rFonts w:ascii="ＭＳ ゴシック" w:eastAsia="ＭＳ ゴシック" w:hAnsi="ＭＳ ゴシック"/>
              </w:rPr>
            </w:pPr>
            <w:r>
              <w:rPr>
                <w:rFonts w:ascii="ＭＳ ゴシック" w:eastAsia="ＭＳ ゴシック" w:hAnsi="ＭＳ ゴシック" w:hint="eastAsia"/>
              </w:rPr>
              <w:t xml:space="preserve">場所　</w:t>
            </w:r>
            <w:r w:rsidR="00F1273F">
              <w:rPr>
                <w:rFonts w:ascii="ＭＳ ゴシック" w:eastAsia="ＭＳ ゴシック" w:hAnsi="ＭＳ ゴシック" w:hint="eastAsia"/>
              </w:rPr>
              <w:t>シルクセンター地下第１階　大会議室</w:t>
            </w:r>
          </w:p>
          <w:p w:rsidR="003C7DC5" w:rsidRPr="001A72D1" w:rsidRDefault="00922CC2" w:rsidP="003C7DC5">
            <w:pPr>
              <w:ind w:left="540" w:hangingChars="200" w:hanging="540"/>
              <w:rPr>
                <w:rFonts w:ascii="ＭＳ ゴシック" w:eastAsia="ＭＳ ゴシック" w:hAnsi="ＭＳ ゴシック"/>
              </w:rPr>
            </w:pPr>
            <w:r w:rsidRPr="001A72D1">
              <w:rPr>
                <w:rFonts w:ascii="ＭＳ ゴシック" w:eastAsia="ＭＳ ゴシック" w:hAnsi="ＭＳ ゴシック" w:hint="eastAsia"/>
              </w:rPr>
              <w:t xml:space="preserve">概要　</w:t>
            </w:r>
          </w:p>
          <w:p w:rsidR="00922CC2" w:rsidRDefault="003C7DC5" w:rsidP="003C7DC5">
            <w:pPr>
              <w:ind w:left="270" w:hangingChars="100" w:hanging="270"/>
            </w:pPr>
            <w:r>
              <w:rPr>
                <w:rFonts w:hint="eastAsia"/>
              </w:rPr>
              <w:t xml:space="preserve">・　</w:t>
            </w:r>
            <w:r w:rsidR="00F1273F" w:rsidRPr="00F1273F">
              <w:rPr>
                <w:rFonts w:hint="eastAsia"/>
              </w:rPr>
              <w:t>第</w:t>
            </w:r>
            <w:r w:rsidR="00F1273F" w:rsidRPr="00F1273F">
              <w:t>15</w:t>
            </w:r>
            <w:r w:rsidR="00BE0534">
              <w:t>回県民会議</w:t>
            </w:r>
            <w:r w:rsidR="00B218A6">
              <w:rPr>
                <w:rFonts w:hint="eastAsia"/>
              </w:rPr>
              <w:t>ま</w:t>
            </w:r>
            <w:r w:rsidR="00BE0534">
              <w:rPr>
                <w:rFonts w:hint="eastAsia"/>
              </w:rPr>
              <w:t>で</w:t>
            </w:r>
            <w:r w:rsidR="00F1273F" w:rsidRPr="00F1273F">
              <w:t>の</w:t>
            </w:r>
            <w:r w:rsidR="00227109">
              <w:rPr>
                <w:rFonts w:hint="eastAsia"/>
              </w:rPr>
              <w:t>委員</w:t>
            </w:r>
            <w:r w:rsidR="00F1273F">
              <w:rPr>
                <w:rFonts w:hint="eastAsia"/>
              </w:rPr>
              <w:t>意見等</w:t>
            </w:r>
            <w:r w:rsidR="00227109">
              <w:rPr>
                <w:rFonts w:hint="eastAsia"/>
              </w:rPr>
              <w:t>も踏まえて、提案書の見直しについて</w:t>
            </w:r>
            <w:r w:rsidR="00BE0534">
              <w:rPr>
                <w:rFonts w:hint="eastAsia"/>
              </w:rPr>
              <w:t>意見交換を行った</w:t>
            </w:r>
            <w:r w:rsidR="00F1273F">
              <w:rPr>
                <w:rFonts w:hint="eastAsia"/>
              </w:rPr>
              <w:t>。</w:t>
            </w:r>
          </w:p>
          <w:p w:rsidR="00922CC2" w:rsidRPr="00FB725D" w:rsidRDefault="003C7DC5" w:rsidP="00FB725D">
            <w:pPr>
              <w:ind w:left="270" w:hangingChars="100" w:hanging="270"/>
            </w:pPr>
            <w:r>
              <w:rPr>
                <w:rFonts w:hint="eastAsia"/>
              </w:rPr>
              <w:t xml:space="preserve">・　</w:t>
            </w:r>
            <w:r w:rsidR="0024702D">
              <w:rPr>
                <w:rFonts w:hint="eastAsia"/>
              </w:rPr>
              <w:t>県民からの</w:t>
            </w:r>
            <w:r w:rsidR="00D00458">
              <w:rPr>
                <w:rFonts w:hint="eastAsia"/>
              </w:rPr>
              <w:t>意見</w:t>
            </w:r>
            <w:r w:rsidR="00BE0534">
              <w:rPr>
                <w:rFonts w:hint="eastAsia"/>
              </w:rPr>
              <w:t>収集については、調整部会で出された意見等を並べ、一つずつ評価してもらう</w:t>
            </w:r>
            <w:r w:rsidR="00D1748D">
              <w:rPr>
                <w:rFonts w:hint="eastAsia"/>
              </w:rPr>
              <w:t>アンケート</w:t>
            </w:r>
            <w:r w:rsidR="00BE0534">
              <w:rPr>
                <w:rFonts w:hint="eastAsia"/>
              </w:rPr>
              <w:t>形式とすることとした。</w:t>
            </w:r>
          </w:p>
        </w:tc>
      </w:tr>
    </w:tbl>
    <w:p w:rsidR="00415383" w:rsidRPr="00A62FC5" w:rsidRDefault="00BB4127" w:rsidP="00BB4127">
      <w:pPr>
        <w:spacing w:beforeLines="50" w:before="163"/>
        <w:ind w:leftChars="100" w:left="270"/>
        <w:rPr>
          <w:szCs w:val="21"/>
        </w:rPr>
      </w:pPr>
      <w:r w:rsidRPr="00A62FC5">
        <w:rPr>
          <w:rFonts w:hint="eastAsia"/>
          <w:szCs w:val="21"/>
        </w:rPr>
        <w:t>【</w:t>
      </w:r>
      <w:r w:rsidR="00415383" w:rsidRPr="00A62FC5">
        <w:rPr>
          <w:rFonts w:hint="eastAsia"/>
          <w:szCs w:val="21"/>
        </w:rPr>
        <w:t>各委員からの主な発言</w:t>
      </w:r>
      <w:r w:rsidR="00EC0CF7">
        <w:rPr>
          <w:rFonts w:hint="eastAsia"/>
          <w:szCs w:val="21"/>
        </w:rPr>
        <w:t>のまとめ</w:t>
      </w:r>
      <w:r w:rsidRPr="00A62FC5">
        <w:rPr>
          <w:rFonts w:hint="eastAsia"/>
          <w:szCs w:val="21"/>
        </w:rPr>
        <w:t>】</w:t>
      </w:r>
      <w:r w:rsidR="00EC0CF7">
        <w:rPr>
          <w:rFonts w:hint="eastAsia"/>
          <w:szCs w:val="21"/>
        </w:rPr>
        <w:t>（詳細は参考資料３－４参照）</w:t>
      </w:r>
    </w:p>
    <w:p w:rsidR="00415383" w:rsidRPr="00227109" w:rsidRDefault="00FC69C9" w:rsidP="00FC69C9">
      <w:pPr>
        <w:spacing w:line="300" w:lineRule="exact"/>
        <w:ind w:leftChars="100" w:left="270"/>
        <w:rPr>
          <w:rFonts w:asciiTheme="majorEastAsia" w:eastAsiaTheme="majorEastAsia" w:hAnsiTheme="majorEastAsia"/>
          <w:szCs w:val="21"/>
        </w:rPr>
      </w:pPr>
      <w:r w:rsidRPr="00227109">
        <w:rPr>
          <w:rFonts w:asciiTheme="majorEastAsia" w:eastAsiaTheme="majorEastAsia" w:hAnsiTheme="majorEastAsia" w:hint="eastAsia"/>
          <w:szCs w:val="21"/>
        </w:rPr>
        <w:t xml:space="preserve">１　</w:t>
      </w:r>
      <w:r w:rsidR="00EC0CF7" w:rsidRPr="00227109">
        <w:rPr>
          <w:rFonts w:asciiTheme="majorEastAsia" w:eastAsiaTheme="majorEastAsia" w:hAnsiTheme="majorEastAsia" w:hint="eastAsia"/>
          <w:szCs w:val="21"/>
        </w:rPr>
        <w:t>全体</w:t>
      </w:r>
    </w:p>
    <w:p w:rsidR="00A62FC5" w:rsidRPr="00A62FC5" w:rsidRDefault="006D314A" w:rsidP="00227109">
      <w:pPr>
        <w:spacing w:line="300" w:lineRule="exact"/>
        <w:ind w:leftChars="200" w:left="810" w:hangingChars="100" w:hanging="270"/>
        <w:rPr>
          <w:szCs w:val="21"/>
        </w:rPr>
      </w:pPr>
      <w:r w:rsidRPr="00A62FC5">
        <w:rPr>
          <w:rFonts w:hint="eastAsia"/>
          <w:szCs w:val="21"/>
        </w:rPr>
        <w:t>・</w:t>
      </w:r>
      <w:r w:rsidR="00EC0CF7">
        <w:rPr>
          <w:rFonts w:hint="eastAsia"/>
          <w:szCs w:val="21"/>
        </w:rPr>
        <w:t xml:space="preserve">　</w:t>
      </w:r>
      <w:r w:rsidR="00EC0CF7">
        <w:rPr>
          <w:rFonts w:hint="eastAsia"/>
        </w:rPr>
        <w:t>基本理念の確認と、基本的な考え方への内容の位置づけが必要</w:t>
      </w:r>
    </w:p>
    <w:p w:rsidR="00814F75" w:rsidRPr="00227109" w:rsidRDefault="00FC69C9" w:rsidP="00FC69C9">
      <w:pPr>
        <w:spacing w:line="300" w:lineRule="exact"/>
        <w:ind w:leftChars="100" w:left="270"/>
        <w:rPr>
          <w:rFonts w:ascii="ＭＳ ゴシック" w:eastAsia="ＭＳ ゴシック" w:hAnsi="ＭＳ ゴシック"/>
          <w:szCs w:val="21"/>
        </w:rPr>
      </w:pPr>
      <w:r w:rsidRPr="00227109">
        <w:rPr>
          <w:rFonts w:ascii="ＭＳ ゴシック" w:eastAsia="ＭＳ ゴシック" w:hAnsi="ＭＳ ゴシック" w:hint="eastAsia"/>
          <w:szCs w:val="21"/>
        </w:rPr>
        <w:t xml:space="preserve">２　</w:t>
      </w:r>
      <w:r w:rsidR="00814F75" w:rsidRPr="00227109">
        <w:rPr>
          <w:rFonts w:ascii="ＭＳ ゴシック" w:eastAsia="ＭＳ ゴシック" w:hAnsi="ＭＳ ゴシック" w:hint="eastAsia"/>
          <w:szCs w:val="21"/>
        </w:rPr>
        <w:t>提案書の各提案内容について</w:t>
      </w:r>
    </w:p>
    <w:p w:rsidR="008F099B" w:rsidRPr="00A62FC5" w:rsidRDefault="00814F75" w:rsidP="00FC69C9">
      <w:pPr>
        <w:spacing w:line="300" w:lineRule="exact"/>
        <w:ind w:leftChars="100" w:left="270"/>
        <w:rPr>
          <w:szCs w:val="21"/>
        </w:rPr>
      </w:pPr>
      <w:r w:rsidRPr="00A62FC5">
        <w:rPr>
          <w:rFonts w:hint="eastAsia"/>
          <w:szCs w:val="21"/>
        </w:rPr>
        <w:t>（１）</w:t>
      </w:r>
      <w:r w:rsidR="00FB725D" w:rsidRPr="00A62FC5">
        <w:rPr>
          <w:rFonts w:hint="eastAsia"/>
          <w:szCs w:val="21"/>
        </w:rPr>
        <w:t>バリアフリー教育</w:t>
      </w:r>
      <w:r w:rsidR="006D314A" w:rsidRPr="00A62FC5">
        <w:rPr>
          <w:rFonts w:hint="eastAsia"/>
          <w:szCs w:val="21"/>
        </w:rPr>
        <w:t>の充実</w:t>
      </w:r>
      <w:r w:rsidR="00FB725D" w:rsidRPr="00A62FC5">
        <w:rPr>
          <w:rFonts w:hint="eastAsia"/>
          <w:szCs w:val="21"/>
        </w:rPr>
        <w:t>について</w:t>
      </w:r>
    </w:p>
    <w:p w:rsidR="00C66456" w:rsidRPr="00A62FC5" w:rsidRDefault="00C66456" w:rsidP="00C66456">
      <w:pPr>
        <w:spacing w:line="300" w:lineRule="exact"/>
        <w:ind w:leftChars="200" w:left="810" w:hangingChars="100" w:hanging="270"/>
        <w:rPr>
          <w:szCs w:val="21"/>
        </w:rPr>
      </w:pPr>
      <w:r w:rsidRPr="00A62FC5">
        <w:rPr>
          <w:rFonts w:hint="eastAsia"/>
          <w:szCs w:val="21"/>
        </w:rPr>
        <w:t xml:space="preserve">・　</w:t>
      </w:r>
      <w:r>
        <w:rPr>
          <w:rFonts w:hint="eastAsia"/>
        </w:rPr>
        <w:t>バリアフリー教育に関して、学校教育だけでなく、地域の人たちの共感を得るような仕組みという意味では、対象別ではなく、一緒になってやっていくということも必要</w:t>
      </w:r>
    </w:p>
    <w:p w:rsidR="00C66456" w:rsidRDefault="00C66456" w:rsidP="00C66456">
      <w:pPr>
        <w:spacing w:line="300" w:lineRule="exact"/>
        <w:ind w:leftChars="100" w:left="810" w:hangingChars="200" w:hanging="540"/>
        <w:rPr>
          <w:szCs w:val="21"/>
        </w:rPr>
      </w:pPr>
      <w:r>
        <w:rPr>
          <w:rFonts w:hint="eastAsia"/>
          <w:szCs w:val="21"/>
        </w:rPr>
        <w:t xml:space="preserve">　・　</w:t>
      </w:r>
      <w:r>
        <w:rPr>
          <w:rFonts w:hint="eastAsia"/>
        </w:rPr>
        <w:t>狭い意味でのバリアフリーではなく、街づくりの中でのバリアフリーや、相互理解、人権の認め合う社会づくりが共生社会を作っていくことになるという意見</w:t>
      </w:r>
    </w:p>
    <w:p w:rsidR="00C66456" w:rsidRDefault="00C66456" w:rsidP="00C66456">
      <w:pPr>
        <w:spacing w:line="300" w:lineRule="exact"/>
        <w:ind w:leftChars="100" w:left="810" w:hangingChars="200" w:hanging="540"/>
      </w:pPr>
      <w:r>
        <w:rPr>
          <w:rFonts w:hint="eastAsia"/>
          <w:szCs w:val="21"/>
        </w:rPr>
        <w:t xml:space="preserve">　・　</w:t>
      </w:r>
      <w:r>
        <w:rPr>
          <w:rFonts w:hint="eastAsia"/>
        </w:rPr>
        <w:t>地域団体との連携が必要という意見</w:t>
      </w:r>
    </w:p>
    <w:p w:rsidR="00EC0CF7" w:rsidRPr="00C66456" w:rsidRDefault="00814F75" w:rsidP="00C66456">
      <w:pPr>
        <w:spacing w:line="300" w:lineRule="exact"/>
        <w:ind w:firstLineChars="100" w:firstLine="270"/>
        <w:rPr>
          <w:szCs w:val="21"/>
        </w:rPr>
      </w:pPr>
      <w:r w:rsidRPr="00A62FC5">
        <w:rPr>
          <w:rFonts w:hint="eastAsia"/>
          <w:szCs w:val="21"/>
        </w:rPr>
        <w:t>（２）多様な人が住まう「街」への気づき、障害者理解の推進について</w:t>
      </w:r>
    </w:p>
    <w:p w:rsidR="00C66456" w:rsidRPr="00A62FC5" w:rsidRDefault="00C66456" w:rsidP="006D0D24">
      <w:pPr>
        <w:spacing w:line="300" w:lineRule="exact"/>
        <w:ind w:leftChars="100" w:left="810" w:hangingChars="200" w:hanging="540"/>
        <w:rPr>
          <w:szCs w:val="21"/>
        </w:rPr>
      </w:pPr>
      <w:r>
        <w:rPr>
          <w:rFonts w:hint="eastAsia"/>
        </w:rPr>
        <w:t xml:space="preserve">　・１と類似する部分が多いため、切り分けるか統合することでも良いのではないか。</w:t>
      </w:r>
    </w:p>
    <w:p w:rsidR="00814F75" w:rsidRPr="00A62FC5" w:rsidRDefault="00814F75" w:rsidP="00814F75">
      <w:pPr>
        <w:spacing w:line="300" w:lineRule="exact"/>
        <w:ind w:firstLineChars="100" w:firstLine="270"/>
        <w:rPr>
          <w:szCs w:val="21"/>
        </w:rPr>
      </w:pPr>
      <w:r w:rsidRPr="00A62FC5">
        <w:rPr>
          <w:rFonts w:hint="eastAsia"/>
          <w:szCs w:val="21"/>
        </w:rPr>
        <w:t>（３）安心して出かけられる「街」の実現を目指して</w:t>
      </w:r>
    </w:p>
    <w:p w:rsidR="006F0403" w:rsidRDefault="00EC0CF7" w:rsidP="006F0403">
      <w:pPr>
        <w:spacing w:line="300" w:lineRule="exact"/>
        <w:ind w:leftChars="100" w:left="810" w:hangingChars="200" w:hanging="540"/>
        <w:rPr>
          <w:szCs w:val="21"/>
        </w:rPr>
      </w:pPr>
      <w:r>
        <w:rPr>
          <w:rFonts w:hint="eastAsia"/>
          <w:szCs w:val="21"/>
        </w:rPr>
        <w:t xml:space="preserve">　・　</w:t>
      </w:r>
      <w:r w:rsidR="00C66456">
        <w:rPr>
          <w:rFonts w:hint="eastAsia"/>
        </w:rPr>
        <w:t>行政情報が得られていない課題</w:t>
      </w:r>
    </w:p>
    <w:p w:rsidR="00101847" w:rsidRPr="00A62FC5" w:rsidRDefault="00C66456" w:rsidP="006F0403">
      <w:pPr>
        <w:spacing w:line="300" w:lineRule="exact"/>
        <w:ind w:leftChars="100" w:left="810" w:hangingChars="200" w:hanging="540"/>
        <w:rPr>
          <w:szCs w:val="21"/>
        </w:rPr>
      </w:pPr>
      <w:r>
        <w:rPr>
          <w:rFonts w:hint="eastAsia"/>
          <w:szCs w:val="21"/>
        </w:rPr>
        <w:t xml:space="preserve">　・　</w:t>
      </w:r>
      <w:r w:rsidRPr="00C66456">
        <w:rPr>
          <w:rFonts w:hint="eastAsia"/>
          <w:szCs w:val="21"/>
        </w:rPr>
        <w:t>情報アクセスだけでなく障がい当事者から情報発信できる仕組みを考える必要性</w:t>
      </w:r>
    </w:p>
    <w:p w:rsidR="006F0403" w:rsidRPr="00A62FC5" w:rsidRDefault="00814F75" w:rsidP="006F0403">
      <w:pPr>
        <w:spacing w:line="300" w:lineRule="exact"/>
        <w:ind w:firstLineChars="100" w:firstLine="270"/>
        <w:rPr>
          <w:szCs w:val="21"/>
        </w:rPr>
      </w:pPr>
      <w:r w:rsidRPr="00A62FC5">
        <w:rPr>
          <w:rFonts w:hint="eastAsia"/>
          <w:szCs w:val="21"/>
        </w:rPr>
        <w:t>（４）条例適合施設・遵守率向上に向けた取組み</w:t>
      </w:r>
    </w:p>
    <w:p w:rsidR="006F0403" w:rsidRDefault="006F0403" w:rsidP="00101847">
      <w:pPr>
        <w:spacing w:line="300" w:lineRule="exact"/>
        <w:ind w:leftChars="100" w:left="810" w:hangingChars="200" w:hanging="540"/>
        <w:rPr>
          <w:szCs w:val="21"/>
        </w:rPr>
      </w:pPr>
      <w:r w:rsidRPr="00A62FC5">
        <w:rPr>
          <w:rFonts w:hint="eastAsia"/>
          <w:szCs w:val="21"/>
        </w:rPr>
        <w:t xml:space="preserve">　・</w:t>
      </w:r>
      <w:r w:rsidR="00C66456">
        <w:rPr>
          <w:rFonts w:hint="eastAsia"/>
          <w:szCs w:val="21"/>
        </w:rPr>
        <w:t xml:space="preserve">　</w:t>
      </w:r>
      <w:r w:rsidR="00C66456" w:rsidRPr="00C66456">
        <w:rPr>
          <w:rFonts w:hint="eastAsia"/>
          <w:szCs w:val="21"/>
        </w:rPr>
        <w:t>社会情勢等を踏まえた条例見直しや、そのことによる遵守率向上期待に対する意見</w:t>
      </w:r>
    </w:p>
    <w:p w:rsidR="00C66456" w:rsidRDefault="00C66456" w:rsidP="00101847">
      <w:pPr>
        <w:spacing w:line="300" w:lineRule="exact"/>
        <w:ind w:leftChars="100" w:left="810" w:hangingChars="200" w:hanging="540"/>
        <w:rPr>
          <w:szCs w:val="21"/>
        </w:rPr>
      </w:pPr>
      <w:r>
        <w:rPr>
          <w:rFonts w:hint="eastAsia"/>
          <w:szCs w:val="21"/>
        </w:rPr>
        <w:t xml:space="preserve">　・　</w:t>
      </w:r>
      <w:r w:rsidRPr="00C66456">
        <w:rPr>
          <w:rFonts w:hint="eastAsia"/>
          <w:szCs w:val="21"/>
        </w:rPr>
        <w:t>条例に関して、設計側に認識を深めてもらう必要性</w:t>
      </w:r>
    </w:p>
    <w:p w:rsidR="00C66456" w:rsidRPr="00A62FC5" w:rsidRDefault="00C66456" w:rsidP="00101847">
      <w:pPr>
        <w:spacing w:line="300" w:lineRule="exact"/>
        <w:ind w:leftChars="100" w:left="810" w:hangingChars="200" w:hanging="540"/>
        <w:rPr>
          <w:szCs w:val="21"/>
        </w:rPr>
      </w:pPr>
      <w:r>
        <w:rPr>
          <w:rFonts w:hint="eastAsia"/>
          <w:szCs w:val="21"/>
        </w:rPr>
        <w:t xml:space="preserve">　・　</w:t>
      </w:r>
      <w:r w:rsidRPr="00C66456">
        <w:rPr>
          <w:rFonts w:hint="eastAsia"/>
          <w:szCs w:val="21"/>
        </w:rPr>
        <w:t>バリアフリー法改正に関して多くの人にしってもらう</w:t>
      </w:r>
    </w:p>
    <w:p w:rsidR="00814F75" w:rsidRPr="00A62FC5" w:rsidRDefault="00814F75" w:rsidP="00814F75">
      <w:pPr>
        <w:spacing w:line="300" w:lineRule="exact"/>
        <w:ind w:firstLineChars="100" w:firstLine="270"/>
        <w:rPr>
          <w:szCs w:val="21"/>
        </w:rPr>
      </w:pPr>
      <w:r w:rsidRPr="00A62FC5">
        <w:rPr>
          <w:rFonts w:hint="eastAsia"/>
          <w:szCs w:val="21"/>
        </w:rPr>
        <w:t>（５）施設の計画段階における関係者の参画</w:t>
      </w:r>
    </w:p>
    <w:p w:rsidR="00A62FC5" w:rsidRPr="00A62FC5" w:rsidRDefault="006F0403" w:rsidP="00227109">
      <w:pPr>
        <w:spacing w:line="300" w:lineRule="exact"/>
        <w:ind w:leftChars="100" w:left="810" w:hangingChars="200" w:hanging="540"/>
        <w:rPr>
          <w:szCs w:val="21"/>
        </w:rPr>
      </w:pPr>
      <w:r w:rsidRPr="00A62FC5">
        <w:rPr>
          <w:rFonts w:hint="eastAsia"/>
          <w:szCs w:val="21"/>
        </w:rPr>
        <w:t xml:space="preserve">　・　</w:t>
      </w:r>
      <w:r w:rsidR="00C66456" w:rsidRPr="00C66456">
        <w:rPr>
          <w:rFonts w:hint="eastAsia"/>
          <w:szCs w:val="21"/>
        </w:rPr>
        <w:t>参画の重要性を知ってもらい事例を増やしていくことの必要性</w:t>
      </w:r>
    </w:p>
    <w:p w:rsidR="008F099B" w:rsidRPr="00227109" w:rsidRDefault="00FC69C9" w:rsidP="00FC69C9">
      <w:pPr>
        <w:spacing w:line="300" w:lineRule="exact"/>
        <w:ind w:leftChars="100" w:left="270"/>
        <w:rPr>
          <w:rFonts w:ascii="ＭＳ ゴシック" w:eastAsia="ＭＳ ゴシック" w:hAnsi="ＭＳ ゴシック"/>
          <w:szCs w:val="21"/>
        </w:rPr>
      </w:pPr>
      <w:r w:rsidRPr="00227109">
        <w:rPr>
          <w:rFonts w:ascii="ＭＳ ゴシック" w:eastAsia="ＭＳ ゴシック" w:hAnsi="ＭＳ ゴシック" w:hint="eastAsia"/>
          <w:szCs w:val="21"/>
        </w:rPr>
        <w:t xml:space="preserve">３　</w:t>
      </w:r>
      <w:r w:rsidR="00A62FC5" w:rsidRPr="00227109">
        <w:rPr>
          <w:rFonts w:ascii="ＭＳ ゴシック" w:eastAsia="ＭＳ ゴシック" w:hAnsi="ＭＳ ゴシック" w:hint="eastAsia"/>
          <w:szCs w:val="21"/>
        </w:rPr>
        <w:t>アンケートについて</w:t>
      </w:r>
    </w:p>
    <w:p w:rsidR="00A62FC5" w:rsidRDefault="00EE4816" w:rsidP="00B108AF">
      <w:pPr>
        <w:spacing w:line="300" w:lineRule="exact"/>
        <w:ind w:leftChars="200" w:left="810" w:hangingChars="100" w:hanging="270"/>
        <w:rPr>
          <w:szCs w:val="21"/>
        </w:rPr>
      </w:pPr>
      <w:r w:rsidRPr="00A62FC5">
        <w:rPr>
          <w:rFonts w:hint="eastAsia"/>
          <w:szCs w:val="21"/>
        </w:rPr>
        <w:t>・</w:t>
      </w:r>
      <w:r w:rsidR="00A62FC5">
        <w:rPr>
          <w:rFonts w:hint="eastAsia"/>
          <w:szCs w:val="21"/>
        </w:rPr>
        <w:t xml:space="preserve">　</w:t>
      </w:r>
      <w:r w:rsidR="00B108AF">
        <w:rPr>
          <w:rFonts w:hint="eastAsia"/>
          <w:szCs w:val="21"/>
        </w:rPr>
        <w:t>自由記入を基本とすると回答が集まりにくいと思われるため、意見一つ一つについて賛成か反対を聞くといった、答えやすい形式の方がよい。</w:t>
      </w:r>
    </w:p>
    <w:p w:rsidR="00EE4816" w:rsidRDefault="00B108AF" w:rsidP="001A72D1">
      <w:pPr>
        <w:spacing w:line="300" w:lineRule="exact"/>
        <w:ind w:leftChars="200" w:left="810" w:hangingChars="100" w:hanging="270"/>
        <w:rPr>
          <w:szCs w:val="21"/>
        </w:rPr>
      </w:pPr>
      <w:r>
        <w:rPr>
          <w:rFonts w:hint="eastAsia"/>
          <w:szCs w:val="21"/>
        </w:rPr>
        <w:t>・</w:t>
      </w:r>
      <w:r w:rsidR="00101847">
        <w:rPr>
          <w:rFonts w:hint="eastAsia"/>
          <w:szCs w:val="21"/>
        </w:rPr>
        <w:t xml:space="preserve">　良くなったこと、悪くなったこと等を聞き、どこまでバリアフリーの街づくりが達成されたのか把握できるようにしたほうがよい。</w:t>
      </w:r>
    </w:p>
    <w:p w:rsidR="001A72D1" w:rsidRPr="001A72D1" w:rsidRDefault="001A72D1" w:rsidP="001A72D1">
      <w:pPr>
        <w:spacing w:line="300" w:lineRule="exact"/>
        <w:ind w:leftChars="200" w:left="810" w:hangingChars="100" w:hanging="270"/>
        <w:rPr>
          <w:szCs w:val="21"/>
        </w:rPr>
      </w:pPr>
    </w:p>
    <w:tbl>
      <w:tblPr>
        <w:tblStyle w:val="a8"/>
        <w:tblW w:w="0" w:type="auto"/>
        <w:tblLook w:val="04A0" w:firstRow="1" w:lastRow="0" w:firstColumn="1" w:lastColumn="0" w:noHBand="0" w:noVBand="1"/>
      </w:tblPr>
      <w:tblGrid>
        <w:gridCol w:w="9060"/>
      </w:tblGrid>
      <w:tr w:rsidR="001A72D1" w:rsidTr="0079067F">
        <w:tc>
          <w:tcPr>
            <w:tcW w:w="9060" w:type="dxa"/>
          </w:tcPr>
          <w:p w:rsidR="001A72D1" w:rsidRDefault="001A72D1" w:rsidP="0079067F">
            <w:pPr>
              <w:rPr>
                <w:rFonts w:ascii="ＭＳ ゴシック" w:eastAsia="ＭＳ ゴシック" w:hAnsi="ＭＳ ゴシック"/>
              </w:rPr>
            </w:pPr>
            <w:r w:rsidRPr="001912B6">
              <w:rPr>
                <w:rFonts w:ascii="ＭＳ ゴシック" w:eastAsia="ＭＳ ゴシック" w:hAnsi="ＭＳ ゴシック" w:hint="eastAsia"/>
              </w:rPr>
              <w:t>（</w:t>
            </w:r>
            <w:r w:rsidR="00D1748D">
              <w:rPr>
                <w:rFonts w:ascii="ＭＳ ゴシック" w:eastAsia="ＭＳ ゴシック" w:hAnsi="ＭＳ ゴシック" w:hint="eastAsia"/>
              </w:rPr>
              <w:t>意見募集の</w:t>
            </w:r>
            <w:r>
              <w:rPr>
                <w:rFonts w:ascii="ＭＳ ゴシック" w:eastAsia="ＭＳ ゴシック" w:hAnsi="ＭＳ ゴシック" w:hint="eastAsia"/>
              </w:rPr>
              <w:t>実施</w:t>
            </w:r>
            <w:r w:rsidRPr="001912B6">
              <w:rPr>
                <w:rFonts w:ascii="ＭＳ ゴシック" w:eastAsia="ＭＳ ゴシック" w:hAnsi="ＭＳ ゴシック" w:hint="eastAsia"/>
              </w:rPr>
              <w:t xml:space="preserve">）　</w:t>
            </w:r>
          </w:p>
          <w:p w:rsidR="001A72D1" w:rsidRPr="00FB725D" w:rsidRDefault="001A72D1" w:rsidP="00D1748D">
            <w:pPr>
              <w:ind w:leftChars="100" w:left="270" w:firstLineChars="100" w:firstLine="270"/>
            </w:pPr>
            <w:r w:rsidRPr="001A72D1">
              <w:rPr>
                <w:rFonts w:hint="eastAsia"/>
              </w:rPr>
              <w:t>部</w:t>
            </w:r>
            <w:r w:rsidR="00D1748D">
              <w:rPr>
                <w:rFonts w:hint="eastAsia"/>
              </w:rPr>
              <w:t>会での意見を踏まえ、事務局と</w:t>
            </w:r>
            <w:r w:rsidRPr="001A72D1">
              <w:rPr>
                <w:rFonts w:hint="eastAsia"/>
              </w:rPr>
              <w:t>調整部会長及び県民会</w:t>
            </w:r>
            <w:r w:rsidR="00D94E3B">
              <w:rPr>
                <w:rFonts w:hint="eastAsia"/>
              </w:rPr>
              <w:t>議座長とで</w:t>
            </w:r>
            <w:r w:rsidR="00D1748D">
              <w:rPr>
                <w:rFonts w:hint="eastAsia"/>
              </w:rPr>
              <w:t>アンケートを</w:t>
            </w:r>
            <w:r w:rsidR="00D94E3B">
              <w:rPr>
                <w:rFonts w:hint="eastAsia"/>
              </w:rPr>
              <w:t>調整した。</w:t>
            </w:r>
            <w:r w:rsidR="00D1748D">
              <w:rPr>
                <w:rFonts w:hint="eastAsia"/>
              </w:rPr>
              <w:t>部会委員の確認を得た後、平成30年10月11日から</w:t>
            </w:r>
            <w:r w:rsidR="00D94E3B">
              <w:rPr>
                <w:rFonts w:hint="eastAsia"/>
              </w:rPr>
              <w:t>アンケートの配布により意見募集を</w:t>
            </w:r>
            <w:r w:rsidR="00D1748D">
              <w:rPr>
                <w:rFonts w:hint="eastAsia"/>
              </w:rPr>
              <w:t>開始</w:t>
            </w:r>
            <w:r w:rsidRPr="001A72D1">
              <w:rPr>
                <w:rFonts w:hint="eastAsia"/>
              </w:rPr>
              <w:t>した。</w:t>
            </w:r>
          </w:p>
        </w:tc>
      </w:tr>
    </w:tbl>
    <w:p w:rsidR="00AC58F5" w:rsidRPr="001A72D1" w:rsidRDefault="00AC58F5" w:rsidP="00227109">
      <w:pPr>
        <w:spacing w:line="300" w:lineRule="exact"/>
        <w:rPr>
          <w:sz w:val="21"/>
          <w:szCs w:val="21"/>
        </w:rPr>
      </w:pPr>
    </w:p>
    <w:sectPr w:rsidR="00AC58F5" w:rsidRPr="001A72D1" w:rsidSect="008C36A4">
      <w:pgSz w:w="11906" w:h="16838" w:code="9"/>
      <w:pgMar w:top="1134" w:right="1418" w:bottom="851" w:left="1418" w:header="567" w:footer="567" w:gutter="0"/>
      <w:paperSrc w:first="7" w:other="7"/>
      <w:cols w:space="425"/>
      <w:docGrid w:type="linesAndChars" w:linePitch="326"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C5" w:rsidRDefault="00A312C5"/>
  </w:endnote>
  <w:endnote w:type="continuationSeparator" w:id="0">
    <w:p w:rsidR="00A312C5" w:rsidRDefault="00A31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C5" w:rsidRDefault="00A312C5"/>
  </w:footnote>
  <w:footnote w:type="continuationSeparator" w:id="0">
    <w:p w:rsidR="00A312C5" w:rsidRDefault="00A312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5"/>
  <w:drawingGridVerticalSpacing w:val="163"/>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83"/>
    <w:rsid w:val="00076159"/>
    <w:rsid w:val="00101847"/>
    <w:rsid w:val="001912B6"/>
    <w:rsid w:val="001A72D1"/>
    <w:rsid w:val="00227109"/>
    <w:rsid w:val="0024702D"/>
    <w:rsid w:val="0025159F"/>
    <w:rsid w:val="00254BAE"/>
    <w:rsid w:val="002832DF"/>
    <w:rsid w:val="00380B3A"/>
    <w:rsid w:val="003C7DC5"/>
    <w:rsid w:val="003F310B"/>
    <w:rsid w:val="00415383"/>
    <w:rsid w:val="00481B8F"/>
    <w:rsid w:val="00657D5F"/>
    <w:rsid w:val="006D0D24"/>
    <w:rsid w:val="006D314A"/>
    <w:rsid w:val="006F0403"/>
    <w:rsid w:val="00794C6F"/>
    <w:rsid w:val="00814F75"/>
    <w:rsid w:val="00815C34"/>
    <w:rsid w:val="00862E97"/>
    <w:rsid w:val="00893B88"/>
    <w:rsid w:val="00895FEA"/>
    <w:rsid w:val="008C36A4"/>
    <w:rsid w:val="008F099B"/>
    <w:rsid w:val="00914F87"/>
    <w:rsid w:val="00922CC2"/>
    <w:rsid w:val="0095531E"/>
    <w:rsid w:val="009609B3"/>
    <w:rsid w:val="009D0B16"/>
    <w:rsid w:val="009E405A"/>
    <w:rsid w:val="00A312C5"/>
    <w:rsid w:val="00A62FC5"/>
    <w:rsid w:val="00AC58F5"/>
    <w:rsid w:val="00AF5748"/>
    <w:rsid w:val="00B108AF"/>
    <w:rsid w:val="00B218A6"/>
    <w:rsid w:val="00BB4127"/>
    <w:rsid w:val="00BC5D35"/>
    <w:rsid w:val="00BD3708"/>
    <w:rsid w:val="00BD7DEC"/>
    <w:rsid w:val="00BE0534"/>
    <w:rsid w:val="00C66456"/>
    <w:rsid w:val="00D00458"/>
    <w:rsid w:val="00D1748D"/>
    <w:rsid w:val="00D176BA"/>
    <w:rsid w:val="00D94E3B"/>
    <w:rsid w:val="00EC0CF7"/>
    <w:rsid w:val="00EC683A"/>
    <w:rsid w:val="00EE4816"/>
    <w:rsid w:val="00EF4AAE"/>
    <w:rsid w:val="00F1273F"/>
    <w:rsid w:val="00F319A2"/>
    <w:rsid w:val="00F44F50"/>
    <w:rsid w:val="00FB725D"/>
    <w:rsid w:val="00FC3BA8"/>
    <w:rsid w:val="00FC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5232A7E2-638E-4365-803A-94CD01F7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FC5"/>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36A4"/>
    <w:rPr>
      <w:rFonts w:ascii="Arial" w:eastAsia="ＭＳ ゴシック" w:hAnsi="Arial"/>
      <w:sz w:val="18"/>
      <w:szCs w:val="18"/>
    </w:rPr>
  </w:style>
  <w:style w:type="paragraph" w:styleId="a4">
    <w:name w:val="header"/>
    <w:basedOn w:val="a"/>
    <w:link w:val="a5"/>
    <w:rsid w:val="00076159"/>
    <w:pPr>
      <w:tabs>
        <w:tab w:val="center" w:pos="4252"/>
        <w:tab w:val="right" w:pos="8504"/>
      </w:tabs>
      <w:snapToGrid w:val="0"/>
    </w:pPr>
  </w:style>
  <w:style w:type="character" w:customStyle="1" w:styleId="a5">
    <w:name w:val="ヘッダー (文字)"/>
    <w:basedOn w:val="a0"/>
    <w:link w:val="a4"/>
    <w:rsid w:val="00076159"/>
    <w:rPr>
      <w:rFonts w:ascii="ＭＳ 明朝" w:hAnsi="ＭＳ 明朝"/>
      <w:kern w:val="2"/>
      <w:sz w:val="24"/>
      <w:szCs w:val="24"/>
    </w:rPr>
  </w:style>
  <w:style w:type="paragraph" w:styleId="a6">
    <w:name w:val="footer"/>
    <w:basedOn w:val="a"/>
    <w:link w:val="a7"/>
    <w:rsid w:val="00076159"/>
    <w:pPr>
      <w:tabs>
        <w:tab w:val="center" w:pos="4252"/>
        <w:tab w:val="right" w:pos="8504"/>
      </w:tabs>
      <w:snapToGrid w:val="0"/>
    </w:pPr>
  </w:style>
  <w:style w:type="character" w:customStyle="1" w:styleId="a7">
    <w:name w:val="フッター (文字)"/>
    <w:basedOn w:val="a0"/>
    <w:link w:val="a6"/>
    <w:rsid w:val="00076159"/>
    <w:rPr>
      <w:rFonts w:ascii="ＭＳ 明朝" w:hAnsi="ＭＳ 明朝"/>
      <w:kern w:val="2"/>
      <w:sz w:val="24"/>
      <w:szCs w:val="24"/>
    </w:rPr>
  </w:style>
  <w:style w:type="table" w:styleId="a8">
    <w:name w:val="Table Grid"/>
    <w:basedOn w:val="a1"/>
    <w:rsid w:val="00F12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2</Pages>
  <Words>962</Words>
  <Characters>80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神奈川県</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ｕｓｅr</dc:creator>
  <cp:keywords/>
  <cp:lastModifiedBy>Windows ユーザー</cp:lastModifiedBy>
  <cp:revision>36</cp:revision>
  <cp:lastPrinted>2011-05-25T00:02:00Z</cp:lastPrinted>
  <dcterms:created xsi:type="dcterms:W3CDTF">2018-11-30T02:57:00Z</dcterms:created>
  <dcterms:modified xsi:type="dcterms:W3CDTF">2018-12-18T09:54:00Z</dcterms:modified>
</cp:coreProperties>
</file>