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729D8" w14:textId="095D8EF5" w:rsidR="002C01CF" w:rsidRPr="009071FE" w:rsidRDefault="006F64D5" w:rsidP="0090156E">
      <w:pPr>
        <w:jc w:val="center"/>
        <w:rPr>
          <w:rFonts w:eastAsia="ＭＳ ゴシック"/>
          <w:sz w:val="28"/>
          <w:szCs w:val="28"/>
        </w:rPr>
      </w:pPr>
      <w:r w:rsidRPr="009071FE">
        <w:rPr>
          <w:rFonts w:eastAsia="ＭＳ ゴシック" w:hint="eastAsia"/>
          <w:sz w:val="28"/>
          <w:szCs w:val="28"/>
        </w:rPr>
        <w:t>教育</w:t>
      </w:r>
      <w:r w:rsidR="00E64C25" w:rsidRPr="009071FE">
        <w:rPr>
          <w:rFonts w:eastAsia="ＭＳ ゴシック" w:hint="eastAsia"/>
          <w:sz w:val="28"/>
          <w:szCs w:val="28"/>
        </w:rPr>
        <w:t>及び</w:t>
      </w:r>
      <w:r w:rsidRPr="009071FE">
        <w:rPr>
          <w:rFonts w:eastAsia="ＭＳ ゴシック" w:hint="eastAsia"/>
          <w:sz w:val="28"/>
          <w:szCs w:val="28"/>
        </w:rPr>
        <w:t>保育の内容に関する</w:t>
      </w:r>
      <w:r w:rsidR="005004AC" w:rsidRPr="009071FE">
        <w:rPr>
          <w:rFonts w:eastAsia="ＭＳ ゴシック" w:hint="eastAsia"/>
          <w:sz w:val="28"/>
          <w:szCs w:val="28"/>
        </w:rPr>
        <w:t>計画</w:t>
      </w:r>
      <w:r w:rsidR="00642FD4" w:rsidRPr="009071FE">
        <w:rPr>
          <w:rFonts w:eastAsia="ＭＳ ゴシック" w:hint="eastAsia"/>
          <w:sz w:val="28"/>
          <w:szCs w:val="28"/>
        </w:rPr>
        <w:t>書</w:t>
      </w:r>
    </w:p>
    <w:p w14:paraId="3ACD0A20" w14:textId="77777777" w:rsidR="002C01CF" w:rsidRPr="009A5886" w:rsidRDefault="002C01CF"/>
    <w:tbl>
      <w:tblPr>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6"/>
        <w:gridCol w:w="2308"/>
        <w:gridCol w:w="6940"/>
      </w:tblGrid>
      <w:tr w:rsidR="00475B58" w14:paraId="4AE1523C" w14:textId="77777777" w:rsidTr="0046435A">
        <w:trPr>
          <w:trHeight w:val="1484"/>
        </w:trPr>
        <w:tc>
          <w:tcPr>
            <w:tcW w:w="2694" w:type="dxa"/>
            <w:gridSpan w:val="2"/>
            <w:shd w:val="clear" w:color="auto" w:fill="DAE9F7" w:themeFill="text2" w:themeFillTint="1A"/>
            <w:vAlign w:val="center"/>
          </w:tcPr>
          <w:p w14:paraId="670A527A" w14:textId="4DEE7A4B" w:rsidR="000A383C" w:rsidRPr="003E778D" w:rsidRDefault="000A383C" w:rsidP="00760915">
            <w:pPr>
              <w:rPr>
                <w:rFonts w:ascii="ＭＳ ゴシック" w:eastAsia="ＭＳ ゴシック" w:hAnsi="ＭＳ ゴシック"/>
              </w:rPr>
            </w:pPr>
            <w:r w:rsidRPr="003E778D">
              <w:rPr>
                <w:rFonts w:ascii="ＭＳ ゴシック" w:eastAsia="ＭＳ ゴシック" w:hAnsi="ＭＳ ゴシック" w:hint="eastAsia"/>
              </w:rPr>
              <w:t>理念・</w:t>
            </w:r>
            <w:r w:rsidR="00311BC3" w:rsidRPr="003E778D">
              <w:rPr>
                <w:rFonts w:ascii="ＭＳ ゴシック" w:eastAsia="ＭＳ ゴシック" w:hAnsi="ＭＳ ゴシック" w:hint="eastAsia"/>
              </w:rPr>
              <w:t>事業</w:t>
            </w:r>
            <w:r w:rsidRPr="003E778D">
              <w:rPr>
                <w:rFonts w:ascii="ＭＳ ゴシック" w:eastAsia="ＭＳ ゴシック" w:hAnsi="ＭＳ ゴシック" w:hint="eastAsia"/>
              </w:rPr>
              <w:t>運営方針</w:t>
            </w:r>
          </w:p>
        </w:tc>
        <w:tc>
          <w:tcPr>
            <w:tcW w:w="6940" w:type="dxa"/>
          </w:tcPr>
          <w:p w14:paraId="120AFEE5" w14:textId="713A0D90" w:rsidR="000A383C" w:rsidRPr="003E778D" w:rsidRDefault="000A383C" w:rsidP="000A383C">
            <w:pPr>
              <w:rPr>
                <w:rFonts w:ascii="ＭＳ 明朝" w:hAnsi="ＭＳ 明朝"/>
              </w:rPr>
            </w:pPr>
          </w:p>
        </w:tc>
      </w:tr>
      <w:tr w:rsidR="005E2EB4" w14:paraId="0A8C68F9" w14:textId="77777777" w:rsidTr="0046435A">
        <w:trPr>
          <w:trHeight w:val="1263"/>
        </w:trPr>
        <w:tc>
          <w:tcPr>
            <w:tcW w:w="2694" w:type="dxa"/>
            <w:gridSpan w:val="2"/>
            <w:shd w:val="clear" w:color="auto" w:fill="DAE9F7" w:themeFill="text2" w:themeFillTint="1A"/>
            <w:vAlign w:val="center"/>
          </w:tcPr>
          <w:p w14:paraId="66D95572" w14:textId="75C402BC" w:rsidR="005E2EB4" w:rsidRPr="003E778D" w:rsidRDefault="00311BC3" w:rsidP="00760915">
            <w:pPr>
              <w:rPr>
                <w:rFonts w:ascii="ＭＳ ゴシック" w:eastAsia="ＭＳ ゴシック" w:hAnsi="ＭＳ ゴシック"/>
              </w:rPr>
            </w:pPr>
            <w:r w:rsidRPr="003E778D">
              <w:rPr>
                <w:rFonts w:ascii="ＭＳ ゴシック" w:eastAsia="ＭＳ ゴシック" w:hAnsi="ＭＳ ゴシック" w:hint="eastAsia"/>
              </w:rPr>
              <w:t>園の</w:t>
            </w:r>
            <w:r w:rsidR="005E2EB4" w:rsidRPr="003E778D">
              <w:rPr>
                <w:rFonts w:ascii="ＭＳ ゴシック" w:eastAsia="ＭＳ ゴシック" w:hAnsi="ＭＳ ゴシック" w:hint="eastAsia"/>
              </w:rPr>
              <w:t>教育</w:t>
            </w:r>
            <w:r w:rsidRPr="003E778D">
              <w:rPr>
                <w:rFonts w:ascii="ＭＳ ゴシック" w:eastAsia="ＭＳ ゴシック" w:hAnsi="ＭＳ ゴシック" w:hint="eastAsia"/>
              </w:rPr>
              <w:t>・</w:t>
            </w:r>
            <w:r w:rsidR="005E2EB4" w:rsidRPr="003E778D">
              <w:rPr>
                <w:rFonts w:ascii="ＭＳ ゴシック" w:eastAsia="ＭＳ ゴシック" w:hAnsi="ＭＳ ゴシック" w:hint="eastAsia"/>
              </w:rPr>
              <w:t>保育目標</w:t>
            </w:r>
          </w:p>
        </w:tc>
        <w:tc>
          <w:tcPr>
            <w:tcW w:w="6940" w:type="dxa"/>
          </w:tcPr>
          <w:p w14:paraId="3AAFEFB9" w14:textId="77777777" w:rsidR="005E2EB4" w:rsidRPr="003E778D" w:rsidRDefault="005E2EB4" w:rsidP="000A383C">
            <w:pPr>
              <w:rPr>
                <w:rFonts w:ascii="ＭＳ 明朝" w:hAnsi="ＭＳ 明朝"/>
              </w:rPr>
            </w:pPr>
          </w:p>
        </w:tc>
      </w:tr>
      <w:tr w:rsidR="00311BC3" w14:paraId="7B1BEE0C" w14:textId="77777777" w:rsidTr="0046435A">
        <w:trPr>
          <w:trHeight w:val="1263"/>
        </w:trPr>
        <w:tc>
          <w:tcPr>
            <w:tcW w:w="2694" w:type="dxa"/>
            <w:gridSpan w:val="2"/>
            <w:shd w:val="clear" w:color="auto" w:fill="DAE9F7" w:themeFill="text2" w:themeFillTint="1A"/>
            <w:vAlign w:val="center"/>
          </w:tcPr>
          <w:p w14:paraId="588EF070" w14:textId="405D6C71" w:rsidR="00311BC3" w:rsidRPr="003E778D" w:rsidRDefault="00311BC3" w:rsidP="00760915">
            <w:pPr>
              <w:rPr>
                <w:rFonts w:ascii="ＭＳ ゴシック" w:eastAsia="ＭＳ ゴシック" w:hAnsi="ＭＳ ゴシック"/>
              </w:rPr>
            </w:pPr>
            <w:r w:rsidRPr="003E778D">
              <w:rPr>
                <w:rFonts w:ascii="ＭＳ ゴシック" w:eastAsia="ＭＳ ゴシック" w:hAnsi="ＭＳ ゴシック" w:hint="eastAsia"/>
              </w:rPr>
              <w:t>特色ある教育と保育</w:t>
            </w:r>
          </w:p>
        </w:tc>
        <w:tc>
          <w:tcPr>
            <w:tcW w:w="6940" w:type="dxa"/>
            <w:tcBorders>
              <w:bottom w:val="single" w:sz="4" w:space="0" w:color="auto"/>
            </w:tcBorders>
          </w:tcPr>
          <w:p w14:paraId="7EAAD78B" w14:textId="77777777" w:rsidR="00311BC3" w:rsidRPr="003E778D" w:rsidRDefault="00311BC3" w:rsidP="000A383C">
            <w:pPr>
              <w:rPr>
                <w:rFonts w:ascii="ＭＳ 明朝" w:hAnsi="ＭＳ 明朝"/>
              </w:rPr>
            </w:pPr>
          </w:p>
        </w:tc>
      </w:tr>
      <w:tr w:rsidR="003E778D" w14:paraId="2AF5ED6C" w14:textId="77777777" w:rsidTr="0046435A">
        <w:trPr>
          <w:trHeight w:val="576"/>
        </w:trPr>
        <w:tc>
          <w:tcPr>
            <w:tcW w:w="9634" w:type="dxa"/>
            <w:gridSpan w:val="3"/>
            <w:tcBorders>
              <w:bottom w:val="nil"/>
            </w:tcBorders>
            <w:shd w:val="clear" w:color="auto" w:fill="DAE9F7" w:themeFill="text2" w:themeFillTint="1A"/>
            <w:vAlign w:val="center"/>
          </w:tcPr>
          <w:p w14:paraId="03353319" w14:textId="4B312C90" w:rsidR="003E778D" w:rsidRPr="003E778D" w:rsidRDefault="003E778D">
            <w:pPr>
              <w:rPr>
                <w:rFonts w:ascii="ＭＳ 明朝" w:hAnsi="ＭＳ 明朝"/>
              </w:rPr>
            </w:pPr>
            <w:bookmarkStart w:id="0" w:name="_Hlk232445111"/>
            <w:r w:rsidRPr="003E778D">
              <w:rPr>
                <w:rFonts w:ascii="ＭＳ ゴシック" w:eastAsia="ＭＳ ゴシック" w:hAnsi="ＭＳ ゴシック" w:hint="eastAsia"/>
              </w:rPr>
              <w:t>認定こども園に固有の事情として配慮すべき内容</w:t>
            </w:r>
          </w:p>
        </w:tc>
      </w:tr>
      <w:tr w:rsidR="00475B58" w14:paraId="1896481A" w14:textId="77777777" w:rsidTr="0046435A">
        <w:trPr>
          <w:trHeight w:val="844"/>
        </w:trPr>
        <w:tc>
          <w:tcPr>
            <w:tcW w:w="386" w:type="dxa"/>
            <w:tcBorders>
              <w:top w:val="nil"/>
              <w:bottom w:val="nil"/>
            </w:tcBorders>
            <w:shd w:val="clear" w:color="auto" w:fill="DAE9F7" w:themeFill="text2" w:themeFillTint="1A"/>
            <w:vAlign w:val="center"/>
          </w:tcPr>
          <w:p w14:paraId="37A20993" w14:textId="77777777" w:rsidR="000A383C" w:rsidRPr="003E778D" w:rsidRDefault="000A383C" w:rsidP="00760915">
            <w:pPr>
              <w:rPr>
                <w:rFonts w:ascii="ＭＳ ゴシック" w:eastAsia="ＭＳ ゴシック" w:hAnsi="ＭＳ ゴシック"/>
              </w:rPr>
            </w:pPr>
          </w:p>
        </w:tc>
        <w:tc>
          <w:tcPr>
            <w:tcW w:w="2308" w:type="dxa"/>
            <w:shd w:val="clear" w:color="auto" w:fill="DAE9F7" w:themeFill="text2" w:themeFillTint="1A"/>
            <w:vAlign w:val="center"/>
          </w:tcPr>
          <w:p w14:paraId="5E5625DD" w14:textId="77777777" w:rsidR="000A383C" w:rsidRPr="003E778D" w:rsidRDefault="00C33EB2" w:rsidP="00760915">
            <w:pPr>
              <w:rPr>
                <w:rFonts w:ascii="ＭＳ ゴシック" w:eastAsia="ＭＳ ゴシック" w:hAnsi="ＭＳ ゴシック"/>
              </w:rPr>
            </w:pPr>
            <w:r w:rsidRPr="003E778D">
              <w:rPr>
                <w:rFonts w:ascii="ＭＳ ゴシック" w:eastAsia="ＭＳ ゴシック" w:hAnsi="ＭＳ ゴシック" w:hint="eastAsia"/>
              </w:rPr>
              <w:t>集団生活</w:t>
            </w:r>
            <w:r w:rsidR="008F4D33" w:rsidRPr="003E778D">
              <w:rPr>
                <w:rFonts w:ascii="ＭＳ ゴシック" w:eastAsia="ＭＳ ゴシック" w:hAnsi="ＭＳ ゴシック" w:hint="eastAsia"/>
              </w:rPr>
              <w:t>の経験年数が異なることへの配慮</w:t>
            </w:r>
          </w:p>
        </w:tc>
        <w:tc>
          <w:tcPr>
            <w:tcW w:w="6940" w:type="dxa"/>
          </w:tcPr>
          <w:p w14:paraId="29F78AD8" w14:textId="77777777" w:rsidR="000A383C" w:rsidRPr="003E778D" w:rsidRDefault="000A383C">
            <w:pPr>
              <w:rPr>
                <w:rFonts w:ascii="ＭＳ 明朝" w:hAnsi="ＭＳ 明朝"/>
              </w:rPr>
            </w:pPr>
          </w:p>
        </w:tc>
      </w:tr>
      <w:tr w:rsidR="00F21D6D" w14:paraId="453EF50F" w14:textId="77777777" w:rsidTr="0046435A">
        <w:trPr>
          <w:trHeight w:val="844"/>
        </w:trPr>
        <w:tc>
          <w:tcPr>
            <w:tcW w:w="386" w:type="dxa"/>
            <w:tcBorders>
              <w:top w:val="nil"/>
              <w:bottom w:val="nil"/>
            </w:tcBorders>
            <w:shd w:val="clear" w:color="auto" w:fill="DAE9F7" w:themeFill="text2" w:themeFillTint="1A"/>
            <w:vAlign w:val="center"/>
          </w:tcPr>
          <w:p w14:paraId="43F40DEB" w14:textId="77777777" w:rsidR="00F21D6D" w:rsidRPr="003E778D" w:rsidRDefault="00F21D6D" w:rsidP="00760915">
            <w:pPr>
              <w:rPr>
                <w:rFonts w:ascii="ＭＳ ゴシック" w:eastAsia="ＭＳ ゴシック" w:hAnsi="ＭＳ ゴシック"/>
              </w:rPr>
            </w:pPr>
          </w:p>
        </w:tc>
        <w:tc>
          <w:tcPr>
            <w:tcW w:w="2308" w:type="dxa"/>
            <w:shd w:val="clear" w:color="auto" w:fill="DAE9F7" w:themeFill="text2" w:themeFillTint="1A"/>
            <w:vAlign w:val="center"/>
          </w:tcPr>
          <w:p w14:paraId="04C6D3F4" w14:textId="70C5B5A4" w:rsidR="00F21D6D" w:rsidRPr="003E778D" w:rsidRDefault="00F21D6D" w:rsidP="00760915">
            <w:pPr>
              <w:rPr>
                <w:rFonts w:ascii="ＭＳ ゴシック" w:eastAsia="ＭＳ ゴシック" w:hAnsi="ＭＳ ゴシック"/>
              </w:rPr>
            </w:pPr>
            <w:r w:rsidRPr="003E778D">
              <w:rPr>
                <w:rFonts w:ascii="ＭＳ ゴシック" w:eastAsia="ＭＳ ゴシック" w:hAnsi="ＭＳ ゴシック" w:hint="eastAsia"/>
              </w:rPr>
              <w:t>利用時間等の違いへの配慮</w:t>
            </w:r>
          </w:p>
        </w:tc>
        <w:tc>
          <w:tcPr>
            <w:tcW w:w="6940" w:type="dxa"/>
          </w:tcPr>
          <w:p w14:paraId="5ABDFA7A" w14:textId="77777777" w:rsidR="00F21D6D" w:rsidRPr="003E778D" w:rsidRDefault="00F21D6D">
            <w:pPr>
              <w:rPr>
                <w:rFonts w:ascii="ＭＳ 明朝" w:hAnsi="ＭＳ 明朝"/>
              </w:rPr>
            </w:pPr>
          </w:p>
        </w:tc>
      </w:tr>
      <w:tr w:rsidR="00475B58" w14:paraId="401D6387" w14:textId="77777777" w:rsidTr="00F21D6D">
        <w:trPr>
          <w:trHeight w:val="1223"/>
        </w:trPr>
        <w:tc>
          <w:tcPr>
            <w:tcW w:w="386" w:type="dxa"/>
            <w:tcBorders>
              <w:top w:val="nil"/>
              <w:bottom w:val="single" w:sz="4" w:space="0" w:color="auto"/>
            </w:tcBorders>
            <w:shd w:val="clear" w:color="auto" w:fill="DAE9F7" w:themeFill="text2" w:themeFillTint="1A"/>
            <w:vAlign w:val="center"/>
          </w:tcPr>
          <w:p w14:paraId="5858D9CC" w14:textId="77777777" w:rsidR="000A383C" w:rsidRPr="003E778D" w:rsidRDefault="000A383C" w:rsidP="00760915">
            <w:pPr>
              <w:rPr>
                <w:rFonts w:ascii="ＭＳ ゴシック" w:eastAsia="ＭＳ ゴシック" w:hAnsi="ＭＳ ゴシック"/>
              </w:rPr>
            </w:pPr>
          </w:p>
        </w:tc>
        <w:tc>
          <w:tcPr>
            <w:tcW w:w="2308" w:type="dxa"/>
            <w:tcBorders>
              <w:bottom w:val="single" w:sz="4" w:space="0" w:color="auto"/>
            </w:tcBorders>
            <w:shd w:val="clear" w:color="auto" w:fill="DAE9F7" w:themeFill="text2" w:themeFillTint="1A"/>
            <w:vAlign w:val="center"/>
          </w:tcPr>
          <w:p w14:paraId="63A84478" w14:textId="49B0169C" w:rsidR="006577FD" w:rsidRPr="003E778D" w:rsidRDefault="00F21D6D" w:rsidP="00760915">
            <w:pPr>
              <w:rPr>
                <w:rFonts w:ascii="ＭＳ ゴシック" w:eastAsia="ＭＳ ゴシック" w:hAnsi="ＭＳ ゴシック"/>
              </w:rPr>
            </w:pPr>
            <w:r w:rsidRPr="003E778D">
              <w:rPr>
                <w:rFonts w:ascii="ＭＳ ゴシック" w:eastAsia="ＭＳ ゴシック" w:hAnsi="ＭＳ ゴシック" w:hint="eastAsia"/>
              </w:rPr>
              <w:t>その他</w:t>
            </w:r>
          </w:p>
        </w:tc>
        <w:tc>
          <w:tcPr>
            <w:tcW w:w="6940" w:type="dxa"/>
            <w:tcBorders>
              <w:bottom w:val="single" w:sz="4" w:space="0" w:color="auto"/>
            </w:tcBorders>
          </w:tcPr>
          <w:p w14:paraId="495795DF" w14:textId="77777777" w:rsidR="000A383C" w:rsidRPr="003E778D" w:rsidRDefault="000A383C">
            <w:pPr>
              <w:rPr>
                <w:rFonts w:ascii="ＭＳ 明朝" w:hAnsi="ＭＳ 明朝"/>
              </w:rPr>
            </w:pPr>
          </w:p>
        </w:tc>
      </w:tr>
      <w:bookmarkEnd w:id="0"/>
      <w:tr w:rsidR="007D70AD" w:rsidRPr="002A3A9F" w14:paraId="1C1DC37F" w14:textId="77777777" w:rsidTr="00D35F1D">
        <w:trPr>
          <w:trHeight w:val="1127"/>
        </w:trPr>
        <w:tc>
          <w:tcPr>
            <w:tcW w:w="2694" w:type="dxa"/>
            <w:gridSpan w:val="2"/>
            <w:tcBorders>
              <w:top w:val="nil"/>
              <w:left w:val="single" w:sz="4" w:space="0" w:color="auto"/>
              <w:bottom w:val="nil"/>
            </w:tcBorders>
            <w:shd w:val="clear" w:color="auto" w:fill="DAE9F7" w:themeFill="text2" w:themeFillTint="1A"/>
            <w:vAlign w:val="center"/>
          </w:tcPr>
          <w:p w14:paraId="73D5C822" w14:textId="01E6E65D" w:rsidR="007D70AD" w:rsidRPr="003E778D" w:rsidRDefault="007D70AD" w:rsidP="003E778D">
            <w:pPr>
              <w:rPr>
                <w:rFonts w:ascii="ＭＳ ゴシック" w:eastAsia="ＭＳ ゴシック" w:hAnsi="ＭＳ ゴシック"/>
              </w:rPr>
            </w:pPr>
            <w:r>
              <w:rPr>
                <w:rFonts w:ascii="ＭＳ ゴシック" w:eastAsia="ＭＳ ゴシック" w:hAnsi="ＭＳ ゴシック" w:hint="eastAsia"/>
              </w:rPr>
              <w:t>教育及び</w:t>
            </w:r>
            <w:r w:rsidRPr="003E778D">
              <w:rPr>
                <w:rFonts w:ascii="ＭＳ ゴシック" w:eastAsia="ＭＳ ゴシック" w:hAnsi="ＭＳ ゴシック" w:hint="eastAsia"/>
              </w:rPr>
              <w:t>保育</w:t>
            </w:r>
            <w:r>
              <w:rPr>
                <w:rFonts w:ascii="ＭＳ ゴシック" w:eastAsia="ＭＳ ゴシック" w:hAnsi="ＭＳ ゴシック" w:hint="eastAsia"/>
              </w:rPr>
              <w:t>の環境の構成の留意点</w:t>
            </w:r>
          </w:p>
        </w:tc>
        <w:tc>
          <w:tcPr>
            <w:tcW w:w="6940" w:type="dxa"/>
          </w:tcPr>
          <w:p w14:paraId="6B6BA820" w14:textId="77777777" w:rsidR="007D70AD" w:rsidRPr="003E778D" w:rsidRDefault="007D70AD" w:rsidP="003E778D">
            <w:pPr>
              <w:rPr>
                <w:rFonts w:ascii="ＭＳ 明朝" w:hAnsi="ＭＳ 明朝"/>
              </w:rPr>
            </w:pPr>
          </w:p>
        </w:tc>
      </w:tr>
      <w:tr w:rsidR="003E778D" w:rsidRPr="002A3A9F" w14:paraId="0F5275FA" w14:textId="77777777" w:rsidTr="0046435A">
        <w:trPr>
          <w:trHeight w:val="1115"/>
        </w:trPr>
        <w:tc>
          <w:tcPr>
            <w:tcW w:w="2694" w:type="dxa"/>
            <w:gridSpan w:val="2"/>
            <w:shd w:val="clear" w:color="auto" w:fill="DAE9F7" w:themeFill="text2" w:themeFillTint="1A"/>
            <w:vAlign w:val="center"/>
          </w:tcPr>
          <w:p w14:paraId="7F6244C4" w14:textId="19DA060F" w:rsidR="003E778D" w:rsidRPr="003E778D" w:rsidRDefault="003E778D" w:rsidP="003E778D">
            <w:pPr>
              <w:rPr>
                <w:rFonts w:ascii="ＭＳ ゴシック" w:eastAsia="ＭＳ ゴシック" w:hAnsi="ＭＳ ゴシック"/>
              </w:rPr>
            </w:pPr>
            <w:r w:rsidRPr="003E778D">
              <w:rPr>
                <w:rFonts w:ascii="ＭＳ ゴシック" w:eastAsia="ＭＳ ゴシック" w:hAnsi="ＭＳ ゴシック" w:hint="eastAsia"/>
              </w:rPr>
              <w:t>家庭との連携</w:t>
            </w:r>
          </w:p>
        </w:tc>
        <w:tc>
          <w:tcPr>
            <w:tcW w:w="6940" w:type="dxa"/>
          </w:tcPr>
          <w:p w14:paraId="77F50F22" w14:textId="77777777" w:rsidR="003E778D" w:rsidRPr="003E778D" w:rsidRDefault="003E778D" w:rsidP="003E778D">
            <w:pPr>
              <w:rPr>
                <w:rFonts w:ascii="ＭＳ 明朝" w:hAnsi="ＭＳ 明朝"/>
              </w:rPr>
            </w:pPr>
          </w:p>
        </w:tc>
      </w:tr>
      <w:tr w:rsidR="003E778D" w:rsidRPr="002A3A9F" w14:paraId="6E98C4C2" w14:textId="77777777" w:rsidTr="0046435A">
        <w:trPr>
          <w:trHeight w:val="1115"/>
        </w:trPr>
        <w:tc>
          <w:tcPr>
            <w:tcW w:w="2694" w:type="dxa"/>
            <w:gridSpan w:val="2"/>
            <w:tcBorders>
              <w:bottom w:val="single" w:sz="4" w:space="0" w:color="auto"/>
            </w:tcBorders>
            <w:shd w:val="clear" w:color="auto" w:fill="DAE9F7" w:themeFill="text2" w:themeFillTint="1A"/>
            <w:vAlign w:val="center"/>
          </w:tcPr>
          <w:p w14:paraId="27D1C2D3" w14:textId="0BEF22D8" w:rsidR="003E778D" w:rsidRPr="003E778D" w:rsidRDefault="003E778D" w:rsidP="003E778D">
            <w:pPr>
              <w:rPr>
                <w:rFonts w:ascii="ＭＳ ゴシック" w:eastAsia="ＭＳ ゴシック" w:hAnsi="ＭＳ ゴシック"/>
              </w:rPr>
            </w:pPr>
            <w:r w:rsidRPr="003E778D">
              <w:rPr>
                <w:rFonts w:ascii="ＭＳ ゴシック" w:eastAsia="ＭＳ ゴシック" w:hAnsi="ＭＳ ゴシック" w:hint="eastAsia"/>
              </w:rPr>
              <w:t>小学校教育への接続の工夫・小学校との連携</w:t>
            </w:r>
          </w:p>
        </w:tc>
        <w:tc>
          <w:tcPr>
            <w:tcW w:w="6940" w:type="dxa"/>
          </w:tcPr>
          <w:p w14:paraId="352BDBB7" w14:textId="77777777" w:rsidR="003E778D" w:rsidRPr="003E778D" w:rsidRDefault="003E778D" w:rsidP="003E778D">
            <w:pPr>
              <w:rPr>
                <w:rFonts w:ascii="ＭＳ 明朝" w:hAnsi="ＭＳ 明朝"/>
              </w:rPr>
            </w:pPr>
          </w:p>
        </w:tc>
      </w:tr>
    </w:tbl>
    <w:p w14:paraId="4A3F7971" w14:textId="7E06F59B" w:rsidR="002C01CF" w:rsidRDefault="002C01CF" w:rsidP="00311BC3"/>
    <w:p w14:paraId="4E83BE27" w14:textId="6701E105" w:rsidR="00C01EDD" w:rsidRDefault="00C01EDD">
      <w:pPr>
        <w:widowControl/>
        <w:jc w:val="left"/>
      </w:pPr>
      <w:r>
        <w:br w:type="page"/>
      </w:r>
    </w:p>
    <w:p w14:paraId="04FC8B89" w14:textId="73CFAFC3" w:rsidR="00C01EDD" w:rsidRPr="009071FE" w:rsidRDefault="00C01EDD" w:rsidP="00C01EDD">
      <w:pPr>
        <w:jc w:val="center"/>
        <w:rPr>
          <w:rFonts w:eastAsia="ＭＳ ゴシック"/>
          <w:sz w:val="28"/>
          <w:szCs w:val="28"/>
        </w:rPr>
      </w:pPr>
      <w:r w:rsidRPr="009071FE">
        <w:rPr>
          <w:rFonts w:eastAsia="ＭＳ ゴシック" w:hint="eastAsia"/>
          <w:sz w:val="28"/>
          <w:szCs w:val="28"/>
        </w:rPr>
        <w:lastRenderedPageBreak/>
        <w:t>教育及び保育の内容に関する計画書</w:t>
      </w:r>
      <w:r w:rsidRPr="00C01EDD">
        <w:rPr>
          <w:rFonts w:eastAsia="ＭＳ ゴシック" w:hint="eastAsia"/>
          <w:b/>
          <w:bCs/>
          <w:color w:val="FF0000"/>
          <w:sz w:val="28"/>
          <w:szCs w:val="28"/>
        </w:rPr>
        <w:t>（記入例）</w:t>
      </w:r>
    </w:p>
    <w:p w14:paraId="6781B06D" w14:textId="77777777" w:rsidR="00C01EDD" w:rsidRPr="009A5886" w:rsidRDefault="00C01EDD" w:rsidP="00C01EDD"/>
    <w:tbl>
      <w:tblPr>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6"/>
        <w:gridCol w:w="2308"/>
        <w:gridCol w:w="6940"/>
      </w:tblGrid>
      <w:tr w:rsidR="00C01EDD" w14:paraId="7B170C6A" w14:textId="77777777" w:rsidTr="0031747B">
        <w:trPr>
          <w:trHeight w:val="1200"/>
        </w:trPr>
        <w:tc>
          <w:tcPr>
            <w:tcW w:w="2694" w:type="dxa"/>
            <w:gridSpan w:val="2"/>
            <w:shd w:val="clear" w:color="auto" w:fill="DAE9F7" w:themeFill="text2" w:themeFillTint="1A"/>
            <w:vAlign w:val="center"/>
          </w:tcPr>
          <w:p w14:paraId="755A457F" w14:textId="77777777" w:rsidR="00C01EDD" w:rsidRPr="003E778D" w:rsidRDefault="00C01EDD" w:rsidP="00236591">
            <w:pPr>
              <w:rPr>
                <w:rFonts w:ascii="ＭＳ ゴシック" w:eastAsia="ＭＳ ゴシック" w:hAnsi="ＭＳ ゴシック"/>
              </w:rPr>
            </w:pPr>
            <w:r w:rsidRPr="003E778D">
              <w:rPr>
                <w:rFonts w:ascii="ＭＳ ゴシック" w:eastAsia="ＭＳ ゴシック" w:hAnsi="ＭＳ ゴシック" w:hint="eastAsia"/>
              </w:rPr>
              <w:t>理念・事業運営方針</w:t>
            </w:r>
          </w:p>
        </w:tc>
        <w:tc>
          <w:tcPr>
            <w:tcW w:w="6940" w:type="dxa"/>
          </w:tcPr>
          <w:p w14:paraId="23291BAA" w14:textId="694D84F0" w:rsidR="00C01EDD" w:rsidRPr="00C01EDD" w:rsidRDefault="00C01EDD" w:rsidP="00236591">
            <w:pPr>
              <w:rPr>
                <w:rFonts w:ascii="ＭＳ 明朝" w:hAnsi="ＭＳ 明朝"/>
                <w:color w:val="FF0000"/>
              </w:rPr>
            </w:pPr>
            <w:r w:rsidRPr="00C01EDD">
              <w:rPr>
                <w:rFonts w:ascii="ＭＳ 明朝" w:hAnsi="ＭＳ 明朝" w:hint="eastAsia"/>
                <w:color w:val="FF0000"/>
              </w:rPr>
              <w:t>【園則・運営規定等と相違がないように記載してください】</w:t>
            </w:r>
          </w:p>
        </w:tc>
      </w:tr>
      <w:tr w:rsidR="00C01EDD" w14:paraId="308C7450" w14:textId="77777777" w:rsidTr="0031747B">
        <w:trPr>
          <w:trHeight w:val="1131"/>
        </w:trPr>
        <w:tc>
          <w:tcPr>
            <w:tcW w:w="2694" w:type="dxa"/>
            <w:gridSpan w:val="2"/>
            <w:shd w:val="clear" w:color="auto" w:fill="DAE9F7" w:themeFill="text2" w:themeFillTint="1A"/>
            <w:vAlign w:val="center"/>
          </w:tcPr>
          <w:p w14:paraId="3E443F89" w14:textId="77777777" w:rsidR="00C01EDD" w:rsidRPr="003E778D" w:rsidRDefault="00C01EDD" w:rsidP="00236591">
            <w:pPr>
              <w:rPr>
                <w:rFonts w:ascii="ＭＳ ゴシック" w:eastAsia="ＭＳ ゴシック" w:hAnsi="ＭＳ ゴシック"/>
              </w:rPr>
            </w:pPr>
            <w:r w:rsidRPr="003E778D">
              <w:rPr>
                <w:rFonts w:ascii="ＭＳ ゴシック" w:eastAsia="ＭＳ ゴシック" w:hAnsi="ＭＳ ゴシック" w:hint="eastAsia"/>
              </w:rPr>
              <w:t>園の教育・保育目標</w:t>
            </w:r>
          </w:p>
        </w:tc>
        <w:tc>
          <w:tcPr>
            <w:tcW w:w="6940" w:type="dxa"/>
          </w:tcPr>
          <w:p w14:paraId="5B463C84" w14:textId="206DE037" w:rsidR="00C01EDD" w:rsidRPr="00C01EDD" w:rsidRDefault="00C01EDD" w:rsidP="00236591">
            <w:pPr>
              <w:rPr>
                <w:rFonts w:ascii="ＭＳ 明朝" w:hAnsi="ＭＳ 明朝"/>
                <w:color w:val="FF0000"/>
              </w:rPr>
            </w:pPr>
            <w:r w:rsidRPr="00C01EDD">
              <w:rPr>
                <w:rFonts w:ascii="ＭＳ 明朝" w:hAnsi="ＭＳ 明朝" w:hint="eastAsia"/>
                <w:color w:val="FF0000"/>
              </w:rPr>
              <w:t>【園則・運営規定等と相違がないように記載してください】</w:t>
            </w:r>
          </w:p>
        </w:tc>
      </w:tr>
      <w:tr w:rsidR="00C01EDD" w14:paraId="1FF23A35" w14:textId="77777777" w:rsidTr="0031747B">
        <w:trPr>
          <w:trHeight w:val="1119"/>
        </w:trPr>
        <w:tc>
          <w:tcPr>
            <w:tcW w:w="2694" w:type="dxa"/>
            <w:gridSpan w:val="2"/>
            <w:shd w:val="clear" w:color="auto" w:fill="DAE9F7" w:themeFill="text2" w:themeFillTint="1A"/>
            <w:vAlign w:val="center"/>
          </w:tcPr>
          <w:p w14:paraId="1756EB2B" w14:textId="77777777" w:rsidR="00C01EDD" w:rsidRPr="003E778D" w:rsidRDefault="00C01EDD" w:rsidP="00236591">
            <w:pPr>
              <w:rPr>
                <w:rFonts w:ascii="ＭＳ ゴシック" w:eastAsia="ＭＳ ゴシック" w:hAnsi="ＭＳ ゴシック"/>
              </w:rPr>
            </w:pPr>
            <w:r w:rsidRPr="003E778D">
              <w:rPr>
                <w:rFonts w:ascii="ＭＳ ゴシック" w:eastAsia="ＭＳ ゴシック" w:hAnsi="ＭＳ ゴシック" w:hint="eastAsia"/>
              </w:rPr>
              <w:t>特色ある教育と保育</w:t>
            </w:r>
          </w:p>
        </w:tc>
        <w:tc>
          <w:tcPr>
            <w:tcW w:w="6940" w:type="dxa"/>
            <w:tcBorders>
              <w:bottom w:val="single" w:sz="4" w:space="0" w:color="auto"/>
            </w:tcBorders>
          </w:tcPr>
          <w:p w14:paraId="7C889CBF" w14:textId="3A4CB07C" w:rsidR="00C01EDD" w:rsidRPr="006C2D9A" w:rsidRDefault="00C01EDD" w:rsidP="00236591">
            <w:pPr>
              <w:rPr>
                <w:rFonts w:ascii="ＭＳ 明朝" w:hAnsi="ＭＳ 明朝"/>
                <w:color w:val="FF0000"/>
              </w:rPr>
            </w:pPr>
            <w:r w:rsidRPr="006C2D9A">
              <w:rPr>
                <w:rFonts w:ascii="ＭＳ 明朝" w:hAnsi="ＭＳ 明朝" w:hint="eastAsia"/>
                <w:color w:val="FF0000"/>
              </w:rPr>
              <w:t>【園の特色について記載してください】</w:t>
            </w:r>
          </w:p>
        </w:tc>
      </w:tr>
      <w:tr w:rsidR="00C01EDD" w14:paraId="35BC4AAC" w14:textId="77777777" w:rsidTr="00236591">
        <w:trPr>
          <w:trHeight w:val="576"/>
        </w:trPr>
        <w:tc>
          <w:tcPr>
            <w:tcW w:w="9634" w:type="dxa"/>
            <w:gridSpan w:val="3"/>
            <w:tcBorders>
              <w:bottom w:val="nil"/>
            </w:tcBorders>
            <w:shd w:val="clear" w:color="auto" w:fill="DAE9F7" w:themeFill="text2" w:themeFillTint="1A"/>
            <w:vAlign w:val="center"/>
          </w:tcPr>
          <w:p w14:paraId="2AAFCF9C" w14:textId="2A200CE7" w:rsidR="00C01EDD" w:rsidRPr="003E778D" w:rsidRDefault="00C01EDD" w:rsidP="00236591">
            <w:pPr>
              <w:rPr>
                <w:rFonts w:ascii="ＭＳ 明朝" w:hAnsi="ＭＳ 明朝"/>
              </w:rPr>
            </w:pPr>
            <w:r w:rsidRPr="003E778D">
              <w:rPr>
                <w:rFonts w:ascii="ＭＳ ゴシック" w:eastAsia="ＭＳ ゴシック" w:hAnsi="ＭＳ ゴシック" w:hint="eastAsia"/>
              </w:rPr>
              <w:t>認定こども園に固有の事情として配慮すべき内容</w:t>
            </w:r>
            <w:r w:rsidR="001B0094" w:rsidRPr="00C110CF">
              <w:rPr>
                <w:rFonts w:ascii="ＭＳ 明朝" w:hAnsi="ＭＳ 明朝" w:hint="eastAsia"/>
                <w:color w:val="FF0000"/>
              </w:rPr>
              <w:t>【</w:t>
            </w:r>
            <w:r w:rsidR="001B0094">
              <w:rPr>
                <w:rFonts w:ascii="ＭＳ 明朝" w:hAnsi="ＭＳ 明朝" w:hint="eastAsia"/>
                <w:color w:val="FF0000"/>
              </w:rPr>
              <w:t>各項目の取組を</w:t>
            </w:r>
            <w:r w:rsidR="001B0094" w:rsidRPr="00C110CF">
              <w:rPr>
                <w:rFonts w:ascii="ＭＳ 明朝" w:hAnsi="ＭＳ 明朝" w:hint="eastAsia"/>
                <w:color w:val="FF0000"/>
              </w:rPr>
              <w:t>具体的に記載</w:t>
            </w:r>
            <w:r w:rsidR="001B0094">
              <w:rPr>
                <w:rFonts w:ascii="ＭＳ 明朝" w:hAnsi="ＭＳ 明朝" w:hint="eastAsia"/>
                <w:color w:val="FF0000"/>
              </w:rPr>
              <w:t>してください</w:t>
            </w:r>
            <w:r w:rsidR="001B0094" w:rsidRPr="00C110CF">
              <w:rPr>
                <w:rFonts w:ascii="ＭＳ 明朝" w:hAnsi="ＭＳ 明朝" w:hint="eastAsia"/>
                <w:color w:val="FF0000"/>
              </w:rPr>
              <w:t>】</w:t>
            </w:r>
          </w:p>
        </w:tc>
      </w:tr>
      <w:tr w:rsidR="00C01EDD" w14:paraId="7EF2390F" w14:textId="77777777" w:rsidTr="00236591">
        <w:trPr>
          <w:trHeight w:val="844"/>
        </w:trPr>
        <w:tc>
          <w:tcPr>
            <w:tcW w:w="386" w:type="dxa"/>
            <w:tcBorders>
              <w:top w:val="nil"/>
              <w:bottom w:val="nil"/>
            </w:tcBorders>
            <w:shd w:val="clear" w:color="auto" w:fill="DAE9F7" w:themeFill="text2" w:themeFillTint="1A"/>
            <w:vAlign w:val="center"/>
          </w:tcPr>
          <w:p w14:paraId="13896867" w14:textId="77777777" w:rsidR="00C01EDD" w:rsidRPr="003E778D" w:rsidRDefault="00C01EDD" w:rsidP="00236591">
            <w:pPr>
              <w:rPr>
                <w:rFonts w:ascii="ＭＳ ゴシック" w:eastAsia="ＭＳ ゴシック" w:hAnsi="ＭＳ ゴシック"/>
              </w:rPr>
            </w:pPr>
          </w:p>
        </w:tc>
        <w:tc>
          <w:tcPr>
            <w:tcW w:w="2308" w:type="dxa"/>
            <w:shd w:val="clear" w:color="auto" w:fill="DAE9F7" w:themeFill="text2" w:themeFillTint="1A"/>
            <w:vAlign w:val="center"/>
          </w:tcPr>
          <w:p w14:paraId="1976E893" w14:textId="77777777" w:rsidR="00C01EDD" w:rsidRPr="003E778D" w:rsidRDefault="00C01EDD" w:rsidP="00236591">
            <w:pPr>
              <w:rPr>
                <w:rFonts w:ascii="ＭＳ ゴシック" w:eastAsia="ＭＳ ゴシック" w:hAnsi="ＭＳ ゴシック"/>
              </w:rPr>
            </w:pPr>
            <w:r w:rsidRPr="003E778D">
              <w:rPr>
                <w:rFonts w:ascii="ＭＳ ゴシック" w:eastAsia="ＭＳ ゴシック" w:hAnsi="ＭＳ ゴシック" w:hint="eastAsia"/>
              </w:rPr>
              <w:t>集団生活の経験年数が異なることへの配慮</w:t>
            </w:r>
          </w:p>
        </w:tc>
        <w:tc>
          <w:tcPr>
            <w:tcW w:w="6940" w:type="dxa"/>
          </w:tcPr>
          <w:p w14:paraId="01C508E0" w14:textId="21B2DCC5" w:rsidR="00C01EDD" w:rsidRPr="00C110CF" w:rsidRDefault="00C01EDD" w:rsidP="00236591">
            <w:pPr>
              <w:rPr>
                <w:rFonts w:ascii="ＭＳ 明朝" w:hAnsi="ＭＳ 明朝"/>
                <w:color w:val="FF0000"/>
              </w:rPr>
            </w:pPr>
            <w:r w:rsidRPr="00C110CF">
              <w:rPr>
                <w:rFonts w:ascii="ＭＳ 明朝" w:hAnsi="ＭＳ 明朝" w:hint="eastAsia"/>
                <w:color w:val="FF0000"/>
              </w:rPr>
              <w:t>○○</w:t>
            </w:r>
            <w:r w:rsidR="00C110CF" w:rsidRPr="00C110CF">
              <w:rPr>
                <w:rFonts w:ascii="ＭＳ 明朝" w:hAnsi="ＭＳ 明朝" w:hint="eastAsia"/>
                <w:color w:val="FF0000"/>
              </w:rPr>
              <w:t>など</w:t>
            </w:r>
            <w:r w:rsidRPr="00C110CF">
              <w:rPr>
                <w:rFonts w:ascii="ＭＳ 明朝" w:hAnsi="ＭＳ 明朝"/>
                <w:color w:val="FF0000"/>
              </w:rPr>
              <w:t>に配慮しながら、</w:t>
            </w:r>
            <w:r w:rsidRPr="00C110CF">
              <w:rPr>
                <w:rFonts w:ascii="ＭＳ 明朝" w:hAnsi="ＭＳ 明朝" w:hint="eastAsia"/>
                <w:color w:val="FF0000"/>
              </w:rPr>
              <w:t>○○</w:t>
            </w:r>
            <w:r w:rsidRPr="00C110CF">
              <w:rPr>
                <w:rFonts w:ascii="ＭＳ 明朝" w:hAnsi="ＭＳ 明朝"/>
                <w:color w:val="FF0000"/>
              </w:rPr>
              <w:t>を行い、小学校就学までの一貫した教育及び保育を園児の発達の連続性を考慮し展開していく。</w:t>
            </w:r>
          </w:p>
        </w:tc>
      </w:tr>
      <w:tr w:rsidR="00C01EDD" w14:paraId="2330C042" w14:textId="77777777" w:rsidTr="00236591">
        <w:trPr>
          <w:trHeight w:val="844"/>
        </w:trPr>
        <w:tc>
          <w:tcPr>
            <w:tcW w:w="386" w:type="dxa"/>
            <w:tcBorders>
              <w:top w:val="nil"/>
              <w:bottom w:val="nil"/>
            </w:tcBorders>
            <w:shd w:val="clear" w:color="auto" w:fill="DAE9F7" w:themeFill="text2" w:themeFillTint="1A"/>
            <w:vAlign w:val="center"/>
          </w:tcPr>
          <w:p w14:paraId="2D8403CA" w14:textId="77777777" w:rsidR="00C01EDD" w:rsidRPr="003E778D" w:rsidRDefault="00C01EDD" w:rsidP="00236591">
            <w:pPr>
              <w:rPr>
                <w:rFonts w:ascii="ＭＳ ゴシック" w:eastAsia="ＭＳ ゴシック" w:hAnsi="ＭＳ ゴシック"/>
              </w:rPr>
            </w:pPr>
          </w:p>
        </w:tc>
        <w:tc>
          <w:tcPr>
            <w:tcW w:w="2308" w:type="dxa"/>
            <w:shd w:val="clear" w:color="auto" w:fill="DAE9F7" w:themeFill="text2" w:themeFillTint="1A"/>
            <w:vAlign w:val="center"/>
          </w:tcPr>
          <w:p w14:paraId="3C923938" w14:textId="77777777" w:rsidR="00C01EDD" w:rsidRPr="003E778D" w:rsidRDefault="00C01EDD" w:rsidP="00236591">
            <w:pPr>
              <w:rPr>
                <w:rFonts w:ascii="ＭＳ ゴシック" w:eastAsia="ＭＳ ゴシック" w:hAnsi="ＭＳ ゴシック"/>
              </w:rPr>
            </w:pPr>
            <w:r w:rsidRPr="003E778D">
              <w:rPr>
                <w:rFonts w:ascii="ＭＳ ゴシック" w:eastAsia="ＭＳ ゴシック" w:hAnsi="ＭＳ ゴシック" w:hint="eastAsia"/>
              </w:rPr>
              <w:t>利用時間等の違いへの配慮</w:t>
            </w:r>
          </w:p>
        </w:tc>
        <w:tc>
          <w:tcPr>
            <w:tcW w:w="6940" w:type="dxa"/>
          </w:tcPr>
          <w:p w14:paraId="20C4E185" w14:textId="377728DC" w:rsidR="00C01EDD" w:rsidRPr="007D70AD" w:rsidRDefault="00C01EDD" w:rsidP="00236591">
            <w:pPr>
              <w:rPr>
                <w:rFonts w:ascii="ＭＳ 明朝" w:hAnsi="ＭＳ 明朝"/>
                <w:color w:val="FF0000"/>
              </w:rPr>
            </w:pPr>
            <w:r w:rsidRPr="007D70AD">
              <w:rPr>
                <w:rFonts w:ascii="ＭＳ 明朝" w:hAnsi="ＭＳ 明朝"/>
                <w:color w:val="FF0000"/>
              </w:rPr>
              <w:t>一日の生活の連続性、リズムの多様性に配慮するため、</w:t>
            </w:r>
            <w:r w:rsidR="00C110CF" w:rsidRPr="007D70AD">
              <w:rPr>
                <w:rFonts w:ascii="ＭＳ 明朝" w:hAnsi="ＭＳ 明朝" w:hint="eastAsia"/>
                <w:color w:val="FF0000"/>
              </w:rPr>
              <w:t>○○をする</w:t>
            </w:r>
            <w:r w:rsidRPr="007D70AD">
              <w:rPr>
                <w:rFonts w:ascii="ＭＳ 明朝" w:hAnsi="ＭＳ 明朝"/>
                <w:color w:val="FF0000"/>
              </w:rPr>
              <w:t>。在園時間の長短や入園時期の違いを踏まえ、</w:t>
            </w:r>
            <w:r w:rsidR="00C110CF" w:rsidRPr="007D70AD">
              <w:rPr>
                <w:rFonts w:ascii="ＭＳ 明朝" w:hAnsi="ＭＳ 明朝"/>
                <w:color w:val="FF0000"/>
              </w:rPr>
              <w:t>教育及び保育の内容や展開について</w:t>
            </w:r>
            <w:r w:rsidR="00C110CF" w:rsidRPr="007D70AD">
              <w:rPr>
                <w:rFonts w:ascii="ＭＳ 明朝" w:hAnsi="ＭＳ 明朝" w:hint="eastAsia"/>
                <w:color w:val="FF0000"/>
              </w:rPr>
              <w:t>○○</w:t>
            </w:r>
            <w:r w:rsidRPr="007D70AD">
              <w:rPr>
                <w:rFonts w:ascii="ＭＳ 明朝" w:hAnsi="ＭＳ 明朝"/>
                <w:color w:val="FF0000"/>
              </w:rPr>
              <w:t>などの工夫を</w:t>
            </w:r>
            <w:r w:rsidR="00C110CF" w:rsidRPr="007D70AD">
              <w:rPr>
                <w:rFonts w:ascii="ＭＳ 明朝" w:hAnsi="ＭＳ 明朝" w:hint="eastAsia"/>
                <w:color w:val="FF0000"/>
              </w:rPr>
              <w:t>行う</w:t>
            </w:r>
            <w:r w:rsidRPr="007D70AD">
              <w:rPr>
                <w:rFonts w:ascii="ＭＳ 明朝" w:hAnsi="ＭＳ 明朝"/>
                <w:color w:val="FF0000"/>
              </w:rPr>
              <w:t>。</w:t>
            </w:r>
          </w:p>
          <w:p w14:paraId="50A9F535" w14:textId="2A9708E7" w:rsidR="001B0094" w:rsidRPr="007D70AD" w:rsidRDefault="007D70AD" w:rsidP="00236591">
            <w:pPr>
              <w:rPr>
                <w:rFonts w:ascii="ＭＳ 明朝" w:hAnsi="ＭＳ 明朝"/>
                <w:color w:val="FF0000"/>
              </w:rPr>
            </w:pPr>
            <w:r w:rsidRPr="007D70AD">
              <w:rPr>
                <w:rFonts w:ascii="ＭＳ 明朝" w:hAnsi="ＭＳ 明朝" w:hint="eastAsia"/>
                <w:color w:val="FF0000"/>
              </w:rPr>
              <w:t>２・３号認定子どもの午睡の時間に１号認定子どもの降園時間となることから、○○に配慮し、眠りにつきやすい環境を整える。</w:t>
            </w:r>
          </w:p>
        </w:tc>
      </w:tr>
      <w:tr w:rsidR="00C01EDD" w14:paraId="3503A9FE" w14:textId="77777777" w:rsidTr="00236591">
        <w:trPr>
          <w:trHeight w:val="1223"/>
        </w:trPr>
        <w:tc>
          <w:tcPr>
            <w:tcW w:w="386" w:type="dxa"/>
            <w:tcBorders>
              <w:top w:val="nil"/>
              <w:bottom w:val="single" w:sz="4" w:space="0" w:color="auto"/>
            </w:tcBorders>
            <w:shd w:val="clear" w:color="auto" w:fill="DAE9F7" w:themeFill="text2" w:themeFillTint="1A"/>
            <w:vAlign w:val="center"/>
          </w:tcPr>
          <w:p w14:paraId="204C5AD4" w14:textId="77777777" w:rsidR="00C01EDD" w:rsidRPr="003E778D" w:rsidRDefault="00C01EDD" w:rsidP="00236591">
            <w:pPr>
              <w:rPr>
                <w:rFonts w:ascii="ＭＳ ゴシック" w:eastAsia="ＭＳ ゴシック" w:hAnsi="ＭＳ ゴシック"/>
              </w:rPr>
            </w:pPr>
          </w:p>
        </w:tc>
        <w:tc>
          <w:tcPr>
            <w:tcW w:w="2308" w:type="dxa"/>
            <w:tcBorders>
              <w:bottom w:val="single" w:sz="4" w:space="0" w:color="auto"/>
            </w:tcBorders>
            <w:shd w:val="clear" w:color="auto" w:fill="DAE9F7" w:themeFill="text2" w:themeFillTint="1A"/>
            <w:vAlign w:val="center"/>
          </w:tcPr>
          <w:p w14:paraId="2C4528FF" w14:textId="77777777" w:rsidR="00C01EDD" w:rsidRPr="003E778D" w:rsidRDefault="00C01EDD" w:rsidP="00236591">
            <w:pPr>
              <w:rPr>
                <w:rFonts w:ascii="ＭＳ ゴシック" w:eastAsia="ＭＳ ゴシック" w:hAnsi="ＭＳ ゴシック"/>
              </w:rPr>
            </w:pPr>
            <w:r w:rsidRPr="003E778D">
              <w:rPr>
                <w:rFonts w:ascii="ＭＳ ゴシック" w:eastAsia="ＭＳ ゴシック" w:hAnsi="ＭＳ ゴシック" w:hint="eastAsia"/>
              </w:rPr>
              <w:t>その他</w:t>
            </w:r>
          </w:p>
        </w:tc>
        <w:tc>
          <w:tcPr>
            <w:tcW w:w="6940" w:type="dxa"/>
            <w:tcBorders>
              <w:bottom w:val="single" w:sz="4" w:space="0" w:color="auto"/>
            </w:tcBorders>
          </w:tcPr>
          <w:p w14:paraId="74427807" w14:textId="2062AB3E" w:rsidR="001B0094" w:rsidRPr="00C110CF" w:rsidRDefault="00C01EDD" w:rsidP="00236591">
            <w:pPr>
              <w:rPr>
                <w:rFonts w:ascii="ＭＳ 明朝" w:hAnsi="ＭＳ 明朝"/>
                <w:color w:val="FF0000"/>
              </w:rPr>
            </w:pPr>
            <w:r w:rsidRPr="00C110CF">
              <w:rPr>
                <w:rFonts w:ascii="ＭＳ 明朝" w:hAnsi="ＭＳ 明朝"/>
                <w:color w:val="FF0000"/>
              </w:rPr>
              <w:t>２号認定子どもの保育については、</w:t>
            </w:r>
            <w:r w:rsidR="00C110CF">
              <w:rPr>
                <w:rFonts w:ascii="ＭＳ 明朝" w:hAnsi="ＭＳ 明朝" w:hint="eastAsia"/>
                <w:color w:val="FF0000"/>
              </w:rPr>
              <w:t>○○</w:t>
            </w:r>
            <w:r w:rsidR="001B0094">
              <w:rPr>
                <w:rFonts w:ascii="ＭＳ 明朝" w:hAnsi="ＭＳ 明朝" w:hint="eastAsia"/>
                <w:color w:val="FF0000"/>
              </w:rPr>
              <w:t>を設けるなど</w:t>
            </w:r>
            <w:r w:rsidR="00C110CF">
              <w:rPr>
                <w:rFonts w:ascii="ＭＳ 明朝" w:hAnsi="ＭＳ 明朝" w:hint="eastAsia"/>
                <w:color w:val="FF0000"/>
              </w:rPr>
              <w:t>して</w:t>
            </w:r>
            <w:r w:rsidRPr="00C110CF">
              <w:rPr>
                <w:rFonts w:ascii="ＭＳ 明朝" w:hAnsi="ＭＳ 明朝"/>
                <w:color w:val="FF0000"/>
              </w:rPr>
              <w:t>、家庭的で安らげる環境づくりを行ってい</w:t>
            </w:r>
            <w:r w:rsidR="00C110CF">
              <w:rPr>
                <w:rFonts w:ascii="ＭＳ 明朝" w:hAnsi="ＭＳ 明朝" w:hint="eastAsia"/>
                <w:color w:val="FF0000"/>
              </w:rPr>
              <w:t>く</w:t>
            </w:r>
            <w:r w:rsidR="001B0094">
              <w:rPr>
                <w:rFonts w:ascii="ＭＳ 明朝" w:hAnsi="ＭＳ 明朝" w:hint="eastAsia"/>
                <w:color w:val="FF0000"/>
              </w:rPr>
              <w:t>。</w:t>
            </w:r>
          </w:p>
        </w:tc>
      </w:tr>
      <w:tr w:rsidR="007D70AD" w:rsidRPr="002A3A9F" w14:paraId="41E60D3D" w14:textId="77777777" w:rsidTr="005F2854">
        <w:trPr>
          <w:trHeight w:val="1127"/>
        </w:trPr>
        <w:tc>
          <w:tcPr>
            <w:tcW w:w="2694" w:type="dxa"/>
            <w:gridSpan w:val="2"/>
            <w:tcBorders>
              <w:top w:val="nil"/>
              <w:left w:val="single" w:sz="4" w:space="0" w:color="auto"/>
              <w:bottom w:val="nil"/>
            </w:tcBorders>
            <w:shd w:val="clear" w:color="auto" w:fill="DAE9F7" w:themeFill="text2" w:themeFillTint="1A"/>
            <w:vAlign w:val="center"/>
          </w:tcPr>
          <w:p w14:paraId="3AD4E2B0" w14:textId="26948C58" w:rsidR="007D70AD" w:rsidRPr="003E778D" w:rsidRDefault="007D70AD" w:rsidP="00236591">
            <w:pPr>
              <w:rPr>
                <w:rFonts w:ascii="ＭＳ ゴシック" w:eastAsia="ＭＳ ゴシック" w:hAnsi="ＭＳ ゴシック"/>
              </w:rPr>
            </w:pPr>
            <w:r>
              <w:rPr>
                <w:rFonts w:ascii="ＭＳ ゴシック" w:eastAsia="ＭＳ ゴシック" w:hAnsi="ＭＳ ゴシック" w:hint="eastAsia"/>
              </w:rPr>
              <w:t>教育及び</w:t>
            </w:r>
            <w:r w:rsidRPr="003E778D">
              <w:rPr>
                <w:rFonts w:ascii="ＭＳ ゴシック" w:eastAsia="ＭＳ ゴシック" w:hAnsi="ＭＳ ゴシック" w:hint="eastAsia"/>
              </w:rPr>
              <w:t>保育</w:t>
            </w:r>
            <w:r>
              <w:rPr>
                <w:rFonts w:ascii="ＭＳ ゴシック" w:eastAsia="ＭＳ ゴシック" w:hAnsi="ＭＳ ゴシック" w:hint="eastAsia"/>
              </w:rPr>
              <w:t>の環境の構成の留意点</w:t>
            </w:r>
          </w:p>
        </w:tc>
        <w:tc>
          <w:tcPr>
            <w:tcW w:w="6940" w:type="dxa"/>
          </w:tcPr>
          <w:p w14:paraId="14093FEC" w14:textId="46746997" w:rsidR="007D70AD" w:rsidRPr="00A24235" w:rsidRDefault="00132020" w:rsidP="00A24235">
            <w:pPr>
              <w:rPr>
                <w:rFonts w:ascii="ＭＳ 明朝" w:hAnsi="ＭＳ 明朝"/>
                <w:color w:val="FF0000"/>
              </w:rPr>
            </w:pPr>
            <w:r>
              <w:rPr>
                <w:rFonts w:ascii="ＭＳ 明朝" w:hAnsi="ＭＳ 明朝" w:hint="eastAsia"/>
                <w:color w:val="FF0000"/>
              </w:rPr>
              <w:t>○○によって子どもの発達段階に応じた安全・安心な空間づくりを行い、遊びと生活が自然に展開できるよう、教材・備品の配置や動線を○○にするなどの工夫を行う。</w:t>
            </w:r>
          </w:p>
        </w:tc>
      </w:tr>
      <w:tr w:rsidR="00C01EDD" w:rsidRPr="002A3A9F" w14:paraId="6487D460" w14:textId="77777777" w:rsidTr="00236591">
        <w:trPr>
          <w:trHeight w:val="1115"/>
        </w:trPr>
        <w:tc>
          <w:tcPr>
            <w:tcW w:w="2694" w:type="dxa"/>
            <w:gridSpan w:val="2"/>
            <w:shd w:val="clear" w:color="auto" w:fill="DAE9F7" w:themeFill="text2" w:themeFillTint="1A"/>
            <w:vAlign w:val="center"/>
          </w:tcPr>
          <w:p w14:paraId="3196A218" w14:textId="77777777" w:rsidR="00C01EDD" w:rsidRPr="003E778D" w:rsidRDefault="00C01EDD" w:rsidP="00236591">
            <w:pPr>
              <w:rPr>
                <w:rFonts w:ascii="ＭＳ ゴシック" w:eastAsia="ＭＳ ゴシック" w:hAnsi="ＭＳ ゴシック"/>
              </w:rPr>
            </w:pPr>
            <w:r w:rsidRPr="003E778D">
              <w:rPr>
                <w:rFonts w:ascii="ＭＳ ゴシック" w:eastAsia="ＭＳ ゴシック" w:hAnsi="ＭＳ ゴシック" w:hint="eastAsia"/>
              </w:rPr>
              <w:t>家庭との連携</w:t>
            </w:r>
          </w:p>
        </w:tc>
        <w:tc>
          <w:tcPr>
            <w:tcW w:w="6940" w:type="dxa"/>
          </w:tcPr>
          <w:p w14:paraId="7AD550C0" w14:textId="339D3974" w:rsidR="00C01EDD" w:rsidRPr="0031747B" w:rsidRDefault="00C110CF" w:rsidP="00236591">
            <w:pPr>
              <w:rPr>
                <w:rFonts w:ascii="ＭＳ 明朝" w:hAnsi="ＭＳ 明朝"/>
                <w:color w:val="FF0000"/>
              </w:rPr>
            </w:pPr>
            <w:r w:rsidRPr="0031747B">
              <w:rPr>
                <w:rFonts w:ascii="ＭＳ 明朝" w:hAnsi="ＭＳ 明朝" w:hint="eastAsia"/>
                <w:color w:val="FF0000"/>
              </w:rPr>
              <w:t>連絡帳</w:t>
            </w:r>
            <w:r w:rsidR="00D93A2F">
              <w:rPr>
                <w:rFonts w:ascii="ＭＳ 明朝" w:hAnsi="ＭＳ 明朝" w:hint="eastAsia"/>
                <w:color w:val="FF0000"/>
              </w:rPr>
              <w:t>やドキュメンテーション</w:t>
            </w:r>
            <w:r w:rsidRPr="0031747B">
              <w:rPr>
                <w:rFonts w:ascii="ＭＳ 明朝" w:hAnsi="ＭＳ 明朝"/>
                <w:color w:val="FF0000"/>
              </w:rPr>
              <w:t>を活用し</w:t>
            </w:r>
            <w:r w:rsidRPr="0031747B">
              <w:rPr>
                <w:rFonts w:ascii="ＭＳ 明朝" w:hAnsi="ＭＳ 明朝" w:hint="eastAsia"/>
                <w:color w:val="FF0000"/>
              </w:rPr>
              <w:t>て</w:t>
            </w:r>
            <w:r w:rsidRPr="0031747B">
              <w:rPr>
                <w:rFonts w:ascii="ＭＳ 明朝" w:hAnsi="ＭＳ 明朝"/>
                <w:color w:val="FF0000"/>
              </w:rPr>
              <w:t>情報共有を</w:t>
            </w:r>
            <w:r w:rsidR="00D93A2F">
              <w:rPr>
                <w:rFonts w:ascii="ＭＳ 明朝" w:hAnsi="ＭＳ 明朝" w:hint="eastAsia"/>
                <w:color w:val="FF0000"/>
              </w:rPr>
              <w:t>する</w:t>
            </w:r>
            <w:r w:rsidRPr="0031747B">
              <w:rPr>
                <w:rFonts w:ascii="ＭＳ 明朝" w:hAnsi="ＭＳ 明朝"/>
                <w:color w:val="FF0000"/>
              </w:rPr>
              <w:t>。</w:t>
            </w:r>
            <w:r w:rsidRPr="0031747B">
              <w:rPr>
                <w:rFonts w:ascii="ＭＳ 明朝" w:hAnsi="ＭＳ 明朝" w:hint="eastAsia"/>
                <w:color w:val="FF0000"/>
              </w:rPr>
              <w:t>あわせて、</w:t>
            </w:r>
            <w:r w:rsidR="00C01EDD" w:rsidRPr="0031747B">
              <w:rPr>
                <w:rFonts w:ascii="ＭＳ 明朝" w:hAnsi="ＭＳ 明朝"/>
                <w:color w:val="FF0000"/>
              </w:rPr>
              <w:t>登降園時に、保護者と積極的にコミュニケーションを</w:t>
            </w:r>
            <w:r w:rsidR="0031747B">
              <w:rPr>
                <w:rFonts w:ascii="ＭＳ 明朝" w:hAnsi="ＭＳ 明朝" w:hint="eastAsia"/>
                <w:color w:val="FF0000"/>
              </w:rPr>
              <w:t>図るなど</w:t>
            </w:r>
            <w:r w:rsidR="00C01EDD" w:rsidRPr="0031747B">
              <w:rPr>
                <w:rFonts w:ascii="ＭＳ 明朝" w:hAnsi="ＭＳ 明朝"/>
                <w:color w:val="FF0000"/>
              </w:rPr>
              <w:t>、家庭との密な連携を行</w:t>
            </w:r>
            <w:r w:rsidR="0031747B">
              <w:rPr>
                <w:rFonts w:ascii="ＭＳ 明朝" w:hAnsi="ＭＳ 明朝" w:hint="eastAsia"/>
                <w:color w:val="FF0000"/>
              </w:rPr>
              <w:t>う</w:t>
            </w:r>
            <w:r w:rsidR="00C01EDD" w:rsidRPr="0031747B">
              <w:rPr>
                <w:rFonts w:ascii="ＭＳ 明朝" w:hAnsi="ＭＳ 明朝"/>
                <w:color w:val="FF0000"/>
              </w:rPr>
              <w:t>。</w:t>
            </w:r>
          </w:p>
        </w:tc>
      </w:tr>
      <w:tr w:rsidR="00C01EDD" w:rsidRPr="002A3A9F" w14:paraId="4B6148E3" w14:textId="77777777" w:rsidTr="00236591">
        <w:trPr>
          <w:trHeight w:val="1115"/>
        </w:trPr>
        <w:tc>
          <w:tcPr>
            <w:tcW w:w="2694" w:type="dxa"/>
            <w:gridSpan w:val="2"/>
            <w:tcBorders>
              <w:bottom w:val="single" w:sz="4" w:space="0" w:color="auto"/>
            </w:tcBorders>
            <w:shd w:val="clear" w:color="auto" w:fill="DAE9F7" w:themeFill="text2" w:themeFillTint="1A"/>
            <w:vAlign w:val="center"/>
          </w:tcPr>
          <w:p w14:paraId="49EB662E" w14:textId="77777777" w:rsidR="00C01EDD" w:rsidRPr="003E778D" w:rsidRDefault="00C01EDD" w:rsidP="00236591">
            <w:pPr>
              <w:rPr>
                <w:rFonts w:ascii="ＭＳ ゴシック" w:eastAsia="ＭＳ ゴシック" w:hAnsi="ＭＳ ゴシック"/>
              </w:rPr>
            </w:pPr>
            <w:r w:rsidRPr="003E778D">
              <w:rPr>
                <w:rFonts w:ascii="ＭＳ ゴシック" w:eastAsia="ＭＳ ゴシック" w:hAnsi="ＭＳ ゴシック" w:hint="eastAsia"/>
              </w:rPr>
              <w:t>小学校教育への接続の工夫・小学校との連携</w:t>
            </w:r>
          </w:p>
        </w:tc>
        <w:tc>
          <w:tcPr>
            <w:tcW w:w="6940" w:type="dxa"/>
          </w:tcPr>
          <w:p w14:paraId="66BBBD7D" w14:textId="3B05EBCE" w:rsidR="00C01EDD" w:rsidRPr="0031747B" w:rsidRDefault="00C110CF" w:rsidP="00236591">
            <w:pPr>
              <w:rPr>
                <w:rFonts w:ascii="ＭＳ 明朝" w:hAnsi="ＭＳ 明朝"/>
                <w:color w:val="FF0000"/>
              </w:rPr>
            </w:pPr>
            <w:r w:rsidRPr="0031747B">
              <w:rPr>
                <w:rFonts w:ascii="ＭＳ 明朝" w:hAnsi="ＭＳ 明朝" w:hint="eastAsia"/>
                <w:color w:val="FF0000"/>
              </w:rPr>
              <w:t>○○会への参加などを通じて、小学校と連携す</w:t>
            </w:r>
            <w:r w:rsidR="0031747B">
              <w:rPr>
                <w:rFonts w:ascii="ＭＳ 明朝" w:hAnsi="ＭＳ 明朝" w:hint="eastAsia"/>
                <w:color w:val="FF0000"/>
              </w:rPr>
              <w:t>る</w:t>
            </w:r>
            <w:r w:rsidRPr="0031747B">
              <w:rPr>
                <w:rFonts w:ascii="ＭＳ 明朝" w:hAnsi="ＭＳ 明朝" w:hint="eastAsia"/>
                <w:color w:val="FF0000"/>
              </w:rPr>
              <w:t>。</w:t>
            </w:r>
            <w:r w:rsidR="00C01EDD" w:rsidRPr="0031747B">
              <w:rPr>
                <w:rFonts w:ascii="ＭＳ 明朝" w:hAnsi="ＭＳ 明朝"/>
                <w:color w:val="FF0000"/>
              </w:rPr>
              <w:t>年長児は学校訪問を行うほか、園での生活とプログラムを通じて、就学に向けた生活習慣と学習の意欲を高め</w:t>
            </w:r>
            <w:r w:rsidR="0031747B">
              <w:rPr>
                <w:rFonts w:ascii="ＭＳ 明朝" w:hAnsi="ＭＳ 明朝" w:hint="eastAsia"/>
                <w:color w:val="FF0000"/>
              </w:rPr>
              <w:t>ていく</w:t>
            </w:r>
            <w:r w:rsidR="00C01EDD" w:rsidRPr="0031747B">
              <w:rPr>
                <w:rFonts w:ascii="ＭＳ 明朝" w:hAnsi="ＭＳ 明朝"/>
                <w:color w:val="FF0000"/>
              </w:rPr>
              <w:t>。</w:t>
            </w:r>
          </w:p>
        </w:tc>
      </w:tr>
    </w:tbl>
    <w:p w14:paraId="621F54B7" w14:textId="77777777" w:rsidR="00C01EDD" w:rsidRPr="00C01EDD" w:rsidRDefault="00C01EDD" w:rsidP="00311BC3"/>
    <w:sectPr w:rsidR="00C01EDD" w:rsidRPr="00C01EDD" w:rsidSect="00787483">
      <w:pgSz w:w="11907" w:h="16840" w:code="9"/>
      <w:pgMar w:top="1418" w:right="1134" w:bottom="851" w:left="1134" w:header="851" w:footer="992" w:gutter="0"/>
      <w:cols w:space="425"/>
      <w:docGrid w:type="linesAndChars"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A8071" w14:textId="77777777" w:rsidR="00350790" w:rsidRDefault="00350790">
      <w:r>
        <w:separator/>
      </w:r>
    </w:p>
  </w:endnote>
  <w:endnote w:type="continuationSeparator" w:id="0">
    <w:p w14:paraId="0CAB66D5" w14:textId="77777777" w:rsidR="00350790" w:rsidRDefault="00350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B3859" w14:textId="77777777" w:rsidR="00350790" w:rsidRDefault="00350790">
      <w:r>
        <w:separator/>
      </w:r>
    </w:p>
  </w:footnote>
  <w:footnote w:type="continuationSeparator" w:id="0">
    <w:p w14:paraId="297A7FD0" w14:textId="77777777" w:rsidR="00350790" w:rsidRDefault="003507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A25"/>
    <w:rsid w:val="00022BB5"/>
    <w:rsid w:val="0008524E"/>
    <w:rsid w:val="0009690E"/>
    <w:rsid w:val="000A383C"/>
    <w:rsid w:val="001103DC"/>
    <w:rsid w:val="00132020"/>
    <w:rsid w:val="00152740"/>
    <w:rsid w:val="001609FB"/>
    <w:rsid w:val="001A35DA"/>
    <w:rsid w:val="001B0094"/>
    <w:rsid w:val="002A3A9F"/>
    <w:rsid w:val="002C01CF"/>
    <w:rsid w:val="002E208D"/>
    <w:rsid w:val="002E7525"/>
    <w:rsid w:val="00311BC3"/>
    <w:rsid w:val="0031413E"/>
    <w:rsid w:val="0031747B"/>
    <w:rsid w:val="003401BA"/>
    <w:rsid w:val="00350790"/>
    <w:rsid w:val="003722FE"/>
    <w:rsid w:val="00385A90"/>
    <w:rsid w:val="003E778D"/>
    <w:rsid w:val="00406C6D"/>
    <w:rsid w:val="0040798D"/>
    <w:rsid w:val="0044118E"/>
    <w:rsid w:val="0046435A"/>
    <w:rsid w:val="00475B58"/>
    <w:rsid w:val="00480BF0"/>
    <w:rsid w:val="004A270F"/>
    <w:rsid w:val="004B0E18"/>
    <w:rsid w:val="004C395C"/>
    <w:rsid w:val="005004AC"/>
    <w:rsid w:val="005300B6"/>
    <w:rsid w:val="005433FC"/>
    <w:rsid w:val="005A7150"/>
    <w:rsid w:val="005E2EB4"/>
    <w:rsid w:val="00612616"/>
    <w:rsid w:val="00620FB3"/>
    <w:rsid w:val="00627645"/>
    <w:rsid w:val="00642FD4"/>
    <w:rsid w:val="006577FD"/>
    <w:rsid w:val="0066021E"/>
    <w:rsid w:val="006C2D9A"/>
    <w:rsid w:val="006C5A6E"/>
    <w:rsid w:val="006F64D5"/>
    <w:rsid w:val="00732943"/>
    <w:rsid w:val="007404AD"/>
    <w:rsid w:val="00760915"/>
    <w:rsid w:val="00787483"/>
    <w:rsid w:val="0079150E"/>
    <w:rsid w:val="00797636"/>
    <w:rsid w:val="007977EB"/>
    <w:rsid w:val="007C3290"/>
    <w:rsid w:val="007D70AD"/>
    <w:rsid w:val="007E5D89"/>
    <w:rsid w:val="00815DA8"/>
    <w:rsid w:val="00856347"/>
    <w:rsid w:val="008F4D33"/>
    <w:rsid w:val="0090156E"/>
    <w:rsid w:val="00905286"/>
    <w:rsid w:val="009059F5"/>
    <w:rsid w:val="009071FE"/>
    <w:rsid w:val="00936F8E"/>
    <w:rsid w:val="00973C07"/>
    <w:rsid w:val="009A22AB"/>
    <w:rsid w:val="009A5886"/>
    <w:rsid w:val="009C2A5C"/>
    <w:rsid w:val="00A02E75"/>
    <w:rsid w:val="00A074B6"/>
    <w:rsid w:val="00A24235"/>
    <w:rsid w:val="00AC7469"/>
    <w:rsid w:val="00B078C0"/>
    <w:rsid w:val="00B11D30"/>
    <w:rsid w:val="00B51219"/>
    <w:rsid w:val="00C01EDD"/>
    <w:rsid w:val="00C110CF"/>
    <w:rsid w:val="00C33EB2"/>
    <w:rsid w:val="00C34938"/>
    <w:rsid w:val="00C55530"/>
    <w:rsid w:val="00C55F94"/>
    <w:rsid w:val="00C710CE"/>
    <w:rsid w:val="00CA50DB"/>
    <w:rsid w:val="00CE17CD"/>
    <w:rsid w:val="00CE3727"/>
    <w:rsid w:val="00D441FC"/>
    <w:rsid w:val="00D60A82"/>
    <w:rsid w:val="00D93A2F"/>
    <w:rsid w:val="00D96CAE"/>
    <w:rsid w:val="00E544B9"/>
    <w:rsid w:val="00E55D2D"/>
    <w:rsid w:val="00E64C25"/>
    <w:rsid w:val="00E84C96"/>
    <w:rsid w:val="00EB1305"/>
    <w:rsid w:val="00ED5C29"/>
    <w:rsid w:val="00F11655"/>
    <w:rsid w:val="00F21D6D"/>
    <w:rsid w:val="00F36518"/>
    <w:rsid w:val="00F40C03"/>
    <w:rsid w:val="00F41227"/>
    <w:rsid w:val="00F63282"/>
    <w:rsid w:val="00FB4B6B"/>
    <w:rsid w:val="00FE7B11"/>
    <w:rsid w:val="00FF2A25"/>
    <w:rsid w:val="00FF74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D3816CC"/>
  <w15:chartTrackingRefBased/>
  <w15:docId w15:val="{42A305FA-8242-48BE-B358-AD3D06E85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36F8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10" w:hangingChars="100" w:hanging="210"/>
    </w:p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table" w:styleId="a6">
    <w:name w:val="Table Grid"/>
    <w:basedOn w:val="a1"/>
    <w:rsid w:val="006C5A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2</Pages>
  <Words>137</Words>
  <Characters>781</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職員名簿</vt:lpstr>
    </vt:vector>
  </TitlesOfParts>
  <Company>神奈川県</Company>
  <LinksUpToDate>false</LinksUpToDate>
  <CharactersWithSpaces>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次世代育成課</cp:lastModifiedBy>
  <cp:revision>14</cp:revision>
  <cp:lastPrinted>2026-08-27T10:09:00Z</cp:lastPrinted>
  <dcterms:created xsi:type="dcterms:W3CDTF">2026-06-15T10:36:00Z</dcterms:created>
  <dcterms:modified xsi:type="dcterms:W3CDTF">2026-08-31T00:09:00Z</dcterms:modified>
</cp:coreProperties>
</file>