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RANGE!B2:D68"/>
    <w:p w:rsidR="00E00593" w:rsidRPr="002B58BC" w:rsidRDefault="007B1563" w:rsidP="00E00593">
      <w:pPr>
        <w:jc w:val="center"/>
        <w:rPr>
          <w:rFonts w:ascii="ＭＳ ゴシック" w:eastAsia="ＭＳ ゴシック" w:hAnsi="ＭＳ ゴシック"/>
          <w:b/>
          <w:sz w:val="28"/>
          <w:szCs w:val="28"/>
        </w:rPr>
      </w:pPr>
      <w:r w:rsidRPr="002B58BC">
        <w:rPr>
          <w:rFonts w:ascii="HG丸ｺﾞｼｯｸM-PRO" w:eastAsia="HG丸ｺﾞｼｯｸM-PRO"/>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0" cy="0"/>
                <wp:effectExtent l="19685" t="15240" r="1841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EEC8"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RUJgIAAE0EAAAOAAAAZHJzL2Uyb0RvYy54bWysVMGO2jAQvVfqP1i+QxI2U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B0CdRUJgIAAE0EAAAOAAAAAAAAAAAAAAAAAC4CAABkcnMvZTJvRG9jLnhtbFBL&#10;AQItABQABgAIAAAAIQCIboAJ1wAAAAIBAAAPAAAAAAAAAAAAAAAAAIAEAABkcnMvZG93bnJldi54&#10;bWxQSwUGAAAAAAQABADzAAAAhAUAAAAA&#10;" strokeweight="2pt">
                <v:stroke dashstyle="1 1" endcap="round"/>
              </v:line>
            </w:pict>
          </mc:Fallback>
        </mc:AlternateContent>
      </w:r>
      <w:r w:rsidR="00E00593" w:rsidRPr="002B58BC">
        <w:rPr>
          <w:rFonts w:ascii="HG丸ｺﾞｼｯｸM-PRO" w:eastAsia="HG丸ｺﾞｼｯｸM-PRO" w:hint="eastAsia"/>
          <w:b/>
          <w:sz w:val="28"/>
          <w:szCs w:val="28"/>
        </w:rPr>
        <w:t xml:space="preserve">　大</w:t>
      </w:r>
      <w:r w:rsidR="00E00593" w:rsidRPr="002B58BC">
        <w:rPr>
          <w:rFonts w:ascii="ＭＳ ゴシック" w:eastAsia="ＭＳ ゴシック" w:hAnsi="ＭＳ ゴシック" w:hint="eastAsia"/>
          <w:b/>
          <w:sz w:val="28"/>
          <w:szCs w:val="28"/>
        </w:rPr>
        <w:t xml:space="preserve">　和　市　　　　　　　　　　　　　　</w:t>
      </w:r>
    </w:p>
    <w:p w:rsidR="00E00593" w:rsidRPr="002B58BC" w:rsidRDefault="007B1563" w:rsidP="00E00593">
      <w:pPr>
        <w:jc w:val="center"/>
        <w:rPr>
          <w:rFonts w:ascii="HG丸ｺﾞｼｯｸM-PRO" w:eastAsia="HG丸ｺﾞｼｯｸM-PRO"/>
          <w:szCs w:val="21"/>
        </w:rPr>
      </w:pPr>
      <w:r w:rsidRPr="002B58BC">
        <w:rPr>
          <w:rFonts w:ascii="HG丸ｺﾞｼｯｸM-PRO" w:eastAsia="HG丸ｺﾞｼｯｸM-PRO"/>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943600" cy="0"/>
                <wp:effectExtent l="19685" t="15240" r="1841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D56D"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0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" strokeweight="2pt">
                <v:stroke dashstyle="1 1" endcap="round"/>
              </v:line>
            </w:pict>
          </mc:Fallback>
        </mc:AlternateContent>
      </w:r>
      <w:r w:rsidR="002924AC" w:rsidRPr="002B58BC">
        <w:rPr>
          <w:rFonts w:ascii="HG丸ｺﾞｼｯｸM-PRO" w:eastAsia="HG丸ｺﾞｼｯｸM-PRO" w:hint="eastAsia"/>
          <w:szCs w:val="21"/>
        </w:rPr>
        <w:t>最終更新：</w:t>
      </w:r>
      <w:r w:rsidR="000420E1" w:rsidRPr="002B58BC">
        <w:rPr>
          <w:rFonts w:ascii="HG丸ｺﾞｼｯｸM-PRO" w:eastAsia="HG丸ｺﾞｼｯｸM-PRO" w:hint="eastAsia"/>
          <w:szCs w:val="21"/>
        </w:rPr>
        <w:t>令和</w:t>
      </w:r>
      <w:r w:rsidR="00DD4AF5" w:rsidRPr="002B58BC">
        <w:rPr>
          <w:rFonts w:ascii="HG丸ｺﾞｼｯｸM-PRO" w:eastAsia="HG丸ｺﾞｼｯｸM-PRO" w:hint="eastAsia"/>
          <w:szCs w:val="21"/>
        </w:rPr>
        <w:t>７</w:t>
      </w:r>
      <w:r w:rsidR="00170C63" w:rsidRPr="002B58BC">
        <w:rPr>
          <w:rFonts w:ascii="HG丸ｺﾞｼｯｸM-PRO" w:eastAsia="HG丸ｺﾞｼｯｸM-PRO" w:hint="eastAsia"/>
          <w:szCs w:val="21"/>
        </w:rPr>
        <w:t>年</w:t>
      </w:r>
      <w:r w:rsidR="00511001" w:rsidRPr="002B58BC">
        <w:rPr>
          <w:rFonts w:ascii="HG丸ｺﾞｼｯｸM-PRO" w:eastAsia="HG丸ｺﾞｼｯｸM-PRO" w:hint="eastAsia"/>
          <w:szCs w:val="21"/>
        </w:rPr>
        <w:t>４</w:t>
      </w:r>
      <w:r w:rsidR="00E00593" w:rsidRPr="002B58BC">
        <w:rPr>
          <w:rFonts w:ascii="HG丸ｺﾞｼｯｸM-PRO" w:eastAsia="HG丸ｺﾞｼｯｸM-PRO" w:hint="eastAsia"/>
          <w:szCs w:val="21"/>
        </w:rPr>
        <w:t>月</w:t>
      </w:r>
      <w:r w:rsidR="002924AC" w:rsidRPr="002B58BC">
        <w:rPr>
          <w:rFonts w:ascii="HG丸ｺﾞｼｯｸM-PRO" w:eastAsia="HG丸ｺﾞｼｯｸM-PRO" w:hint="eastAsia"/>
          <w:szCs w:val="21"/>
        </w:rPr>
        <w:t>1</w:t>
      </w:r>
      <w:r w:rsidR="00E00593" w:rsidRPr="002B58BC">
        <w:rPr>
          <w:rFonts w:ascii="HG丸ｺﾞｼｯｸM-PRO" w:eastAsia="HG丸ｺﾞｼｯｸM-PRO" w:hint="eastAsia"/>
          <w:szCs w:val="21"/>
        </w:rPr>
        <w:t>日</w:t>
      </w:r>
    </w:p>
    <w:p w:rsidR="00E00593" w:rsidRPr="002B58BC" w:rsidRDefault="00E00593" w:rsidP="00E00593">
      <w:pPr>
        <w:rPr>
          <w:rFonts w:ascii="HG丸ｺﾞｼｯｸM-PRO" w:eastAsia="HG丸ｺﾞｼｯｸM-PRO"/>
        </w:rPr>
      </w:pPr>
      <w:r w:rsidRPr="002B58BC">
        <w:rPr>
          <w:rFonts w:ascii="HG丸ｺﾞｼｯｸM-PRO" w:eastAsia="HG丸ｺﾞｼｯｸM-PRO" w:hint="eastAsia"/>
          <w:szCs w:val="21"/>
        </w:rPr>
        <w:t xml:space="preserve">ホームページ　</w:t>
      </w:r>
      <w:r w:rsidR="0084659A" w:rsidRPr="002B58BC">
        <w:rPr>
          <w:rStyle w:val="a8"/>
          <w:rFonts w:ascii="HG丸ｺﾞｼｯｸM-PRO" w:eastAsia="HG丸ｺﾞｼｯｸM-PRO" w:hint="eastAsia"/>
          <w:color w:val="auto"/>
          <w:szCs w:val="21"/>
          <w:u w:val="none"/>
        </w:rPr>
        <w:t>http://www.city.yamato.lg.jp</w:t>
      </w:r>
      <w:r w:rsidRPr="002B58BC">
        <w:rPr>
          <w:rFonts w:ascii="HG丸ｺﾞｼｯｸM-PRO" w:eastAsia="HG丸ｺﾞｼｯｸM-PRO" w:hint="eastAsia"/>
          <w:szCs w:val="21"/>
        </w:rPr>
        <w:t xml:space="preserve">　　　　　　　　</w:t>
      </w:r>
      <w:r w:rsidRPr="002B58BC">
        <w:rPr>
          <w:rFonts w:ascii="HG丸ｺﾞｼｯｸM-PRO" w:eastAsia="HG丸ｺﾞｼｯｸM-PRO" w:hint="eastAsia"/>
        </w:rPr>
        <w:t>特定行政庁の設置（昭和６1年）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20"/>
        <w:gridCol w:w="3120"/>
        <w:gridCol w:w="3120"/>
      </w:tblGrid>
      <w:tr w:rsidR="002B58BC" w:rsidRPr="002B58BC" w:rsidTr="000A1648">
        <w:trPr>
          <w:trHeight w:val="450"/>
        </w:trPr>
        <w:tc>
          <w:tcPr>
            <w:tcW w:w="312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確認申請担当課</w:t>
            </w:r>
          </w:p>
        </w:tc>
        <w:tc>
          <w:tcPr>
            <w:tcW w:w="312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開発許可担当課</w:t>
            </w:r>
          </w:p>
        </w:tc>
        <w:tc>
          <w:tcPr>
            <w:tcW w:w="312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消防担当課</w:t>
            </w:r>
          </w:p>
        </w:tc>
      </w:tr>
      <w:tr w:rsidR="002B58BC" w:rsidRPr="002B58BC" w:rsidTr="00E00593">
        <w:trPr>
          <w:trHeight w:val="1504"/>
        </w:trPr>
        <w:tc>
          <w:tcPr>
            <w:tcW w:w="3120" w:type="dxa"/>
            <w:tcBorders>
              <w:top w:val="single" w:sz="12" w:space="0" w:color="auto"/>
              <w:left w:val="single" w:sz="12" w:space="0" w:color="auto"/>
              <w:bottom w:val="single" w:sz="12" w:space="0" w:color="auto"/>
              <w:right w:val="single" w:sz="12" w:space="0" w:color="auto"/>
            </w:tcBorders>
          </w:tcPr>
          <w:p w:rsidR="00E00593" w:rsidRPr="002B58BC" w:rsidRDefault="00C87A58" w:rsidP="00E00593">
            <w:pPr>
              <w:ind w:right="-290"/>
              <w:rPr>
                <w:rFonts w:ascii="ＭＳ ゴシック" w:eastAsia="ＭＳ ゴシック" w:hAnsi="ＭＳ ゴシック"/>
                <w:b/>
              </w:rPr>
            </w:pPr>
            <w:r w:rsidRPr="002B58BC">
              <w:rPr>
                <w:rFonts w:ascii="ＭＳ ゴシック" w:eastAsia="ＭＳ ゴシック" w:hAnsi="ＭＳ ゴシック" w:hint="eastAsia"/>
                <w:b/>
              </w:rPr>
              <w:t>まちづくり部</w:t>
            </w:r>
          </w:p>
          <w:p w:rsidR="00E00593" w:rsidRPr="002B58BC" w:rsidRDefault="00E00593" w:rsidP="00E00593">
            <w:pPr>
              <w:ind w:right="-290"/>
              <w:rPr>
                <w:rFonts w:ascii="ＭＳ ゴシック" w:eastAsia="ＭＳ ゴシック" w:hAnsi="ＭＳ ゴシック"/>
                <w:b/>
              </w:rPr>
            </w:pPr>
            <w:r w:rsidRPr="002B58BC">
              <w:rPr>
                <w:rFonts w:ascii="ＭＳ ゴシック" w:eastAsia="ＭＳ ゴシック" w:hAnsi="ＭＳ ゴシック" w:hint="eastAsia"/>
                <w:b/>
              </w:rPr>
              <w:t>建築指導課(本庁舎4F)</w:t>
            </w:r>
          </w:p>
          <w:p w:rsidR="00E00593" w:rsidRPr="002B58BC" w:rsidRDefault="00E00593" w:rsidP="00E00593">
            <w:pPr>
              <w:ind w:right="-290"/>
              <w:rPr>
                <w:rFonts w:ascii="ＭＳ 明朝" w:hAnsi="ＭＳ 明朝"/>
              </w:rPr>
            </w:pPr>
            <w:r w:rsidRPr="002B58BC">
              <w:rPr>
                <w:rFonts w:ascii="ＭＳ 明朝" w:hAnsi="ＭＳ 明朝" w:hint="eastAsia"/>
              </w:rPr>
              <w:t>〒242-8601大和市下鶴間1-1-1</w:t>
            </w:r>
          </w:p>
          <w:p w:rsidR="00E00593" w:rsidRPr="002B58BC" w:rsidRDefault="00E00593" w:rsidP="00E00593">
            <w:pPr>
              <w:ind w:right="-290"/>
              <w:rPr>
                <w:rFonts w:ascii="ＭＳ 明朝" w:hAnsi="ＭＳ 明朝"/>
              </w:rPr>
            </w:pPr>
            <w:r w:rsidRPr="002B58BC">
              <w:rPr>
                <w:rFonts w:ascii="ＭＳ 明朝" w:hAnsi="ＭＳ 明朝" w:hint="eastAsia"/>
              </w:rPr>
              <w:t>TEL：046-260-5434 直通</w:t>
            </w:r>
          </w:p>
          <w:p w:rsidR="00E00593" w:rsidRPr="002B58BC" w:rsidRDefault="00E00593" w:rsidP="00E00593">
            <w:pPr>
              <w:ind w:right="-290"/>
              <w:rPr>
                <w:rFonts w:ascii="HG丸ｺﾞｼｯｸM-PRO" w:eastAsia="HG丸ｺﾞｼｯｸM-PRO"/>
              </w:rPr>
            </w:pPr>
            <w:r w:rsidRPr="002B58BC">
              <w:rPr>
                <w:rFonts w:ascii="ＭＳ 明朝" w:hAnsi="ＭＳ 明朝" w:hint="eastAsia"/>
              </w:rPr>
              <w:t>FAX：046-264-6105</w:t>
            </w:r>
          </w:p>
        </w:tc>
        <w:tc>
          <w:tcPr>
            <w:tcW w:w="3120" w:type="dxa"/>
            <w:tcBorders>
              <w:top w:val="single" w:sz="12" w:space="0" w:color="auto"/>
              <w:left w:val="single" w:sz="12" w:space="0" w:color="auto"/>
              <w:bottom w:val="single" w:sz="12" w:space="0" w:color="auto"/>
              <w:right w:val="single" w:sz="12" w:space="0" w:color="auto"/>
            </w:tcBorders>
          </w:tcPr>
          <w:p w:rsidR="00E00593" w:rsidRPr="002B58BC" w:rsidRDefault="00C87A58" w:rsidP="00E00593">
            <w:pPr>
              <w:ind w:right="-290"/>
              <w:rPr>
                <w:rFonts w:ascii="ＭＳ ゴシック" w:eastAsia="ＭＳ ゴシック" w:hAnsi="ＭＳ ゴシック"/>
                <w:b/>
              </w:rPr>
            </w:pPr>
            <w:r w:rsidRPr="002B58BC">
              <w:rPr>
                <w:rFonts w:ascii="ＭＳ ゴシック" w:eastAsia="ＭＳ ゴシック" w:hAnsi="ＭＳ ゴシック" w:hint="eastAsia"/>
                <w:b/>
              </w:rPr>
              <w:t>まちづくり部</w:t>
            </w:r>
          </w:p>
          <w:p w:rsidR="00E00593" w:rsidRPr="002B58BC" w:rsidRDefault="00C87A58" w:rsidP="00E00593">
            <w:pPr>
              <w:ind w:right="-290"/>
              <w:rPr>
                <w:rFonts w:ascii="ＭＳ ゴシック" w:eastAsia="ＭＳ ゴシック" w:hAnsi="ＭＳ ゴシック"/>
                <w:b/>
              </w:rPr>
            </w:pPr>
            <w:r w:rsidRPr="002B58BC">
              <w:rPr>
                <w:rFonts w:ascii="ＭＳ ゴシック" w:eastAsia="ＭＳ ゴシック" w:hAnsi="ＭＳ ゴシック" w:hint="eastAsia"/>
                <w:b/>
              </w:rPr>
              <w:t>まち</w:t>
            </w:r>
            <w:r w:rsidR="00E00593" w:rsidRPr="002B58BC">
              <w:rPr>
                <w:rFonts w:ascii="ＭＳ ゴシック" w:eastAsia="ＭＳ ゴシック" w:hAnsi="ＭＳ ゴシック" w:hint="eastAsia"/>
                <w:b/>
              </w:rPr>
              <w:t>づくり計画課(本庁舎4F)</w:t>
            </w:r>
          </w:p>
          <w:p w:rsidR="00E00593" w:rsidRPr="002B58BC" w:rsidRDefault="00E00593" w:rsidP="00E00593">
            <w:pPr>
              <w:ind w:right="-290"/>
              <w:rPr>
                <w:rFonts w:ascii="ＭＳ 明朝" w:hAnsi="ＭＳ 明朝"/>
              </w:rPr>
            </w:pPr>
            <w:r w:rsidRPr="002B58BC">
              <w:rPr>
                <w:rFonts w:ascii="ＭＳ 明朝" w:hAnsi="ＭＳ 明朝" w:hint="eastAsia"/>
              </w:rPr>
              <w:t>〒242-8601大和市下鶴間1-1-1</w:t>
            </w:r>
          </w:p>
          <w:p w:rsidR="00E00593" w:rsidRPr="002B58BC" w:rsidRDefault="00E00593" w:rsidP="00E00593">
            <w:pPr>
              <w:ind w:right="-290"/>
              <w:rPr>
                <w:rFonts w:ascii="ＭＳ 明朝" w:hAnsi="ＭＳ 明朝"/>
              </w:rPr>
            </w:pPr>
            <w:r w:rsidRPr="002B58BC">
              <w:rPr>
                <w:rFonts w:ascii="ＭＳ 明朝" w:hAnsi="ＭＳ 明朝" w:hint="eastAsia"/>
              </w:rPr>
              <w:t>TEL：</w:t>
            </w:r>
            <w:r w:rsidR="00464089" w:rsidRPr="002B58BC">
              <w:rPr>
                <w:rFonts w:ascii="ＭＳ 明朝" w:hAnsi="ＭＳ 明朝" w:hint="eastAsia"/>
              </w:rPr>
              <w:t>046-260-5430</w:t>
            </w:r>
            <w:r w:rsidRPr="002B58BC">
              <w:rPr>
                <w:rFonts w:ascii="ＭＳ 明朝" w:hAnsi="ＭＳ 明朝" w:hint="eastAsia"/>
              </w:rPr>
              <w:t xml:space="preserve"> 直通</w:t>
            </w:r>
          </w:p>
          <w:p w:rsidR="00E00593" w:rsidRPr="002B58BC" w:rsidRDefault="00E00593" w:rsidP="00E00593">
            <w:pPr>
              <w:ind w:right="-290"/>
              <w:rPr>
                <w:rFonts w:ascii="HG丸ｺﾞｼｯｸM-PRO" w:eastAsia="HG丸ｺﾞｼｯｸM-PRO"/>
              </w:rPr>
            </w:pPr>
            <w:r w:rsidRPr="002B58BC">
              <w:rPr>
                <w:rFonts w:ascii="ＭＳ 明朝" w:hAnsi="ＭＳ 明朝" w:hint="eastAsia"/>
              </w:rPr>
              <w:t>FAX：046-264-6105</w:t>
            </w:r>
          </w:p>
        </w:tc>
        <w:tc>
          <w:tcPr>
            <w:tcW w:w="3120" w:type="dxa"/>
            <w:tcBorders>
              <w:top w:val="single" w:sz="12" w:space="0" w:color="auto"/>
              <w:left w:val="single" w:sz="12" w:space="0" w:color="auto"/>
              <w:bottom w:val="single" w:sz="12" w:space="0" w:color="auto"/>
              <w:right w:val="single" w:sz="12" w:space="0" w:color="auto"/>
            </w:tcBorders>
          </w:tcPr>
          <w:p w:rsidR="00E00593" w:rsidRPr="002B58BC" w:rsidRDefault="00E00593" w:rsidP="00E00593">
            <w:pPr>
              <w:ind w:right="-290"/>
              <w:rPr>
                <w:rFonts w:ascii="ＭＳ ゴシック" w:eastAsia="ＭＳ ゴシック" w:hAnsi="ＭＳ ゴシック"/>
                <w:b/>
              </w:rPr>
            </w:pPr>
            <w:r w:rsidRPr="002B58BC">
              <w:rPr>
                <w:rFonts w:ascii="ＭＳ ゴシック" w:eastAsia="ＭＳ ゴシック" w:hAnsi="ＭＳ ゴシック" w:hint="eastAsia"/>
                <w:b/>
              </w:rPr>
              <w:t>消防本部予防課(消防本部2F)</w:t>
            </w:r>
          </w:p>
          <w:p w:rsidR="00E00593" w:rsidRPr="002B58BC" w:rsidRDefault="00E00593" w:rsidP="00E00593">
            <w:pPr>
              <w:ind w:right="-290"/>
              <w:rPr>
                <w:rFonts w:ascii="ＭＳ 明朝" w:hAnsi="ＭＳ 明朝"/>
              </w:rPr>
            </w:pPr>
            <w:r w:rsidRPr="002B58BC">
              <w:rPr>
                <w:rFonts w:ascii="ＭＳ 明朝" w:hAnsi="ＭＳ 明朝" w:hint="eastAsia"/>
              </w:rPr>
              <w:t>〒242-0018</w:t>
            </w:r>
          </w:p>
          <w:p w:rsidR="00E00593" w:rsidRPr="002B58BC" w:rsidRDefault="00E00593" w:rsidP="00E00593">
            <w:pPr>
              <w:ind w:right="-290"/>
              <w:rPr>
                <w:rFonts w:ascii="ＭＳ 明朝" w:hAnsi="ＭＳ 明朝"/>
              </w:rPr>
            </w:pPr>
            <w:r w:rsidRPr="002B58BC">
              <w:rPr>
                <w:rFonts w:ascii="ＭＳ 明朝" w:hAnsi="ＭＳ 明朝" w:hint="eastAsia"/>
              </w:rPr>
              <w:t>大和市深見西4-4-6</w:t>
            </w:r>
          </w:p>
          <w:p w:rsidR="00E00593" w:rsidRPr="002B58BC" w:rsidRDefault="00E00593" w:rsidP="00E00593">
            <w:pPr>
              <w:ind w:right="-290"/>
              <w:rPr>
                <w:rFonts w:ascii="ＭＳ 明朝" w:hAnsi="ＭＳ 明朝"/>
              </w:rPr>
            </w:pPr>
            <w:r w:rsidRPr="002B58BC">
              <w:rPr>
                <w:rFonts w:ascii="ＭＳ 明朝" w:hAnsi="ＭＳ 明朝" w:hint="eastAsia"/>
              </w:rPr>
              <w:t>TEL：046-260-5778 直通</w:t>
            </w:r>
          </w:p>
          <w:p w:rsidR="00E00593" w:rsidRPr="002B58BC" w:rsidRDefault="00E00593" w:rsidP="00E00593">
            <w:pPr>
              <w:ind w:right="-290"/>
              <w:rPr>
                <w:rFonts w:ascii="HG丸ｺﾞｼｯｸM-PRO" w:eastAsia="HG丸ｺﾞｼｯｸM-PRO"/>
              </w:rPr>
            </w:pPr>
            <w:r w:rsidRPr="002B58BC">
              <w:rPr>
                <w:rFonts w:ascii="ＭＳ 明朝" w:hAnsi="ＭＳ 明朝" w:hint="eastAsia"/>
              </w:rPr>
              <w:t>FAX：046-262-0119</w:t>
            </w:r>
          </w:p>
        </w:tc>
      </w:tr>
    </w:tbl>
    <w:p w:rsidR="00E00593" w:rsidRPr="002B58BC" w:rsidRDefault="00E00593" w:rsidP="00E00593">
      <w:pPr>
        <w:spacing w:line="100" w:lineRule="exact"/>
        <w:ind w:right="130"/>
        <w:rPr>
          <w:rFonts w:ascii="HG丸ｺﾞｼｯｸM-PRO" w:eastAsia="HG丸ｺﾞｼｯｸM-PRO"/>
        </w:rPr>
      </w:pPr>
    </w:p>
    <w:p w:rsidR="00E00593" w:rsidRPr="002B58BC" w:rsidRDefault="00E00593" w:rsidP="00E00593">
      <w:pPr>
        <w:spacing w:line="100" w:lineRule="exact"/>
        <w:ind w:right="130"/>
        <w:rPr>
          <w:rFonts w:ascii="HG丸ｺﾞｼｯｸM-PRO" w:eastAsia="HG丸ｺﾞｼｯｸM-PRO"/>
        </w:rPr>
      </w:pPr>
    </w:p>
    <w:p w:rsidR="00E00593" w:rsidRPr="002B58BC" w:rsidRDefault="00E00593" w:rsidP="00E00593">
      <w:pPr>
        <w:spacing w:line="1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2B58BC" w:rsidRPr="002B58BC" w:rsidTr="000A1648">
        <w:trPr>
          <w:trHeight w:val="565"/>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建築基準法に</w:t>
            </w:r>
          </w:p>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基づく条例</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E00593">
            <w:r w:rsidRPr="002B58BC">
              <w:rPr>
                <w:rFonts w:hint="eastAsia"/>
              </w:rPr>
              <w:t>大和市建築基準条例・大和市建築基準法施行細則・大和市地区計画の区域内における建築物の制限に関する条例・大和市建築協定条例</w:t>
            </w:r>
          </w:p>
        </w:tc>
      </w:tr>
      <w:tr w:rsidR="002B58BC" w:rsidRPr="002B58BC" w:rsidTr="000A1648">
        <w:trPr>
          <w:trHeight w:val="2615"/>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jc w:val="center"/>
              <w:rPr>
                <w:rFonts w:ascii="HG丸ｺﾞｼｯｸM-PRO" w:eastAsia="HG丸ｺﾞｼｯｸM-PRO"/>
                <w:sz w:val="22"/>
              </w:rPr>
            </w:pPr>
            <w:r w:rsidRPr="002B58BC">
              <w:rPr>
                <w:rFonts w:ascii="HG丸ｺﾞｼｯｸM-PRO" w:eastAsia="HG丸ｺﾞｼｯｸM-PRO" w:hint="eastAsia"/>
                <w:sz w:val="22"/>
              </w:rPr>
              <w:t>定期報告対象</w:t>
            </w:r>
          </w:p>
          <w:p w:rsidR="00E00593" w:rsidRPr="002B58BC" w:rsidRDefault="00A71677" w:rsidP="00E00593">
            <w:pPr>
              <w:jc w:val="center"/>
              <w:rPr>
                <w:rFonts w:ascii="HG丸ｺﾞｼｯｸM-PRO" w:eastAsia="HG丸ｺﾞｼｯｸM-PRO"/>
                <w:sz w:val="22"/>
              </w:rPr>
            </w:pPr>
            <w:r w:rsidRPr="002B58BC">
              <w:rPr>
                <w:rFonts w:ascii="HG丸ｺﾞｼｯｸM-PRO" w:eastAsia="HG丸ｺﾞｼｯｸM-PRO" w:hint="eastAsia"/>
                <w:sz w:val="22"/>
              </w:rPr>
              <w:t>建築設備等</w:t>
            </w:r>
            <w:r w:rsidR="00E00593" w:rsidRPr="002B58BC">
              <w:rPr>
                <w:rFonts w:ascii="HG丸ｺﾞｼｯｸM-PRO" w:eastAsia="HG丸ｺﾞｼｯｸM-PRO" w:hint="eastAsia"/>
                <w:sz w:val="22"/>
              </w:rPr>
              <w:t>の概要</w:t>
            </w:r>
          </w:p>
          <w:p w:rsidR="00E00593" w:rsidRPr="002B58BC" w:rsidRDefault="00E00593" w:rsidP="00E00593">
            <w:pPr>
              <w:ind w:rightChars="38" w:right="80"/>
              <w:jc w:val="center"/>
              <w:rPr>
                <w:rFonts w:ascii="HG丸ｺﾞｼｯｸM-PRO" w:eastAsia="HG丸ｺﾞｼｯｸM-PRO"/>
                <w:sz w:val="18"/>
                <w:szCs w:val="18"/>
              </w:rPr>
            </w:pPr>
            <w:r w:rsidRPr="002B58BC">
              <w:rPr>
                <w:rFonts w:ascii="HG丸ｺﾞｼｯｸM-PRO" w:eastAsia="HG丸ｺﾞｼｯｸM-PRO" w:hint="eastAsia"/>
                <w:sz w:val="18"/>
                <w:szCs w:val="18"/>
              </w:rPr>
              <w:t>（細則第</w:t>
            </w:r>
            <w:r w:rsidR="000420E1" w:rsidRPr="002B58BC">
              <w:rPr>
                <w:rFonts w:ascii="HG丸ｺﾞｼｯｸM-PRO" w:eastAsia="HG丸ｺﾞｼｯｸM-PRO" w:hint="eastAsia"/>
                <w:sz w:val="18"/>
                <w:szCs w:val="18"/>
              </w:rPr>
              <w:t>１５</w:t>
            </w:r>
            <w:r w:rsidRPr="002B58BC">
              <w:rPr>
                <w:rFonts w:ascii="HG丸ｺﾞｼｯｸM-PRO" w:eastAsia="HG丸ｺﾞｼｯｸM-PRO" w:hint="eastAsia"/>
                <w:sz w:val="18"/>
                <w:szCs w:val="18"/>
              </w:rPr>
              <w:t>条）</w:t>
            </w:r>
          </w:p>
        </w:tc>
        <w:tc>
          <w:tcPr>
            <w:tcW w:w="7560" w:type="dxa"/>
            <w:tcBorders>
              <w:top w:val="single" w:sz="12" w:space="0" w:color="auto"/>
              <w:left w:val="single" w:sz="12" w:space="0" w:color="auto"/>
              <w:bottom w:val="single" w:sz="12" w:space="0" w:color="auto"/>
              <w:right w:val="single" w:sz="12" w:space="0" w:color="auto"/>
            </w:tcBorders>
            <w:shd w:val="clear" w:color="auto" w:fill="auto"/>
          </w:tcPr>
          <w:p w:rsidR="00A71677" w:rsidRPr="002B58BC" w:rsidRDefault="00A71677" w:rsidP="000D522B">
            <w:pPr>
              <w:rPr>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465"/>
              <w:gridCol w:w="1809"/>
            </w:tblGrid>
            <w:tr w:rsidR="007E18AF" w:rsidRPr="002B58BC" w:rsidTr="000D522B">
              <w:trPr>
                <w:trHeight w:val="405"/>
              </w:trPr>
              <w:tc>
                <w:tcPr>
                  <w:tcW w:w="2040" w:type="dxa"/>
                </w:tcPr>
                <w:p w:rsidR="000D522B" w:rsidRPr="002B58BC" w:rsidRDefault="000D522B" w:rsidP="000D522B">
                  <w:pPr>
                    <w:ind w:left="-30" w:firstLine="210"/>
                    <w:rPr>
                      <w:sz w:val="18"/>
                      <w:szCs w:val="18"/>
                    </w:rPr>
                  </w:pPr>
                  <w:r w:rsidRPr="002B58BC">
                    <w:rPr>
                      <w:rFonts w:hint="eastAsia"/>
                      <w:sz w:val="18"/>
                      <w:szCs w:val="18"/>
                    </w:rPr>
                    <w:t>対象設備</w:t>
                  </w:r>
                </w:p>
              </w:tc>
              <w:tc>
                <w:tcPr>
                  <w:tcW w:w="3465" w:type="dxa"/>
                </w:tcPr>
                <w:p w:rsidR="000D522B" w:rsidRPr="002B58BC" w:rsidRDefault="000D522B" w:rsidP="000D522B">
                  <w:pPr>
                    <w:ind w:left="441"/>
                    <w:rPr>
                      <w:sz w:val="18"/>
                      <w:szCs w:val="18"/>
                    </w:rPr>
                  </w:pPr>
                  <w:r w:rsidRPr="002B58BC">
                    <w:rPr>
                      <w:rFonts w:hint="eastAsia"/>
                      <w:sz w:val="18"/>
                      <w:szCs w:val="18"/>
                    </w:rPr>
                    <w:t>用　途</w:t>
                  </w:r>
                </w:p>
              </w:tc>
              <w:tc>
                <w:tcPr>
                  <w:tcW w:w="1807" w:type="dxa"/>
                  <w:vAlign w:val="center"/>
                </w:tcPr>
                <w:p w:rsidR="000D522B" w:rsidRPr="002B58BC" w:rsidRDefault="000D522B" w:rsidP="000D522B">
                  <w:pPr>
                    <w:rPr>
                      <w:sz w:val="18"/>
                      <w:szCs w:val="18"/>
                    </w:rPr>
                  </w:pPr>
                  <w:r w:rsidRPr="002B58BC">
                    <w:rPr>
                      <w:rFonts w:hint="eastAsia"/>
                      <w:sz w:val="18"/>
                      <w:szCs w:val="18"/>
                    </w:rPr>
                    <w:t>規　模</w:t>
                  </w:r>
                </w:p>
              </w:tc>
            </w:tr>
            <w:tr w:rsidR="007E18AF" w:rsidRPr="002B58BC" w:rsidTr="000D5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PrEx>
              <w:trPr>
                <w:cantSplit/>
                <w:trHeight w:val="336"/>
              </w:trPr>
              <w:tc>
                <w:tcPr>
                  <w:tcW w:w="2040" w:type="dxa"/>
                  <w:vMerge w:val="restart"/>
                  <w:tcBorders>
                    <w:top w:val="single" w:sz="8" w:space="0" w:color="000000"/>
                    <w:left w:val="single" w:sz="8" w:space="0" w:color="000000"/>
                    <w:right w:val="single" w:sz="4" w:space="0" w:color="auto"/>
                  </w:tcBorders>
                  <w:vAlign w:val="center"/>
                </w:tcPr>
                <w:p w:rsidR="00D67A4E" w:rsidRPr="002B58BC" w:rsidRDefault="002033AB" w:rsidP="00D67A4E">
                  <w:pPr>
                    <w:pStyle w:val="a7"/>
                  </w:pPr>
                  <w:r w:rsidRPr="002B58BC">
                    <w:rPr>
                      <w:rFonts w:hint="eastAsia"/>
                    </w:rPr>
                    <w:t>・機械</w:t>
                  </w:r>
                  <w:r w:rsidR="00D67A4E" w:rsidRPr="002B58BC">
                    <w:rPr>
                      <w:rFonts w:hint="eastAsia"/>
                    </w:rPr>
                    <w:t>換気設備</w:t>
                  </w:r>
                </w:p>
                <w:p w:rsidR="00D67A4E" w:rsidRPr="002B58BC" w:rsidRDefault="00D67A4E" w:rsidP="00D67A4E">
                  <w:pPr>
                    <w:pStyle w:val="a7"/>
                    <w:rPr>
                      <w:rFonts w:ascii="ＭＳ 明朝" w:hAnsi="ＭＳ 明朝"/>
                    </w:rPr>
                  </w:pPr>
                  <w:r w:rsidRPr="002B58BC">
                    <w:rPr>
                      <w:rFonts w:hint="eastAsia"/>
                    </w:rPr>
                    <w:t>・中央管理方法の空気調和設備</w:t>
                  </w:r>
                </w:p>
              </w:tc>
              <w:tc>
                <w:tcPr>
                  <w:tcW w:w="3463" w:type="dxa"/>
                  <w:tcBorders>
                    <w:top w:val="single" w:sz="8" w:space="0" w:color="000000"/>
                    <w:left w:val="single" w:sz="4" w:space="0" w:color="auto"/>
                    <w:bottom w:val="single" w:sz="4" w:space="0" w:color="000000"/>
                    <w:right w:val="single" w:sz="4" w:space="0" w:color="auto"/>
                  </w:tcBorders>
                  <w:vAlign w:val="center"/>
                </w:tcPr>
                <w:p w:rsidR="00D67A4E" w:rsidRPr="002B58BC" w:rsidRDefault="00D67A4E" w:rsidP="00E00593">
                  <w:pPr>
                    <w:pStyle w:val="a7"/>
                    <w:ind w:leftChars="86" w:left="181"/>
                    <w:rPr>
                      <w:rFonts w:ascii="ＭＳ 明朝" w:hAnsi="ＭＳ 明朝"/>
                    </w:rPr>
                  </w:pPr>
                  <w:r w:rsidRPr="002B58BC">
                    <w:rPr>
                      <w:rFonts w:ascii="ＭＳ 明朝" w:hAnsi="ＭＳ 明朝" w:hint="eastAsia"/>
                    </w:rPr>
                    <w:t>劇場、映画館、演芸場、観覧場、公会堂、児童福祉施設等（高齢者、障害者等の就寝の用に供する用途に限る。）、病院</w:t>
                  </w:r>
                </w:p>
              </w:tc>
              <w:tc>
                <w:tcPr>
                  <w:tcW w:w="1809" w:type="dxa"/>
                  <w:tcBorders>
                    <w:top w:val="single" w:sz="8" w:space="0" w:color="000000"/>
                    <w:left w:val="single" w:sz="4" w:space="0" w:color="auto"/>
                    <w:bottom w:val="single" w:sz="4" w:space="0" w:color="auto"/>
                    <w:right w:val="single" w:sz="8" w:space="0" w:color="000000"/>
                  </w:tcBorders>
                  <w:vAlign w:val="center"/>
                </w:tcPr>
                <w:p w:rsidR="00D67A4E" w:rsidRPr="002B58BC" w:rsidRDefault="00D67A4E" w:rsidP="00E00593">
                  <w:pPr>
                    <w:pStyle w:val="a7"/>
                    <w:ind w:left="180" w:hangingChars="100" w:hanging="180"/>
                    <w:jc w:val="center"/>
                  </w:pPr>
                  <w:r w:rsidRPr="002B58BC">
                    <w:rPr>
                      <w:rFonts w:ascii="ＭＳ 明朝" w:hAnsi="ＭＳ 明朝" w:hint="eastAsia"/>
                    </w:rPr>
                    <w:t>５００㎡超</w:t>
                  </w:r>
                </w:p>
              </w:tc>
            </w:tr>
            <w:tr w:rsidR="007E18AF" w:rsidRPr="002B58BC" w:rsidTr="000D5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PrEx>
              <w:trPr>
                <w:cantSplit/>
                <w:trHeight w:val="348"/>
              </w:trPr>
              <w:tc>
                <w:tcPr>
                  <w:tcW w:w="2040" w:type="dxa"/>
                  <w:vMerge/>
                  <w:tcBorders>
                    <w:left w:val="single" w:sz="8" w:space="0" w:color="000000"/>
                    <w:bottom w:val="single" w:sz="4" w:space="0" w:color="000000"/>
                    <w:right w:val="single" w:sz="4" w:space="0" w:color="auto"/>
                  </w:tcBorders>
                  <w:vAlign w:val="center"/>
                </w:tcPr>
                <w:p w:rsidR="00D67A4E" w:rsidRPr="002B58BC" w:rsidRDefault="00D67A4E" w:rsidP="00E00593">
                  <w:pPr>
                    <w:pStyle w:val="a7"/>
                    <w:jc w:val="center"/>
                    <w:rPr>
                      <w:rFonts w:ascii="ＭＳ 明朝" w:hAnsi="ＭＳ 明朝"/>
                    </w:rPr>
                  </w:pPr>
                </w:p>
              </w:tc>
              <w:tc>
                <w:tcPr>
                  <w:tcW w:w="3463" w:type="dxa"/>
                  <w:tcBorders>
                    <w:top w:val="single" w:sz="4" w:space="0" w:color="000000"/>
                    <w:left w:val="single" w:sz="4" w:space="0" w:color="auto"/>
                    <w:bottom w:val="single" w:sz="4" w:space="0" w:color="000000"/>
                    <w:right w:val="single" w:sz="4" w:space="0" w:color="000000"/>
                  </w:tcBorders>
                  <w:vAlign w:val="center"/>
                </w:tcPr>
                <w:p w:rsidR="00D67A4E" w:rsidRPr="002B58BC" w:rsidRDefault="00D67A4E" w:rsidP="00A62207">
                  <w:pPr>
                    <w:pStyle w:val="a7"/>
                    <w:ind w:left="180" w:hangingChars="100" w:hanging="180"/>
                    <w:rPr>
                      <w:rFonts w:ascii="ＭＳ 明朝" w:hAnsi="ＭＳ 明朝"/>
                    </w:rPr>
                  </w:pPr>
                  <w:r w:rsidRPr="002B58BC">
                    <w:rPr>
                      <w:rFonts w:ascii="ＭＳ 明朝" w:hAnsi="ＭＳ 明朝" w:hint="eastAsia"/>
                    </w:rPr>
                    <w:t xml:space="preserve">　</w:t>
                  </w:r>
                  <w:r w:rsidRPr="002B58BC">
                    <w:rPr>
                      <w:rFonts w:cs="Century" w:hint="eastAsia"/>
                    </w:rPr>
                    <w:t>百貨店、マーケット、物品販売業を営む店舗</w:t>
                  </w:r>
                </w:p>
              </w:tc>
              <w:tc>
                <w:tcPr>
                  <w:tcW w:w="1809" w:type="dxa"/>
                  <w:tcBorders>
                    <w:top w:val="single" w:sz="4" w:space="0" w:color="auto"/>
                    <w:left w:val="nil"/>
                    <w:bottom w:val="single" w:sz="4" w:space="0" w:color="auto"/>
                    <w:right w:val="single" w:sz="8" w:space="0" w:color="000000"/>
                  </w:tcBorders>
                  <w:vAlign w:val="center"/>
                </w:tcPr>
                <w:p w:rsidR="00D67A4E" w:rsidRPr="002B58BC" w:rsidRDefault="00D67A4E" w:rsidP="00E00593">
                  <w:pPr>
                    <w:pStyle w:val="a7"/>
                    <w:ind w:left="180" w:hangingChars="100" w:hanging="180"/>
                    <w:jc w:val="center"/>
                    <w:rPr>
                      <w:rFonts w:ascii="ＭＳ 明朝" w:hAnsi="ＭＳ 明朝"/>
                    </w:rPr>
                  </w:pPr>
                  <w:r w:rsidRPr="002B58BC">
                    <w:rPr>
                      <w:rFonts w:ascii="ＭＳ 明朝" w:hAnsi="ＭＳ 明朝" w:hint="eastAsia"/>
                    </w:rPr>
                    <w:t>３，０００㎡超</w:t>
                  </w:r>
                </w:p>
              </w:tc>
            </w:tr>
            <w:tr w:rsidR="007E18AF" w:rsidRPr="002B58BC" w:rsidTr="000D5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PrEx>
              <w:trPr>
                <w:cantSplit/>
                <w:trHeight w:val="348"/>
              </w:trPr>
              <w:tc>
                <w:tcPr>
                  <w:tcW w:w="2040" w:type="dxa"/>
                  <w:tcBorders>
                    <w:top w:val="single" w:sz="4" w:space="0" w:color="000000"/>
                    <w:left w:val="single" w:sz="8" w:space="0" w:color="000000"/>
                    <w:bottom w:val="single" w:sz="4" w:space="0" w:color="000000"/>
                    <w:right w:val="single" w:sz="4" w:space="0" w:color="000000"/>
                  </w:tcBorders>
                  <w:vAlign w:val="center"/>
                </w:tcPr>
                <w:p w:rsidR="00E00593" w:rsidRPr="002B58BC" w:rsidRDefault="00D67A4E" w:rsidP="00D67A4E">
                  <w:pPr>
                    <w:pStyle w:val="a7"/>
                    <w:rPr>
                      <w:rFonts w:ascii="ＭＳ 明朝" w:hAnsi="ＭＳ 明朝"/>
                    </w:rPr>
                  </w:pPr>
                  <w:r w:rsidRPr="002B58BC">
                    <w:rPr>
                      <w:rFonts w:ascii="ＭＳ 明朝" w:hAnsi="ＭＳ 明朝" w:hint="eastAsia"/>
                    </w:rPr>
                    <w:t>・排煙機を設けた排煙設備</w:t>
                  </w:r>
                </w:p>
                <w:p w:rsidR="00D67A4E" w:rsidRPr="002B58BC" w:rsidRDefault="00D67A4E" w:rsidP="00D67A4E">
                  <w:pPr>
                    <w:pStyle w:val="a7"/>
                    <w:rPr>
                      <w:rFonts w:ascii="ＭＳ 明朝" w:hAnsi="ＭＳ 明朝"/>
                    </w:rPr>
                  </w:pPr>
                  <w:r w:rsidRPr="002B58BC">
                    <w:rPr>
                      <w:rFonts w:ascii="ＭＳ 明朝" w:hAnsi="ＭＳ 明朝" w:hint="eastAsia"/>
                    </w:rPr>
                    <w:t>・非常用の照明装置</w:t>
                  </w:r>
                </w:p>
              </w:tc>
              <w:tc>
                <w:tcPr>
                  <w:tcW w:w="3463" w:type="dxa"/>
                  <w:tcBorders>
                    <w:top w:val="single" w:sz="4" w:space="0" w:color="000000"/>
                    <w:left w:val="nil"/>
                    <w:bottom w:val="single" w:sz="4" w:space="0" w:color="000000"/>
                    <w:right w:val="single" w:sz="4" w:space="0" w:color="000000"/>
                  </w:tcBorders>
                  <w:vAlign w:val="center"/>
                </w:tcPr>
                <w:p w:rsidR="00E00593" w:rsidRPr="002B58BC" w:rsidRDefault="00E00593" w:rsidP="00E00593">
                  <w:pPr>
                    <w:pStyle w:val="a7"/>
                    <w:ind w:left="180" w:hangingChars="100" w:hanging="180"/>
                    <w:rPr>
                      <w:rFonts w:ascii="ＭＳ 明朝" w:hAnsi="ＭＳ 明朝"/>
                    </w:rPr>
                  </w:pPr>
                  <w:r w:rsidRPr="002B58BC">
                    <w:rPr>
                      <w:rFonts w:ascii="ＭＳ 明朝" w:hAnsi="ＭＳ 明朝" w:hint="eastAsia"/>
                    </w:rPr>
                    <w:t xml:space="preserve">　</w:t>
                  </w:r>
                  <w:r w:rsidR="00D67A4E" w:rsidRPr="002B58BC">
                    <w:rPr>
                      <w:rFonts w:cs="Century" w:hint="eastAsia"/>
                    </w:rPr>
                    <w:t>劇場、映画館、演芸場、観覧場、公会堂、百貨店、マーケット、物品販売業を営む店舗、ホテル、旅館、児童福祉施設等（高齢者、障害者等の就寝の用に供する用途に限る。）、病院</w:t>
                  </w:r>
                </w:p>
              </w:tc>
              <w:tc>
                <w:tcPr>
                  <w:tcW w:w="1809" w:type="dxa"/>
                  <w:tcBorders>
                    <w:top w:val="single" w:sz="4" w:space="0" w:color="auto"/>
                    <w:left w:val="nil"/>
                    <w:bottom w:val="single" w:sz="4" w:space="0" w:color="auto"/>
                    <w:right w:val="single" w:sz="8" w:space="0" w:color="000000"/>
                  </w:tcBorders>
                  <w:vAlign w:val="center"/>
                </w:tcPr>
                <w:p w:rsidR="00E00593" w:rsidRPr="002B58BC" w:rsidRDefault="00D67A4E" w:rsidP="00E00593">
                  <w:pPr>
                    <w:pStyle w:val="a7"/>
                    <w:ind w:left="180" w:hangingChars="100" w:hanging="180"/>
                    <w:jc w:val="center"/>
                    <w:rPr>
                      <w:rFonts w:ascii="ＭＳ 明朝" w:hAnsi="ＭＳ 明朝"/>
                    </w:rPr>
                  </w:pPr>
                  <w:r w:rsidRPr="002B58BC">
                    <w:rPr>
                      <w:rFonts w:ascii="ＭＳ 明朝" w:hAnsi="ＭＳ 明朝" w:hint="eastAsia"/>
                    </w:rPr>
                    <w:t>５</w:t>
                  </w:r>
                  <w:r w:rsidR="00E00593" w:rsidRPr="002B58BC">
                    <w:rPr>
                      <w:rFonts w:ascii="ＭＳ 明朝" w:hAnsi="ＭＳ 明朝" w:hint="eastAsia"/>
                    </w:rPr>
                    <w:t>００㎡超</w:t>
                  </w:r>
                </w:p>
              </w:tc>
            </w:tr>
            <w:tr w:rsidR="007E18AF" w:rsidRPr="002B58BC" w:rsidTr="000D5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PrEx>
              <w:trPr>
                <w:cantSplit/>
                <w:trHeight w:val="348"/>
              </w:trPr>
              <w:tc>
                <w:tcPr>
                  <w:tcW w:w="2040" w:type="dxa"/>
                  <w:tcBorders>
                    <w:top w:val="single" w:sz="4" w:space="0" w:color="000000"/>
                    <w:left w:val="single" w:sz="8" w:space="0" w:color="000000"/>
                    <w:bottom w:val="single" w:sz="4" w:space="0" w:color="000000"/>
                    <w:right w:val="single" w:sz="4" w:space="0" w:color="000000"/>
                  </w:tcBorders>
                  <w:vAlign w:val="center"/>
                </w:tcPr>
                <w:p w:rsidR="00D67A4E" w:rsidRPr="002B58BC" w:rsidRDefault="00D67A4E" w:rsidP="00D67A4E">
                  <w:pPr>
                    <w:pStyle w:val="a7"/>
                    <w:rPr>
                      <w:rFonts w:ascii="ＭＳ 明朝" w:hAnsi="ＭＳ 明朝"/>
                    </w:rPr>
                  </w:pPr>
                  <w:r w:rsidRPr="002B58BC">
                    <w:rPr>
                      <w:rFonts w:ascii="ＭＳ 明朝" w:hAnsi="ＭＳ 明朝" w:hint="eastAsia"/>
                    </w:rPr>
                    <w:t>・小荷物専用昇降機</w:t>
                  </w:r>
                </w:p>
              </w:tc>
              <w:tc>
                <w:tcPr>
                  <w:tcW w:w="5272" w:type="dxa"/>
                  <w:gridSpan w:val="2"/>
                  <w:tcBorders>
                    <w:top w:val="single" w:sz="4" w:space="0" w:color="000000"/>
                    <w:left w:val="nil"/>
                    <w:bottom w:val="single" w:sz="4" w:space="0" w:color="000000"/>
                    <w:right w:val="single" w:sz="8" w:space="0" w:color="000000"/>
                  </w:tcBorders>
                  <w:vAlign w:val="center"/>
                </w:tcPr>
                <w:p w:rsidR="00D67A4E" w:rsidRPr="002B58BC" w:rsidRDefault="00D67A4E" w:rsidP="000D522B">
                  <w:pPr>
                    <w:pStyle w:val="a7"/>
                    <w:ind w:leftChars="100" w:left="210"/>
                    <w:rPr>
                      <w:rFonts w:ascii="ＭＳ 明朝" w:hAnsi="ＭＳ 明朝"/>
                    </w:rPr>
                  </w:pPr>
                  <w:r w:rsidRPr="002B58BC">
                    <w:rPr>
                      <w:rFonts w:hint="eastAsia"/>
                    </w:rPr>
                    <w:t>昇降路の全ての出し入れ口の下端が当該出し入れ口が設けられる室の床面よりも</w:t>
                  </w:r>
                  <w:r w:rsidRPr="002B58BC">
                    <w:t>50</w:t>
                  </w:r>
                  <w:r w:rsidRPr="002B58BC">
                    <w:rPr>
                      <w:rFonts w:hint="eastAsia"/>
                    </w:rPr>
                    <w:t>センチメートル以上高いもの</w:t>
                  </w:r>
                </w:p>
              </w:tc>
            </w:tr>
          </w:tbl>
          <w:p w:rsidR="00E00593" w:rsidRPr="002B58BC" w:rsidRDefault="00E00593" w:rsidP="00E00593">
            <w:pPr>
              <w:pStyle w:val="a7"/>
            </w:pPr>
          </w:p>
          <w:p w:rsidR="000D522B" w:rsidRPr="002B58BC" w:rsidRDefault="000D522B" w:rsidP="00E00593">
            <w:pPr>
              <w:pStyle w:val="a7"/>
            </w:pPr>
          </w:p>
        </w:tc>
      </w:tr>
      <w:tr w:rsidR="002B58BC" w:rsidRPr="002B58BC" w:rsidTr="009F2A71">
        <w:trPr>
          <w:trHeight w:val="2967"/>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ind w:rightChars="38" w:right="80"/>
              <w:jc w:val="center"/>
              <w:rPr>
                <w:rFonts w:ascii="HG丸ｺﾞｼｯｸM-PRO" w:eastAsia="HG丸ｺﾞｼｯｸM-PRO"/>
                <w:sz w:val="22"/>
              </w:rPr>
            </w:pPr>
            <w:r w:rsidRPr="002B58BC">
              <w:rPr>
                <w:rFonts w:ascii="HG丸ｺﾞｼｯｸM-PRO" w:eastAsia="HG丸ｺﾞｼｯｸM-PRO" w:hint="eastAsia"/>
                <w:sz w:val="22"/>
              </w:rPr>
              <w:t>中間検査</w:t>
            </w:r>
          </w:p>
          <w:p w:rsidR="00E00593" w:rsidRPr="002B58BC" w:rsidRDefault="00E00593" w:rsidP="00E00593">
            <w:pPr>
              <w:ind w:rightChars="38" w:right="80"/>
              <w:jc w:val="center"/>
              <w:rPr>
                <w:rFonts w:ascii="HG丸ｺﾞｼｯｸM-PRO" w:eastAsia="HG丸ｺﾞｼｯｸM-PRO"/>
                <w:sz w:val="22"/>
              </w:rPr>
            </w:pPr>
            <w:r w:rsidRPr="002B58BC">
              <w:rPr>
                <w:rFonts w:ascii="HG丸ｺﾞｼｯｸM-PRO" w:eastAsia="HG丸ｺﾞｼｯｸM-PRO" w:hint="eastAsia"/>
                <w:sz w:val="22"/>
              </w:rPr>
              <w:t>制度の概要</w:t>
            </w:r>
          </w:p>
          <w:p w:rsidR="00E00593" w:rsidRPr="002B58BC" w:rsidRDefault="00A71677" w:rsidP="00E00593">
            <w:pPr>
              <w:jc w:val="center"/>
              <w:rPr>
                <w:rFonts w:ascii="HG丸ｺﾞｼｯｸM-PRO" w:eastAsia="HG丸ｺﾞｼｯｸM-PRO"/>
                <w:sz w:val="12"/>
                <w:szCs w:val="12"/>
              </w:rPr>
            </w:pPr>
            <w:r w:rsidRPr="002B58BC">
              <w:rPr>
                <w:rFonts w:ascii="HG丸ｺﾞｼｯｸM-PRO" w:eastAsia="HG丸ｺﾞｼｯｸM-PRO" w:hint="eastAsia"/>
                <w:sz w:val="18"/>
                <w:szCs w:val="18"/>
              </w:rPr>
              <w:t>（細則第</w:t>
            </w:r>
            <w:r w:rsidR="000420E1" w:rsidRPr="002B58BC">
              <w:rPr>
                <w:rFonts w:ascii="HG丸ｺﾞｼｯｸM-PRO" w:eastAsia="HG丸ｺﾞｼｯｸM-PRO" w:hint="eastAsia"/>
                <w:sz w:val="18"/>
                <w:szCs w:val="18"/>
              </w:rPr>
              <w:t>５</w:t>
            </w:r>
            <w:r w:rsidRPr="002B58BC">
              <w:rPr>
                <w:rFonts w:ascii="HG丸ｺﾞｼｯｸM-PRO" w:eastAsia="HG丸ｺﾞｼｯｸM-PRO" w:hint="eastAsia"/>
                <w:sz w:val="18"/>
                <w:szCs w:val="18"/>
              </w:rPr>
              <w:t>条）</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7D2933">
            <w:pPr>
              <w:rPr>
                <w:sz w:val="18"/>
                <w:szCs w:val="18"/>
              </w:rPr>
            </w:pP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3843"/>
            </w:tblGrid>
            <w:tr w:rsidR="002B58BC" w:rsidRPr="002B58BC" w:rsidTr="007D2933">
              <w:trPr>
                <w:jc w:val="center"/>
              </w:trPr>
              <w:tc>
                <w:tcPr>
                  <w:tcW w:w="7301" w:type="dxa"/>
                  <w:gridSpan w:val="2"/>
                  <w:shd w:val="clear" w:color="auto" w:fill="auto"/>
                </w:tcPr>
                <w:p w:rsidR="007D2933" w:rsidRPr="002B58BC" w:rsidRDefault="00A71677" w:rsidP="007D2933">
                  <w:pPr>
                    <w:ind w:left="542" w:hangingChars="300" w:hanging="542"/>
                    <w:rPr>
                      <w:rFonts w:ascii="ＭＳ 明朝" w:hAnsi="ＭＳ 明朝"/>
                      <w:b/>
                      <w:sz w:val="18"/>
                      <w:szCs w:val="18"/>
                    </w:rPr>
                  </w:pPr>
                  <w:r w:rsidRPr="002B58BC">
                    <w:rPr>
                      <w:rFonts w:ascii="ＭＳ 明朝" w:hAnsi="ＭＳ 明朝" w:hint="eastAsia"/>
                      <w:b/>
                      <w:sz w:val="18"/>
                      <w:szCs w:val="18"/>
                    </w:rPr>
                    <w:t>(１)</w:t>
                  </w:r>
                  <w:r w:rsidR="007D2933" w:rsidRPr="002B58BC">
                    <w:rPr>
                      <w:rFonts w:ascii="ＭＳ 明朝" w:hAnsi="ＭＳ 明朝" w:hint="eastAsia"/>
                      <w:b/>
                      <w:sz w:val="18"/>
                      <w:szCs w:val="18"/>
                    </w:rPr>
                    <w:t>政令第１６条第１項の規定により定期報告を要する建築物（法第７条の３第１項第1号の規定による工程を有する建築物及び第３号に該当する建築物を除く。）</w:t>
                  </w:r>
                </w:p>
              </w:tc>
            </w:tr>
            <w:tr w:rsidR="002B58BC" w:rsidRPr="002B58BC" w:rsidTr="007D2933">
              <w:trPr>
                <w:jc w:val="center"/>
              </w:trPr>
              <w:tc>
                <w:tcPr>
                  <w:tcW w:w="3458" w:type="dxa"/>
                  <w:tcBorders>
                    <w:righ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用　途</w:t>
                  </w:r>
                </w:p>
              </w:tc>
              <w:tc>
                <w:tcPr>
                  <w:tcW w:w="3843" w:type="dxa"/>
                  <w:tcBorders>
                    <w:lef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規　模</w:t>
                  </w:r>
                </w:p>
              </w:tc>
            </w:tr>
            <w:tr w:rsidR="002B58BC" w:rsidRPr="002B58BC" w:rsidTr="007D2933">
              <w:trPr>
                <w:jc w:val="center"/>
              </w:trPr>
              <w:tc>
                <w:tcPr>
                  <w:tcW w:w="3458" w:type="dxa"/>
                  <w:tcBorders>
                    <w:bottom w:val="dashSmallGap" w:sz="4" w:space="0" w:color="auto"/>
                    <w:righ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〇劇場</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〇映画館</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〇演芸場</w:t>
                  </w:r>
                </w:p>
              </w:tc>
              <w:tc>
                <w:tcPr>
                  <w:tcW w:w="3843" w:type="dxa"/>
                  <w:tcBorders>
                    <w:left w:val="dotted" w:sz="4" w:space="0" w:color="auto"/>
                    <w:bottom w:val="dashSmallGap"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①当該用途(100㎡超)が3階以上の階にある場合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②当該用途の床面積(客席部分)が200㎡以上の場合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③主階が1階にないもの</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④当該用途(100㎡超)が地階にある場合</w:t>
                  </w:r>
                </w:p>
              </w:tc>
            </w:tr>
            <w:tr w:rsidR="002B58BC" w:rsidRPr="002B58BC" w:rsidTr="007D2933">
              <w:trPr>
                <w:jc w:val="center"/>
              </w:trPr>
              <w:tc>
                <w:tcPr>
                  <w:tcW w:w="3458" w:type="dxa"/>
                  <w:tcBorders>
                    <w:top w:val="dashSmallGap" w:sz="4" w:space="0" w:color="auto"/>
                    <w:bottom w:val="single" w:sz="4" w:space="0" w:color="auto"/>
                    <w:righ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〇観覧場(屋外観覧場は除く。)</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〇公会堂</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〇集会場</w:t>
                  </w:r>
                </w:p>
              </w:tc>
              <w:tc>
                <w:tcPr>
                  <w:tcW w:w="3843" w:type="dxa"/>
                  <w:tcBorders>
                    <w:top w:val="dashSmallGap" w:sz="4" w:space="0" w:color="auto"/>
                    <w:left w:val="dotted" w:sz="4" w:space="0" w:color="auto"/>
                    <w:bottom w:val="single" w:sz="4" w:space="0" w:color="auto"/>
                  </w:tcBorders>
                  <w:shd w:val="clear" w:color="auto" w:fill="auto"/>
                </w:tcPr>
                <w:p w:rsidR="007D2933" w:rsidRPr="002B58BC" w:rsidRDefault="007D2933" w:rsidP="007D2933">
                  <w:pPr>
                    <w:widowControl/>
                    <w:jc w:val="left"/>
                    <w:rPr>
                      <w:rFonts w:ascii="ＭＳ 明朝" w:hAnsi="ＭＳ 明朝"/>
                      <w:sz w:val="18"/>
                      <w:szCs w:val="18"/>
                    </w:rPr>
                  </w:pPr>
                  <w:r w:rsidRPr="002B58BC">
                    <w:rPr>
                      <w:rFonts w:ascii="ＭＳ 明朝" w:hAnsi="ＭＳ 明朝" w:hint="eastAsia"/>
                      <w:sz w:val="18"/>
                      <w:szCs w:val="18"/>
                    </w:rPr>
                    <w:t>①当該用途(100㎡超)が3階以上の階にある場合</w:t>
                  </w:r>
                </w:p>
                <w:p w:rsidR="007D2933" w:rsidRPr="002B58BC" w:rsidRDefault="007D2933" w:rsidP="007D2933">
                  <w:pPr>
                    <w:widowControl/>
                    <w:jc w:val="left"/>
                    <w:rPr>
                      <w:rFonts w:ascii="ＭＳ 明朝" w:hAnsi="ＭＳ 明朝"/>
                      <w:sz w:val="18"/>
                      <w:szCs w:val="18"/>
                    </w:rPr>
                  </w:pPr>
                  <w:r w:rsidRPr="002B58BC">
                    <w:rPr>
                      <w:rFonts w:ascii="ＭＳ 明朝" w:hAnsi="ＭＳ 明朝" w:hint="eastAsia"/>
                      <w:sz w:val="18"/>
                      <w:szCs w:val="18"/>
                    </w:rPr>
                    <w:t>②当該用途の床面積(客席部分)が200㎡以上の場合</w:t>
                  </w:r>
                </w:p>
                <w:p w:rsidR="007D2933" w:rsidRPr="002B58BC" w:rsidRDefault="007D2933" w:rsidP="007D2933">
                  <w:pPr>
                    <w:widowControl/>
                    <w:jc w:val="left"/>
                    <w:rPr>
                      <w:rFonts w:ascii="ＭＳ 明朝" w:hAnsi="ＭＳ 明朝"/>
                      <w:sz w:val="18"/>
                      <w:szCs w:val="18"/>
                    </w:rPr>
                  </w:pPr>
                  <w:r w:rsidRPr="002B58BC">
                    <w:rPr>
                      <w:rFonts w:ascii="ＭＳ 明朝" w:hAnsi="ＭＳ 明朝" w:hint="eastAsia"/>
                      <w:sz w:val="18"/>
                      <w:szCs w:val="18"/>
                    </w:rPr>
                    <w:t>③当該用途(100㎡超)が地階にある場合</w:t>
                  </w:r>
                </w:p>
              </w:tc>
            </w:tr>
            <w:tr w:rsidR="002B58BC" w:rsidRPr="002B58BC" w:rsidTr="007D2933">
              <w:trPr>
                <w:jc w:val="center"/>
              </w:trPr>
              <w:tc>
                <w:tcPr>
                  <w:tcW w:w="3458" w:type="dxa"/>
                  <w:tcBorders>
                    <w:right w:val="dotted" w:sz="4" w:space="0" w:color="auto"/>
                  </w:tcBorders>
                  <w:shd w:val="clear" w:color="auto" w:fill="auto"/>
                </w:tcPr>
                <w:p w:rsidR="007D2933" w:rsidRPr="002B58BC" w:rsidRDefault="007D2933" w:rsidP="007D2933">
                  <w:pPr>
                    <w:ind w:left="180" w:hangingChars="100" w:hanging="180"/>
                    <w:rPr>
                      <w:rFonts w:ascii="ＭＳ 明朝" w:hAnsi="ＭＳ 明朝"/>
                      <w:sz w:val="18"/>
                      <w:szCs w:val="18"/>
                    </w:rPr>
                  </w:pPr>
                  <w:r w:rsidRPr="002B58BC">
                    <w:rPr>
                      <w:rFonts w:ascii="ＭＳ 明朝" w:hAnsi="ＭＳ 明朝" w:hint="eastAsia"/>
                      <w:sz w:val="18"/>
                      <w:szCs w:val="18"/>
                    </w:rPr>
                    <w:lastRenderedPageBreak/>
                    <w:t>〇病院、診療所（患者の収容施設があるものに限る。）</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〇旅館、ホテル</w:t>
                  </w:r>
                </w:p>
                <w:p w:rsidR="007D2933" w:rsidRPr="002B58BC" w:rsidRDefault="007D2933" w:rsidP="007D2933">
                  <w:pPr>
                    <w:ind w:left="181" w:hangingChars="100" w:hanging="181"/>
                    <w:rPr>
                      <w:rFonts w:ascii="ＭＳ 明朝" w:hAnsi="ＭＳ 明朝"/>
                      <w:sz w:val="18"/>
                      <w:szCs w:val="18"/>
                    </w:rPr>
                  </w:pPr>
                  <w:r w:rsidRPr="002B58BC">
                    <w:rPr>
                      <w:rFonts w:ascii="ＭＳ 明朝" w:hAnsi="ＭＳ 明朝" w:hint="eastAsia"/>
                      <w:b/>
                      <w:sz w:val="18"/>
                      <w:szCs w:val="18"/>
                    </w:rPr>
                    <w:t>〇共同住宅（サービス付き高齢者向け住宅に限る。）　注意※１　注意※２</w:t>
                  </w:r>
                </w:p>
                <w:p w:rsidR="007D2933" w:rsidRPr="002B58BC" w:rsidRDefault="007D2933" w:rsidP="007D2933">
                  <w:pPr>
                    <w:ind w:left="180" w:hangingChars="100" w:hanging="180"/>
                    <w:rPr>
                      <w:rFonts w:ascii="ＭＳ 明朝" w:hAnsi="ＭＳ 明朝"/>
                      <w:sz w:val="18"/>
                      <w:szCs w:val="18"/>
                    </w:rPr>
                  </w:pPr>
                  <w:r w:rsidRPr="002B58BC">
                    <w:rPr>
                      <w:rFonts w:ascii="ＭＳ 明朝" w:hAnsi="ＭＳ 明朝" w:hint="eastAsia"/>
                      <w:sz w:val="18"/>
                      <w:szCs w:val="18"/>
                    </w:rPr>
                    <w:t>〇寄宿舎（サービス付き高齢者向け住宅、認知症高齢者グループホーム、障害者グループホームに限る。）</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〇就寝用途の児童福祉施設等</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・助産施設、乳児院、障害者児入所施設</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・助産所</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・盲導犬訓練施設</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・救護施設、更生施設</w:t>
                  </w:r>
                </w:p>
                <w:p w:rsidR="007D2933" w:rsidRPr="002B58BC" w:rsidRDefault="007D2933" w:rsidP="007D2933">
                  <w:pPr>
                    <w:ind w:left="180" w:hangingChars="100" w:hanging="180"/>
                    <w:rPr>
                      <w:rFonts w:ascii="ＭＳ 明朝" w:hAnsi="ＭＳ 明朝"/>
                      <w:sz w:val="18"/>
                      <w:szCs w:val="18"/>
                    </w:rPr>
                  </w:pPr>
                  <w:r w:rsidRPr="002B58BC">
                    <w:rPr>
                      <w:rFonts w:ascii="ＭＳ 明朝" w:hAnsi="ＭＳ 明朝" w:hint="eastAsia"/>
                      <w:sz w:val="18"/>
                      <w:szCs w:val="18"/>
                    </w:rPr>
                    <w:t>・老人短期入所施設（小規模多機能型居宅介護の事業所、看護小規模多機能型居宅介護の事業所を含む。）その他これに類するもの</w:t>
                  </w:r>
                </w:p>
                <w:p w:rsidR="007D2933" w:rsidRPr="002B58BC" w:rsidRDefault="007D2933" w:rsidP="007D2933">
                  <w:pPr>
                    <w:ind w:left="180" w:hangingChars="100" w:hanging="180"/>
                    <w:rPr>
                      <w:rFonts w:ascii="ＭＳ 明朝" w:hAnsi="ＭＳ 明朝"/>
                      <w:sz w:val="18"/>
                      <w:szCs w:val="18"/>
                    </w:rPr>
                  </w:pPr>
                  <w:r w:rsidRPr="002B58BC">
                    <w:rPr>
                      <w:rFonts w:ascii="ＭＳ 明朝" w:hAnsi="ＭＳ 明朝" w:hint="eastAsia"/>
                      <w:sz w:val="18"/>
                      <w:szCs w:val="18"/>
                    </w:rPr>
                    <w:t>・養護老人ホーム、特別養護老人ホーム、軽費老人ホーム、有料老人ホーム</w:t>
                  </w:r>
                </w:p>
                <w:p w:rsidR="007D2933" w:rsidRPr="002B58BC" w:rsidRDefault="007D2933" w:rsidP="007D2933">
                  <w:pPr>
                    <w:ind w:left="180" w:hangingChars="100" w:hanging="180"/>
                    <w:rPr>
                      <w:rFonts w:ascii="ＭＳ 明朝" w:hAnsi="ＭＳ 明朝"/>
                      <w:sz w:val="18"/>
                      <w:szCs w:val="18"/>
                    </w:rPr>
                  </w:pPr>
                  <w:r w:rsidRPr="002B58BC">
                    <w:rPr>
                      <w:rFonts w:ascii="ＭＳ 明朝" w:hAnsi="ＭＳ 明朝" w:hint="eastAsia"/>
                      <w:sz w:val="18"/>
                      <w:szCs w:val="18"/>
                    </w:rPr>
                    <w:t>・母子保健施設</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・障害者支援施設、福祉ホーム</w:t>
                  </w:r>
                </w:p>
              </w:tc>
              <w:tc>
                <w:tcPr>
                  <w:tcW w:w="3843" w:type="dxa"/>
                  <w:tcBorders>
                    <w:lef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①当該用途(100㎡超)が3階以上の階にある場合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②2階にある当該用途の床面積が300㎡以上の場合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③当該用途(100㎡超)が地階にある場合</w:t>
                  </w:r>
                </w:p>
                <w:p w:rsidR="007D2933" w:rsidRPr="002B58BC" w:rsidRDefault="007D2933" w:rsidP="007D2933">
                  <w:pPr>
                    <w:rPr>
                      <w:rFonts w:ascii="ＭＳ 明朝" w:hAnsi="ＭＳ 明朝"/>
                      <w:sz w:val="18"/>
                      <w:szCs w:val="18"/>
                    </w:rPr>
                  </w:pPr>
                </w:p>
                <w:p w:rsidR="007D2933" w:rsidRPr="002B58BC" w:rsidRDefault="007D2933" w:rsidP="007D2933">
                  <w:pPr>
                    <w:rPr>
                      <w:rFonts w:ascii="ＭＳ 明朝" w:hAnsi="ＭＳ 明朝"/>
                      <w:b/>
                      <w:sz w:val="18"/>
                      <w:szCs w:val="18"/>
                    </w:rPr>
                  </w:pPr>
                  <w:r w:rsidRPr="002B58BC">
                    <w:rPr>
                      <w:rFonts w:ascii="ＭＳ 明朝" w:hAnsi="ＭＳ 明朝" w:hint="eastAsia"/>
                      <w:b/>
                      <w:sz w:val="18"/>
                      <w:szCs w:val="18"/>
                    </w:rPr>
                    <w:t xml:space="preserve">注意※1　</w:t>
                  </w:r>
                </w:p>
                <w:p w:rsidR="007D2933" w:rsidRPr="002B58BC" w:rsidRDefault="007D2933" w:rsidP="007D2933">
                  <w:pPr>
                    <w:rPr>
                      <w:rFonts w:ascii="ＭＳ 明朝" w:hAnsi="ＭＳ 明朝"/>
                      <w:b/>
                      <w:sz w:val="18"/>
                      <w:szCs w:val="18"/>
                    </w:rPr>
                  </w:pPr>
                  <w:r w:rsidRPr="002B58BC">
                    <w:rPr>
                      <w:rFonts w:ascii="ＭＳ 明朝" w:hAnsi="ＭＳ 明朝" w:hint="eastAsia"/>
                      <w:b/>
                      <w:sz w:val="18"/>
                      <w:szCs w:val="18"/>
                    </w:rPr>
                    <w:t xml:space="preserve">　共同住宅で法第７条の３第１項第1号の規定による工程を有する建築物については、市が指定するものから除いている。（法による指定）</w:t>
                  </w:r>
                </w:p>
                <w:p w:rsidR="007D2933" w:rsidRPr="002B58BC" w:rsidRDefault="007D2933" w:rsidP="007D2933">
                  <w:pPr>
                    <w:rPr>
                      <w:rFonts w:ascii="ＭＳ 明朝" w:hAnsi="ＭＳ 明朝"/>
                      <w:b/>
                      <w:sz w:val="18"/>
                      <w:szCs w:val="18"/>
                    </w:rPr>
                  </w:pPr>
                </w:p>
                <w:p w:rsidR="007D2933" w:rsidRPr="002B58BC" w:rsidRDefault="007D2933" w:rsidP="007D2933">
                  <w:pPr>
                    <w:rPr>
                      <w:rFonts w:ascii="ＭＳ 明朝" w:hAnsi="ＭＳ 明朝"/>
                      <w:b/>
                      <w:sz w:val="18"/>
                      <w:szCs w:val="18"/>
                    </w:rPr>
                  </w:pPr>
                  <w:r w:rsidRPr="002B58BC">
                    <w:rPr>
                      <w:rFonts w:ascii="ＭＳ 明朝" w:hAnsi="ＭＳ 明朝" w:hint="eastAsia"/>
                      <w:b/>
                      <w:sz w:val="18"/>
                      <w:szCs w:val="18"/>
                    </w:rPr>
                    <w:t>注意※２</w:t>
                  </w:r>
                </w:p>
                <w:p w:rsidR="007D2933" w:rsidRPr="002B58BC" w:rsidRDefault="007D2933" w:rsidP="007D2933">
                  <w:pPr>
                    <w:ind w:firstLineChars="100" w:firstLine="181"/>
                    <w:rPr>
                      <w:rFonts w:ascii="ＭＳ 明朝" w:hAnsi="ＭＳ 明朝"/>
                      <w:b/>
                      <w:sz w:val="18"/>
                      <w:szCs w:val="18"/>
                    </w:rPr>
                  </w:pPr>
                  <w:r w:rsidRPr="002B58BC">
                    <w:rPr>
                      <w:rFonts w:ascii="ＭＳ 明朝" w:hAnsi="ＭＳ 明朝" w:hint="eastAsia"/>
                      <w:b/>
                      <w:sz w:val="18"/>
                      <w:szCs w:val="18"/>
                    </w:rPr>
                    <w:t>共同住宅については、（３）の規定により５０㎡を超えるものが対象となります。</w:t>
                  </w:r>
                </w:p>
                <w:p w:rsidR="007D2933" w:rsidRPr="002B58BC" w:rsidRDefault="007D2933" w:rsidP="007D2933">
                  <w:pPr>
                    <w:rPr>
                      <w:rFonts w:ascii="ＭＳ 明朝" w:hAnsi="ＭＳ 明朝"/>
                      <w:b/>
                      <w:sz w:val="18"/>
                      <w:szCs w:val="18"/>
                    </w:rPr>
                  </w:pPr>
                </w:p>
                <w:p w:rsidR="007D2933" w:rsidRPr="002B58BC" w:rsidRDefault="007D2933" w:rsidP="007D2933">
                  <w:pPr>
                    <w:rPr>
                      <w:rFonts w:ascii="ＭＳ 明朝" w:hAnsi="ＭＳ 明朝"/>
                      <w:b/>
                      <w:sz w:val="18"/>
                      <w:szCs w:val="18"/>
                    </w:rPr>
                  </w:pPr>
                </w:p>
                <w:p w:rsidR="007D2933" w:rsidRPr="002B58BC" w:rsidRDefault="007D2933" w:rsidP="007D2933">
                  <w:pPr>
                    <w:rPr>
                      <w:rFonts w:ascii="ＭＳ 明朝" w:hAnsi="ＭＳ 明朝"/>
                      <w:b/>
                      <w:sz w:val="18"/>
                      <w:szCs w:val="18"/>
                    </w:rPr>
                  </w:pPr>
                </w:p>
                <w:p w:rsidR="007D2933" w:rsidRPr="002B58BC" w:rsidRDefault="007D2933" w:rsidP="007D2933">
                  <w:pPr>
                    <w:rPr>
                      <w:rFonts w:ascii="ＭＳ 明朝" w:hAnsi="ＭＳ 明朝"/>
                      <w:sz w:val="18"/>
                      <w:szCs w:val="18"/>
                    </w:rPr>
                  </w:pPr>
                </w:p>
              </w:tc>
            </w:tr>
            <w:tr w:rsidR="002B58BC" w:rsidRPr="002B58BC" w:rsidTr="007D2933">
              <w:trPr>
                <w:jc w:val="center"/>
              </w:trPr>
              <w:tc>
                <w:tcPr>
                  <w:tcW w:w="3458" w:type="dxa"/>
                  <w:tcBorders>
                    <w:righ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〇体育館（学校に附属しないもの）</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 xml:space="preserve">〇博物館　〇美術館　〇図書館　</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〇ボーリング場　〇スキー場</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〇スケート場　〇水泳場</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〇スポーツの練習場</w:t>
                  </w:r>
                </w:p>
              </w:tc>
              <w:tc>
                <w:tcPr>
                  <w:tcW w:w="3843" w:type="dxa"/>
                  <w:tcBorders>
                    <w:lef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①当該用途(100㎡超)が3階以上の階にある場合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②当該用途の床面積が2,000㎡以上の場合</w:t>
                  </w:r>
                </w:p>
              </w:tc>
            </w:tr>
            <w:tr w:rsidR="002B58BC" w:rsidRPr="002B58BC" w:rsidTr="007D2933">
              <w:trPr>
                <w:jc w:val="center"/>
              </w:trPr>
              <w:tc>
                <w:tcPr>
                  <w:tcW w:w="3458" w:type="dxa"/>
                  <w:tcBorders>
                    <w:righ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〇百貨店　〇マーケット　〇展示場</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〇キャバレー　〇カフェー</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 xml:space="preserve">〇ナイトクラブ　〇バー　</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 xml:space="preserve">〇ダンスホール　〇遊技場　</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〇公衆浴場　〇待合　〇料理店</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〇飲食店　〇物品販売業を営む店舗</w:t>
                  </w:r>
                </w:p>
              </w:tc>
              <w:tc>
                <w:tcPr>
                  <w:tcW w:w="3843" w:type="dxa"/>
                  <w:tcBorders>
                    <w:left w:val="dotted" w:sz="4" w:space="0" w:color="auto"/>
                  </w:tcBorders>
                  <w:shd w:val="clear" w:color="auto" w:fill="auto"/>
                </w:tcPr>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①当該用途(100㎡超)が3階以上の階にある場合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②2階にある当該用途の床面積が500㎡以上の場合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③当該用途の床面積が3,000㎡以上の場合</w:t>
                  </w:r>
                </w:p>
                <w:p w:rsidR="007D2933" w:rsidRPr="002B58BC" w:rsidRDefault="007D2933" w:rsidP="007D2933">
                  <w:pPr>
                    <w:rPr>
                      <w:rFonts w:ascii="ＭＳ 明朝" w:hAnsi="ＭＳ 明朝"/>
                      <w:sz w:val="18"/>
                      <w:szCs w:val="18"/>
                    </w:rPr>
                  </w:pPr>
                  <w:r w:rsidRPr="002B58BC">
                    <w:rPr>
                      <w:rFonts w:ascii="ＭＳ 明朝" w:hAnsi="ＭＳ 明朝" w:hint="eastAsia"/>
                      <w:sz w:val="18"/>
                      <w:szCs w:val="18"/>
                    </w:rPr>
                    <w:t>④当該用途(100㎡超)が地階にある場合</w:t>
                  </w:r>
                </w:p>
              </w:tc>
            </w:tr>
          </w:tbl>
          <w:p w:rsidR="007D2933" w:rsidRPr="002B58BC" w:rsidRDefault="00A71677" w:rsidP="007D2933">
            <w:pPr>
              <w:rPr>
                <w:sz w:val="18"/>
                <w:szCs w:val="18"/>
              </w:rPr>
            </w:pPr>
            <w:r w:rsidRPr="002B58BC">
              <w:rPr>
                <w:rFonts w:ascii="ＭＳ 明朝" w:hAnsi="ＭＳ 明朝" w:hint="eastAsia"/>
                <w:sz w:val="18"/>
                <w:szCs w:val="18"/>
              </w:rPr>
              <w:t>(２)</w:t>
            </w:r>
            <w:r w:rsidR="007D2933" w:rsidRPr="002B58BC">
              <w:rPr>
                <w:rFonts w:hint="eastAsia"/>
                <w:sz w:val="18"/>
                <w:szCs w:val="18"/>
              </w:rPr>
              <w:t>３以上の階数を有する木造の建築物</w:t>
            </w:r>
          </w:p>
          <w:p w:rsidR="007D2933" w:rsidRPr="002B58BC" w:rsidRDefault="00A71677" w:rsidP="007D2933">
            <w:pPr>
              <w:rPr>
                <w:sz w:val="18"/>
                <w:szCs w:val="18"/>
              </w:rPr>
            </w:pPr>
            <w:r w:rsidRPr="002B58BC">
              <w:rPr>
                <w:rFonts w:ascii="ＭＳ 明朝" w:hAnsi="ＭＳ 明朝" w:hint="eastAsia"/>
                <w:sz w:val="18"/>
                <w:szCs w:val="18"/>
              </w:rPr>
              <w:t>(３)</w:t>
            </w:r>
            <w:r w:rsidR="007D2933" w:rsidRPr="002B58BC">
              <w:rPr>
                <w:rFonts w:hint="eastAsia"/>
                <w:sz w:val="18"/>
                <w:szCs w:val="18"/>
              </w:rPr>
              <w:t>一戸建ての住宅、長屋、共同住宅（法第７条の３第１項第</w:t>
            </w:r>
            <w:r w:rsidR="007D2933" w:rsidRPr="002B58BC">
              <w:rPr>
                <w:rFonts w:hint="eastAsia"/>
                <w:sz w:val="18"/>
                <w:szCs w:val="18"/>
              </w:rPr>
              <w:t>1</w:t>
            </w:r>
            <w:r w:rsidR="007D2933" w:rsidRPr="002B58BC">
              <w:rPr>
                <w:rFonts w:hint="eastAsia"/>
                <w:sz w:val="18"/>
                <w:szCs w:val="18"/>
              </w:rPr>
              <w:t>号の規定による工程を有する建築物を除く。）及び兼用住宅で延べ面積が５０平方メートルを超える建築物。</w:t>
            </w:r>
          </w:p>
          <w:p w:rsidR="007D2933" w:rsidRPr="002B58BC" w:rsidRDefault="007D2933" w:rsidP="00A71677">
            <w:pPr>
              <w:jc w:val="center"/>
              <w:rPr>
                <w:sz w:val="18"/>
                <w:szCs w:val="18"/>
              </w:rPr>
            </w:pPr>
          </w:p>
          <w:p w:rsidR="00A71677" w:rsidRPr="002B58BC" w:rsidRDefault="00A71677" w:rsidP="00A71677">
            <w:pPr>
              <w:jc w:val="left"/>
              <w:rPr>
                <w:sz w:val="18"/>
                <w:szCs w:val="18"/>
              </w:rPr>
            </w:pPr>
            <w:r w:rsidRPr="002B58BC">
              <w:rPr>
                <w:rFonts w:hint="eastAsia"/>
                <w:sz w:val="18"/>
                <w:szCs w:val="18"/>
              </w:rPr>
              <w:t>以下は、「中間検査を行わない建築物」</w:t>
            </w:r>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tblGrid>
            <w:tr w:rsidR="002B58BC" w:rsidRPr="002B58BC" w:rsidTr="008003DC">
              <w:trPr>
                <w:jc w:val="center"/>
              </w:trPr>
              <w:tc>
                <w:tcPr>
                  <w:tcW w:w="7083" w:type="dxa"/>
                  <w:shd w:val="clear" w:color="auto" w:fill="auto"/>
                </w:tcPr>
                <w:p w:rsidR="00A71677" w:rsidRPr="002B58BC" w:rsidRDefault="00A71677" w:rsidP="00A71677">
                  <w:pPr>
                    <w:rPr>
                      <w:rFonts w:ascii="ＭＳ 明朝" w:hAnsi="ＭＳ 明朝"/>
                      <w:sz w:val="18"/>
                      <w:szCs w:val="18"/>
                    </w:rPr>
                  </w:pPr>
                  <w:r w:rsidRPr="002B58BC">
                    <w:rPr>
                      <w:rFonts w:ascii="ＭＳ 明朝" w:hAnsi="ＭＳ 明朝" w:hint="eastAsia"/>
                      <w:sz w:val="18"/>
                      <w:szCs w:val="18"/>
                    </w:rPr>
                    <w:t>(１)　新築以外の建築物</w:t>
                  </w:r>
                </w:p>
              </w:tc>
            </w:tr>
            <w:tr w:rsidR="002B58BC" w:rsidRPr="002B58BC" w:rsidTr="008003DC">
              <w:trPr>
                <w:jc w:val="center"/>
              </w:trPr>
              <w:tc>
                <w:tcPr>
                  <w:tcW w:w="7083" w:type="dxa"/>
                  <w:shd w:val="clear" w:color="auto" w:fill="auto"/>
                </w:tcPr>
                <w:p w:rsidR="00A71677" w:rsidRPr="002B58BC" w:rsidRDefault="00A71677" w:rsidP="00A71677">
                  <w:pPr>
                    <w:rPr>
                      <w:rFonts w:ascii="ＭＳ 明朝" w:hAnsi="ＭＳ 明朝"/>
                      <w:sz w:val="18"/>
                      <w:szCs w:val="18"/>
                    </w:rPr>
                  </w:pPr>
                  <w:r w:rsidRPr="002B58BC">
                    <w:rPr>
                      <w:rFonts w:ascii="ＭＳ 明朝" w:hAnsi="ＭＳ 明朝" w:hint="eastAsia"/>
                      <w:sz w:val="18"/>
                      <w:szCs w:val="18"/>
                    </w:rPr>
                    <w:t>(２)　法第18条第３項の規定による確認済証の交付を受けた建築物</w:t>
                  </w:r>
                </w:p>
              </w:tc>
            </w:tr>
            <w:tr w:rsidR="002B58BC" w:rsidRPr="002B58BC" w:rsidTr="008003DC">
              <w:trPr>
                <w:jc w:val="center"/>
              </w:trPr>
              <w:tc>
                <w:tcPr>
                  <w:tcW w:w="7083" w:type="dxa"/>
                  <w:shd w:val="clear" w:color="auto" w:fill="auto"/>
                </w:tcPr>
                <w:p w:rsidR="00A71677" w:rsidRPr="002B58BC" w:rsidRDefault="00A71677" w:rsidP="008003DC">
                  <w:pPr>
                    <w:ind w:left="270" w:hangingChars="150" w:hanging="270"/>
                    <w:rPr>
                      <w:rFonts w:ascii="ＭＳ 明朝" w:hAnsi="ＭＳ 明朝"/>
                      <w:sz w:val="18"/>
                      <w:szCs w:val="18"/>
                    </w:rPr>
                  </w:pPr>
                  <w:r w:rsidRPr="002B58BC">
                    <w:rPr>
                      <w:rFonts w:ascii="ＭＳ 明朝" w:hAnsi="ＭＳ 明朝" w:hint="eastAsia"/>
                      <w:sz w:val="18"/>
                      <w:szCs w:val="18"/>
                    </w:rPr>
                    <w:t>(３)　法第68条の11第１項の規定により国土交通大臣が型式部材等の製造者の認証</w:t>
                  </w:r>
                  <w:r w:rsidRPr="002B58BC">
                    <w:rPr>
                      <w:rFonts w:ascii="ＭＳ 明朝" w:hAnsi="ＭＳ 明朝" w:hint="eastAsia"/>
                      <w:sz w:val="18"/>
                      <w:szCs w:val="18"/>
                    </w:rPr>
                    <w:lastRenderedPageBreak/>
                    <w:t>をした者が製造する当該認証に係る建築物</w:t>
                  </w:r>
                </w:p>
              </w:tc>
            </w:tr>
            <w:tr w:rsidR="002B58BC" w:rsidRPr="002B58BC" w:rsidTr="008003DC">
              <w:trPr>
                <w:jc w:val="center"/>
              </w:trPr>
              <w:tc>
                <w:tcPr>
                  <w:tcW w:w="7083" w:type="dxa"/>
                  <w:shd w:val="clear" w:color="auto" w:fill="auto"/>
                </w:tcPr>
                <w:p w:rsidR="00A71677" w:rsidRPr="002B58BC" w:rsidRDefault="00A71677" w:rsidP="008003DC">
                  <w:pPr>
                    <w:ind w:left="270" w:hangingChars="150" w:hanging="270"/>
                    <w:rPr>
                      <w:rFonts w:ascii="ＭＳ 明朝" w:hAnsi="ＭＳ 明朝"/>
                      <w:sz w:val="18"/>
                      <w:szCs w:val="18"/>
                    </w:rPr>
                  </w:pPr>
                  <w:r w:rsidRPr="002B58BC">
                    <w:rPr>
                      <w:rFonts w:ascii="ＭＳ 明朝" w:hAnsi="ＭＳ 明朝" w:hint="eastAsia"/>
                      <w:sz w:val="18"/>
                      <w:szCs w:val="18"/>
                    </w:rPr>
                    <w:lastRenderedPageBreak/>
                    <w:t>(４)　法第68条の25の規定により国土交通大臣が構造方法等の認定（法第20条第１項第１号及び建築基準法施行規則第１条の３第１項第１号イの規定による認定に限る。）</w:t>
                  </w:r>
                </w:p>
              </w:tc>
            </w:tr>
            <w:tr w:rsidR="002B58BC" w:rsidRPr="002B58BC" w:rsidTr="008003DC">
              <w:trPr>
                <w:jc w:val="center"/>
              </w:trPr>
              <w:tc>
                <w:tcPr>
                  <w:tcW w:w="7083" w:type="dxa"/>
                  <w:shd w:val="clear" w:color="auto" w:fill="auto"/>
                </w:tcPr>
                <w:p w:rsidR="00A71677" w:rsidRPr="002B58BC" w:rsidRDefault="00A71677" w:rsidP="00A71677">
                  <w:pPr>
                    <w:rPr>
                      <w:rFonts w:ascii="ＭＳ 明朝" w:hAnsi="ＭＳ 明朝"/>
                      <w:sz w:val="18"/>
                      <w:szCs w:val="18"/>
                    </w:rPr>
                  </w:pPr>
                  <w:r w:rsidRPr="002B58BC">
                    <w:rPr>
                      <w:rFonts w:ascii="ＭＳ 明朝" w:hAnsi="ＭＳ 明朝" w:hint="eastAsia"/>
                      <w:sz w:val="18"/>
                      <w:szCs w:val="18"/>
                    </w:rPr>
                    <w:t>(５)　法第68条の26の規定により国土交通大臣が特殊構造方法等認定をした建築物</w:t>
                  </w:r>
                </w:p>
              </w:tc>
            </w:tr>
            <w:tr w:rsidR="002B58BC" w:rsidRPr="002B58BC" w:rsidTr="008003DC">
              <w:trPr>
                <w:jc w:val="center"/>
              </w:trPr>
              <w:tc>
                <w:tcPr>
                  <w:tcW w:w="7083" w:type="dxa"/>
                  <w:shd w:val="clear" w:color="auto" w:fill="auto"/>
                </w:tcPr>
                <w:p w:rsidR="00A71677" w:rsidRPr="002B58BC" w:rsidRDefault="00A71677" w:rsidP="00A71677">
                  <w:pPr>
                    <w:rPr>
                      <w:rFonts w:ascii="ＭＳ 明朝" w:hAnsi="ＭＳ 明朝"/>
                      <w:sz w:val="18"/>
                      <w:szCs w:val="18"/>
                    </w:rPr>
                  </w:pPr>
                  <w:r w:rsidRPr="002B58BC">
                    <w:rPr>
                      <w:rFonts w:ascii="ＭＳ 明朝" w:hAnsi="ＭＳ 明朝" w:hint="eastAsia"/>
                      <w:sz w:val="18"/>
                      <w:szCs w:val="18"/>
                    </w:rPr>
                    <w:t>(６)　法第85</w:t>
                  </w:r>
                  <w:r w:rsidR="000420E1" w:rsidRPr="002B58BC">
                    <w:rPr>
                      <w:rFonts w:ascii="ＭＳ 明朝" w:hAnsi="ＭＳ 明朝" w:hint="eastAsia"/>
                      <w:sz w:val="18"/>
                      <w:szCs w:val="18"/>
                    </w:rPr>
                    <w:t>条第６</w:t>
                  </w:r>
                  <w:r w:rsidRPr="002B58BC">
                    <w:rPr>
                      <w:rFonts w:ascii="ＭＳ 明朝" w:hAnsi="ＭＳ 明朝" w:hint="eastAsia"/>
                      <w:sz w:val="18"/>
                      <w:szCs w:val="18"/>
                    </w:rPr>
                    <w:t>項の規定による許可を受けた仮設建築物</w:t>
                  </w:r>
                </w:p>
              </w:tc>
            </w:tr>
            <w:tr w:rsidR="002B58BC" w:rsidRPr="002B58BC" w:rsidTr="008003DC">
              <w:trPr>
                <w:jc w:val="center"/>
              </w:trPr>
              <w:tc>
                <w:tcPr>
                  <w:tcW w:w="7083" w:type="dxa"/>
                  <w:shd w:val="clear" w:color="auto" w:fill="auto"/>
                </w:tcPr>
                <w:p w:rsidR="00A71677" w:rsidRPr="002B58BC" w:rsidRDefault="00A71677" w:rsidP="00A71677">
                  <w:pPr>
                    <w:rPr>
                      <w:rFonts w:ascii="ＭＳ 明朝" w:hAnsi="ＭＳ 明朝"/>
                      <w:sz w:val="18"/>
                      <w:szCs w:val="18"/>
                    </w:rPr>
                  </w:pPr>
                  <w:r w:rsidRPr="002B58BC">
                    <w:rPr>
                      <w:rFonts w:ascii="ＭＳ 明朝" w:hAnsi="ＭＳ 明朝" w:hint="eastAsia"/>
                      <w:sz w:val="18"/>
                      <w:szCs w:val="18"/>
                    </w:rPr>
                    <w:t>(７)　木造でその主要な構造が軸組工法又は枠組壁工法以外の建築物</w:t>
                  </w:r>
                </w:p>
              </w:tc>
            </w:tr>
            <w:tr w:rsidR="002B58BC" w:rsidRPr="002B58BC" w:rsidTr="008003DC">
              <w:trPr>
                <w:jc w:val="center"/>
              </w:trPr>
              <w:tc>
                <w:tcPr>
                  <w:tcW w:w="7083" w:type="dxa"/>
                  <w:shd w:val="clear" w:color="auto" w:fill="auto"/>
                </w:tcPr>
                <w:p w:rsidR="00A71677" w:rsidRPr="002B58BC" w:rsidRDefault="00A71677" w:rsidP="008003DC">
                  <w:pPr>
                    <w:ind w:left="270" w:hangingChars="150" w:hanging="270"/>
                    <w:rPr>
                      <w:rFonts w:ascii="ＭＳ 明朝" w:hAnsi="ＭＳ 明朝"/>
                      <w:sz w:val="18"/>
                      <w:szCs w:val="18"/>
                    </w:rPr>
                  </w:pPr>
                  <w:r w:rsidRPr="002B58BC">
                    <w:rPr>
                      <w:rFonts w:ascii="ＭＳ 明朝" w:hAnsi="ＭＳ 明朝" w:hint="eastAsia"/>
                      <w:sz w:val="18"/>
                      <w:szCs w:val="18"/>
                    </w:rPr>
                    <w:t>(８)　特定住宅瑕疵担保責任の履行の確保等に関する法律（平成19年法律第66号）第19条第１号又は第２号に規定する保険契約に係る現場検査を受ける建築物</w:t>
                  </w:r>
                </w:p>
              </w:tc>
            </w:tr>
            <w:tr w:rsidR="002B58BC" w:rsidRPr="002B58BC" w:rsidTr="008003DC">
              <w:trPr>
                <w:jc w:val="center"/>
              </w:trPr>
              <w:tc>
                <w:tcPr>
                  <w:tcW w:w="7083" w:type="dxa"/>
                  <w:shd w:val="clear" w:color="auto" w:fill="auto"/>
                </w:tcPr>
                <w:p w:rsidR="00A71677" w:rsidRPr="002B58BC" w:rsidRDefault="00A71677" w:rsidP="008003DC">
                  <w:pPr>
                    <w:ind w:left="270" w:hangingChars="150" w:hanging="270"/>
                    <w:rPr>
                      <w:rFonts w:ascii="ＭＳ 明朝" w:hAnsi="ＭＳ 明朝"/>
                      <w:sz w:val="18"/>
                      <w:szCs w:val="18"/>
                    </w:rPr>
                  </w:pPr>
                  <w:r w:rsidRPr="002B58BC">
                    <w:rPr>
                      <w:rFonts w:ascii="ＭＳ 明朝" w:hAnsi="ＭＳ 明朝" w:hint="eastAsia"/>
                      <w:sz w:val="18"/>
                      <w:szCs w:val="18"/>
                    </w:rPr>
                    <w:t>(９)　住宅の品質確保の促進等に関する法律（平成11年法律第81号）第５条第１項に基づき、同法第６条第３項に規定する建設住宅性能評価書の交付を受ける建築物</w:t>
                  </w:r>
                </w:p>
              </w:tc>
            </w:tr>
          </w:tbl>
          <w:p w:rsidR="007D2933" w:rsidRPr="002B58BC" w:rsidRDefault="007D2933" w:rsidP="007D2933"/>
        </w:tc>
      </w:tr>
      <w:tr w:rsidR="002B58BC" w:rsidRPr="002B58BC" w:rsidTr="000A1648">
        <w:trPr>
          <w:trHeight w:val="592"/>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466610" w:rsidP="00E00593">
            <w:pPr>
              <w:jc w:val="center"/>
              <w:rPr>
                <w:rFonts w:ascii="HG丸ｺﾞｼｯｸM-PRO" w:eastAsia="HG丸ｺﾞｼｯｸM-PRO"/>
                <w:sz w:val="22"/>
              </w:rPr>
            </w:pPr>
            <w:r w:rsidRPr="002B58BC">
              <w:rPr>
                <w:rFonts w:ascii="HG丸ｺﾞｼｯｸM-PRO" w:eastAsia="HG丸ｺﾞｼｯｸM-PRO" w:hint="eastAsia"/>
                <w:sz w:val="22"/>
              </w:rPr>
              <w:lastRenderedPageBreak/>
              <w:t>積雪荷重</w:t>
            </w:r>
          </w:p>
          <w:p w:rsidR="00E00593" w:rsidRPr="002B58BC" w:rsidRDefault="00E00593" w:rsidP="00E00593">
            <w:pPr>
              <w:jc w:val="center"/>
              <w:rPr>
                <w:rFonts w:ascii="HG丸ｺﾞｼｯｸM-PRO" w:eastAsia="HG丸ｺﾞｼｯｸM-PRO"/>
                <w:sz w:val="16"/>
                <w:szCs w:val="16"/>
              </w:rPr>
            </w:pPr>
            <w:r w:rsidRPr="002B58BC">
              <w:rPr>
                <w:rFonts w:ascii="HG丸ｺﾞｼｯｸM-PRO" w:eastAsia="HG丸ｺﾞｼｯｸM-PRO" w:hint="eastAsia"/>
                <w:sz w:val="16"/>
                <w:szCs w:val="16"/>
              </w:rPr>
              <w:t>（細則第</w:t>
            </w:r>
            <w:r w:rsidR="00ED43E7" w:rsidRPr="002B58BC">
              <w:rPr>
                <w:rFonts w:ascii="HG丸ｺﾞｼｯｸM-PRO" w:eastAsia="HG丸ｺﾞｼｯｸM-PRO" w:hint="eastAsia"/>
                <w:sz w:val="16"/>
                <w:szCs w:val="16"/>
              </w:rPr>
              <w:t>１９</w:t>
            </w:r>
            <w:r w:rsidRPr="002B58BC">
              <w:rPr>
                <w:rFonts w:ascii="HG丸ｺﾞｼｯｸM-PRO" w:eastAsia="HG丸ｺﾞｼｯｸM-PRO" w:hint="eastAsia"/>
                <w:sz w:val="16"/>
                <w:szCs w:val="16"/>
              </w:rPr>
              <w:t>条）</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466610" w:rsidP="00E00593">
            <w:pPr>
              <w:jc w:val="center"/>
              <w:rPr>
                <w:rFonts w:ascii="ＭＳ 明朝" w:hAnsi="ＭＳ 明朝"/>
                <w:szCs w:val="21"/>
              </w:rPr>
            </w:pPr>
            <w:r w:rsidRPr="002B58BC">
              <w:rPr>
                <w:rFonts w:hint="eastAsia"/>
                <w:szCs w:val="21"/>
              </w:rPr>
              <w:t xml:space="preserve">垂直積雪量　</w:t>
            </w:r>
            <w:r w:rsidR="00E00593" w:rsidRPr="002B58BC">
              <w:rPr>
                <w:rFonts w:hint="eastAsia"/>
                <w:szCs w:val="21"/>
              </w:rPr>
              <w:t>３０</w:t>
            </w:r>
            <w:r w:rsidR="00E00593" w:rsidRPr="002B58BC">
              <w:rPr>
                <w:rFonts w:ascii="ＭＳ 明朝" w:hAnsi="ＭＳ 明朝" w:hint="eastAsia"/>
                <w:szCs w:val="21"/>
              </w:rPr>
              <w:t>cm</w:t>
            </w:r>
          </w:p>
        </w:tc>
      </w:tr>
      <w:tr w:rsidR="002B58BC" w:rsidRPr="002B58BC" w:rsidTr="000A1648">
        <w:trPr>
          <w:trHeight w:val="629"/>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jc w:val="center"/>
              <w:rPr>
                <w:rFonts w:ascii="HG丸ｺﾞｼｯｸM-PRO" w:eastAsia="HG丸ｺﾞｼｯｸM-PRO"/>
                <w:sz w:val="20"/>
                <w:szCs w:val="20"/>
              </w:rPr>
            </w:pPr>
            <w:r w:rsidRPr="002B58BC">
              <w:rPr>
                <w:rFonts w:ascii="HG丸ｺﾞｼｯｸM-PRO" w:eastAsia="HG丸ｺﾞｼｯｸM-PRO" w:hint="eastAsia"/>
                <w:sz w:val="20"/>
                <w:szCs w:val="20"/>
              </w:rPr>
              <w:t>法第</w:t>
            </w:r>
            <w:r w:rsidRPr="002B58BC">
              <w:rPr>
                <w:rFonts w:ascii="HG丸ｺﾞｼｯｸM-PRO" w:eastAsia="HG丸ｺﾞｼｯｸM-PRO" w:hAnsi="ＭＳ ゴシック" w:hint="eastAsia"/>
                <w:sz w:val="20"/>
                <w:szCs w:val="20"/>
              </w:rPr>
              <w:t>22</w:t>
            </w:r>
            <w:r w:rsidRPr="002B58BC">
              <w:rPr>
                <w:rFonts w:ascii="HG丸ｺﾞｼｯｸM-PRO" w:eastAsia="HG丸ｺﾞｼｯｸM-PRO" w:hint="eastAsia"/>
                <w:sz w:val="20"/>
                <w:szCs w:val="20"/>
              </w:rPr>
              <w:t>条の指定</w:t>
            </w:r>
          </w:p>
          <w:p w:rsidR="00E00593" w:rsidRPr="002B58BC" w:rsidRDefault="00E00593" w:rsidP="00E00593">
            <w:pPr>
              <w:jc w:val="center"/>
              <w:rPr>
                <w:rFonts w:ascii="HG丸ｺﾞｼｯｸM-PRO" w:eastAsia="HG丸ｺﾞｼｯｸM-PRO"/>
                <w:sz w:val="18"/>
                <w:szCs w:val="18"/>
              </w:rPr>
            </w:pPr>
            <w:r w:rsidRPr="002B58BC">
              <w:rPr>
                <w:rFonts w:ascii="HG丸ｺﾞｼｯｸM-PRO" w:eastAsia="HG丸ｺﾞｼｯｸM-PRO" w:hint="eastAsia"/>
                <w:sz w:val="18"/>
                <w:szCs w:val="18"/>
              </w:rPr>
              <w:t>（細則第</w:t>
            </w:r>
            <w:r w:rsidR="00ED43E7" w:rsidRPr="002B58BC">
              <w:rPr>
                <w:rFonts w:ascii="HG丸ｺﾞｼｯｸM-PRO" w:eastAsia="HG丸ｺﾞｼｯｸM-PRO" w:hint="eastAsia"/>
                <w:sz w:val="18"/>
                <w:szCs w:val="18"/>
              </w:rPr>
              <w:t>１８</w:t>
            </w:r>
            <w:r w:rsidRPr="002B58BC">
              <w:rPr>
                <w:rFonts w:ascii="HG丸ｺﾞｼｯｸM-PRO" w:eastAsia="HG丸ｺﾞｼｯｸM-PRO" w:hint="eastAsia"/>
                <w:sz w:val="18"/>
                <w:szCs w:val="18"/>
              </w:rPr>
              <w:t>条）</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E00593">
            <w:pPr>
              <w:jc w:val="center"/>
            </w:pPr>
            <w:r w:rsidRPr="002B58BC">
              <w:rPr>
                <w:rFonts w:hint="eastAsia"/>
              </w:rPr>
              <w:t>全域</w:t>
            </w:r>
          </w:p>
        </w:tc>
      </w:tr>
      <w:tr w:rsidR="002B58BC" w:rsidRPr="002B58BC" w:rsidTr="000A1648">
        <w:trPr>
          <w:trHeight w:val="760"/>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jc w:val="center"/>
              <w:rPr>
                <w:rFonts w:ascii="HG丸ｺﾞｼｯｸM-PRO" w:eastAsia="HG丸ｺﾞｼｯｸM-PRO"/>
                <w:sz w:val="22"/>
              </w:rPr>
            </w:pPr>
            <w:r w:rsidRPr="002B58BC">
              <w:rPr>
                <w:rFonts w:ascii="HG丸ｺﾞｼｯｸM-PRO" w:eastAsia="HG丸ｺﾞｼｯｸM-PRO" w:hint="eastAsia"/>
                <w:sz w:val="20"/>
              </w:rPr>
              <w:t>法第</w:t>
            </w:r>
            <w:r w:rsidR="007E45E6" w:rsidRPr="002B58BC">
              <w:rPr>
                <w:rFonts w:ascii="HG丸ｺﾞｼｯｸM-PRO" w:eastAsia="HG丸ｺﾞｼｯｸM-PRO" w:hint="eastAsia"/>
                <w:sz w:val="20"/>
              </w:rPr>
              <w:t>5</w:t>
            </w:r>
            <w:r w:rsidR="007E45E6" w:rsidRPr="002B58BC">
              <w:rPr>
                <w:rFonts w:ascii="HG丸ｺﾞｼｯｸM-PRO" w:eastAsia="HG丸ｺﾞｼｯｸM-PRO"/>
                <w:sz w:val="20"/>
              </w:rPr>
              <w:t>2</w:t>
            </w:r>
            <w:r w:rsidRPr="002B58BC">
              <w:rPr>
                <w:rFonts w:ascii="HG丸ｺﾞｼｯｸM-PRO" w:eastAsia="HG丸ｺﾞｼｯｸM-PRO" w:hint="eastAsia"/>
                <w:sz w:val="20"/>
              </w:rPr>
              <w:t>条</w:t>
            </w:r>
            <w:r w:rsidR="007E45E6" w:rsidRPr="002B58BC">
              <w:rPr>
                <w:rFonts w:ascii="HG丸ｺﾞｼｯｸM-PRO" w:eastAsia="HG丸ｺﾞｼｯｸM-PRO" w:hint="eastAsia"/>
                <w:sz w:val="20"/>
              </w:rPr>
              <w:t>第</w:t>
            </w:r>
            <w:r w:rsidR="007E45E6" w:rsidRPr="002B58BC">
              <w:rPr>
                <w:rFonts w:ascii="HG丸ｺﾞｼｯｸM-PRO" w:eastAsia="HG丸ｺﾞｼｯｸM-PRO"/>
                <w:sz w:val="20"/>
              </w:rPr>
              <w:t>8</w:t>
            </w:r>
            <w:r w:rsidRPr="002B58BC">
              <w:rPr>
                <w:rFonts w:ascii="HG丸ｺﾞｼｯｸM-PRO" w:eastAsia="HG丸ｺﾞｼｯｸM-PRO" w:hint="eastAsia"/>
                <w:sz w:val="20"/>
              </w:rPr>
              <w:t>項</w:t>
            </w:r>
          </w:p>
          <w:p w:rsidR="00E00593" w:rsidRPr="002B58BC" w:rsidRDefault="00E00593" w:rsidP="00E00593">
            <w:pPr>
              <w:jc w:val="center"/>
              <w:rPr>
                <w:rFonts w:ascii="HG丸ｺﾞｼｯｸM-PRO" w:eastAsia="HG丸ｺﾞｼｯｸM-PRO"/>
                <w:sz w:val="18"/>
                <w:szCs w:val="18"/>
              </w:rPr>
            </w:pPr>
            <w:r w:rsidRPr="002B58BC">
              <w:rPr>
                <w:rFonts w:ascii="HG丸ｺﾞｼｯｸM-PRO" w:eastAsia="HG丸ｺﾞｼｯｸM-PRO" w:hint="eastAsia"/>
                <w:sz w:val="18"/>
                <w:szCs w:val="18"/>
              </w:rPr>
              <w:t>（細則第</w:t>
            </w:r>
            <w:r w:rsidR="00ED43E7" w:rsidRPr="002B58BC">
              <w:rPr>
                <w:rFonts w:ascii="HG丸ｺﾞｼｯｸM-PRO" w:eastAsia="HG丸ｺﾞｼｯｸM-PRO" w:hint="eastAsia"/>
                <w:sz w:val="18"/>
                <w:szCs w:val="18"/>
              </w:rPr>
              <w:t>2４</w:t>
            </w:r>
            <w:r w:rsidRPr="002B58BC">
              <w:rPr>
                <w:rFonts w:ascii="HG丸ｺﾞｼｯｸM-PRO" w:eastAsia="HG丸ｺﾞｼｯｸM-PRO" w:hint="eastAsia"/>
                <w:sz w:val="18"/>
                <w:szCs w:val="18"/>
              </w:rPr>
              <w:t>条）</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E00593">
            <w:pPr>
              <w:jc w:val="center"/>
              <w:rPr>
                <w:rFonts w:ascii="ＭＳ 明朝" w:hAnsi="ＭＳ 明朝"/>
              </w:rPr>
            </w:pPr>
            <w:r w:rsidRPr="002B58BC">
              <w:rPr>
                <w:rFonts w:ascii="ＭＳ 明朝" w:hAnsi="ＭＳ 明朝" w:hint="eastAsia"/>
              </w:rPr>
              <w:t>全域適用除外</w:t>
            </w:r>
          </w:p>
        </w:tc>
      </w:tr>
      <w:tr w:rsidR="002B58BC" w:rsidRPr="002B58BC" w:rsidTr="000A1648">
        <w:trPr>
          <w:cantSplit/>
          <w:trHeight w:val="1188"/>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jc w:val="center"/>
              <w:rPr>
                <w:rFonts w:ascii="HG丸ｺﾞｼｯｸM-PRO" w:eastAsia="HG丸ｺﾞｼｯｸM-PRO"/>
                <w:sz w:val="22"/>
              </w:rPr>
            </w:pPr>
            <w:r w:rsidRPr="002B58BC">
              <w:rPr>
                <w:rFonts w:ascii="HG丸ｺﾞｼｯｸM-PRO" w:eastAsia="HG丸ｺﾞｼｯｸM-PRO" w:hint="eastAsia"/>
                <w:sz w:val="22"/>
              </w:rPr>
              <w:t>日影規制</w:t>
            </w:r>
          </w:p>
          <w:p w:rsidR="00E00593" w:rsidRPr="002B58BC" w:rsidRDefault="00E00593" w:rsidP="00E00593">
            <w:pPr>
              <w:jc w:val="center"/>
              <w:rPr>
                <w:rFonts w:ascii="HG丸ｺﾞｼｯｸM-PRO" w:eastAsia="HG丸ｺﾞｼｯｸM-PRO"/>
                <w:sz w:val="18"/>
                <w:szCs w:val="18"/>
              </w:rPr>
            </w:pPr>
            <w:r w:rsidRPr="002B58BC">
              <w:rPr>
                <w:rFonts w:ascii="HG丸ｺﾞｼｯｸM-PRO" w:eastAsia="HG丸ｺﾞｼｯｸM-PRO" w:hint="eastAsia"/>
                <w:sz w:val="18"/>
                <w:szCs w:val="18"/>
              </w:rPr>
              <w:t>（市条例第５条）</w:t>
            </w:r>
          </w:p>
        </w:tc>
        <w:tc>
          <w:tcPr>
            <w:tcW w:w="7560" w:type="dxa"/>
            <w:tcBorders>
              <w:top w:val="single" w:sz="12" w:space="0" w:color="auto"/>
              <w:left w:val="single" w:sz="12" w:space="0" w:color="auto"/>
              <w:bottom w:val="single" w:sz="12" w:space="0" w:color="auto"/>
              <w:right w:val="single" w:sz="12" w:space="0" w:color="auto"/>
            </w:tcBorders>
            <w:shd w:val="clear" w:color="auto" w:fill="auto"/>
          </w:tcPr>
          <w:p w:rsidR="00E00593" w:rsidRPr="002B58BC" w:rsidRDefault="00E00593" w:rsidP="00E00593">
            <w:pPr>
              <w:rPr>
                <w:rFonts w:ascii="ＭＳ 明朝" w:hAnsi="ＭＳ 明朝"/>
              </w:rPr>
            </w:pPr>
            <w:r w:rsidRPr="002B58BC">
              <w:rPr>
                <w:rFonts w:ascii="ＭＳ 明朝" w:hAnsi="ＭＳ 明朝" w:hint="eastAsia"/>
              </w:rPr>
              <w:t>建築基準法　別表第四（に）欄</w:t>
            </w:r>
          </w:p>
          <w:p w:rsidR="00E00593" w:rsidRPr="002B58BC" w:rsidRDefault="00E00593" w:rsidP="00E00593">
            <w:pPr>
              <w:ind w:firstLine="210"/>
              <w:rPr>
                <w:rFonts w:ascii="ＭＳ 明朝" w:hAnsi="ＭＳ 明朝"/>
              </w:rPr>
            </w:pPr>
            <w:r w:rsidRPr="002B58BC">
              <w:rPr>
                <w:rFonts w:ascii="ＭＳ 明朝" w:hAnsi="ＭＳ 明朝" w:hint="eastAsia"/>
              </w:rPr>
              <w:t>一（１低）　　　　　　　　 　：（一）３時間・２時間　　　　：1.5ｍ</w:t>
            </w:r>
          </w:p>
          <w:p w:rsidR="00E00593" w:rsidRPr="002B58BC" w:rsidRDefault="00E00593" w:rsidP="00E00593">
            <w:pPr>
              <w:rPr>
                <w:rFonts w:ascii="ＭＳ 明朝" w:hAnsi="ＭＳ 明朝"/>
              </w:rPr>
            </w:pPr>
            <w:r w:rsidRPr="002B58BC">
              <w:rPr>
                <w:rFonts w:ascii="ＭＳ 明朝" w:hAnsi="ＭＳ 明朝" w:hint="eastAsia"/>
              </w:rPr>
              <w:t xml:space="preserve">　二（１中高）　　　　　　 　　：（一）３時間・２時間　　　　：4.0ｍ</w:t>
            </w:r>
          </w:p>
          <w:p w:rsidR="00E00593" w:rsidRPr="002B58BC" w:rsidRDefault="00E00593" w:rsidP="00E00593">
            <w:pPr>
              <w:rPr>
                <w:rFonts w:ascii="ＭＳ 明朝" w:hAnsi="ＭＳ 明朝"/>
              </w:rPr>
            </w:pPr>
            <w:r w:rsidRPr="002B58BC">
              <w:rPr>
                <w:rFonts w:ascii="ＭＳ 明朝" w:hAnsi="ＭＳ 明朝" w:hint="eastAsia"/>
              </w:rPr>
              <w:t xml:space="preserve">　三（1住･</w:t>
            </w:r>
            <w:r w:rsidRPr="002B58BC">
              <w:rPr>
                <w:rFonts w:ascii="ＭＳ 明朝" w:hAnsi="ＭＳ 明朝"/>
              </w:rPr>
              <w:t>2</w:t>
            </w:r>
            <w:r w:rsidRPr="002B58BC">
              <w:rPr>
                <w:rFonts w:ascii="ＭＳ 明朝" w:hAnsi="ＭＳ 明朝" w:hint="eastAsia"/>
              </w:rPr>
              <w:t>住･準住･近商･準工) ：（一）４時間・２．５時間　　：4.0ｍ</w:t>
            </w:r>
          </w:p>
          <w:p w:rsidR="00E00593" w:rsidRPr="002B58BC" w:rsidRDefault="00E00593" w:rsidP="00E00593">
            <w:pPr>
              <w:rPr>
                <w:rFonts w:ascii="ＭＳ 明朝" w:hAnsi="ＭＳ 明朝"/>
              </w:rPr>
            </w:pPr>
            <w:r w:rsidRPr="002B58BC">
              <w:rPr>
                <w:rFonts w:ascii="ＭＳ 明朝" w:hAnsi="ＭＳ 明朝" w:hint="eastAsia"/>
              </w:rPr>
              <w:t xml:space="preserve">　四（用途地域の指定のない区域）：（一）３時間・２時間　　　　：1.5ｍ</w:t>
            </w:r>
          </w:p>
        </w:tc>
      </w:tr>
      <w:tr w:rsidR="002B58BC" w:rsidRPr="002B58BC" w:rsidTr="000A1648">
        <w:trPr>
          <w:cantSplit/>
          <w:trHeight w:val="690"/>
        </w:trPr>
        <w:tc>
          <w:tcPr>
            <w:tcW w:w="1800" w:type="dxa"/>
            <w:vMerge/>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E00593">
            <w:r w:rsidRPr="002B58BC">
              <w:rPr>
                <w:rFonts w:hint="eastAsia"/>
              </w:rPr>
              <w:t>日影図作成上の緯度（北緯</w:t>
            </w:r>
            <w:r w:rsidRPr="002B58BC">
              <w:rPr>
                <w:rFonts w:hint="eastAsia"/>
              </w:rPr>
              <w:t>36</w:t>
            </w:r>
            <w:r w:rsidRPr="002B58BC">
              <w:rPr>
                <w:rFonts w:ascii="ＭＳ 明朝" w:hAnsi="ＭＳ 明朝"/>
              </w:rPr>
              <w:t>°</w:t>
            </w:r>
            <w:r w:rsidRPr="002B58BC">
              <w:rPr>
                <w:rFonts w:ascii="ＭＳ 明朝" w:hAnsi="ＭＳ 明朝" w:hint="eastAsia"/>
              </w:rPr>
              <w:t>00</w:t>
            </w:r>
            <w:r w:rsidRPr="002B58BC">
              <w:rPr>
                <w:rFonts w:ascii="ＭＳ 明朝" w:hAnsi="ＭＳ 明朝"/>
              </w:rPr>
              <w:t>´</w:t>
            </w:r>
            <w:r w:rsidRPr="002B58BC">
              <w:rPr>
                <w:rFonts w:hint="eastAsia"/>
              </w:rPr>
              <w:t>）経度（東経</w:t>
            </w:r>
            <w:r w:rsidRPr="002B58BC">
              <w:rPr>
                <w:rFonts w:hint="eastAsia"/>
              </w:rPr>
              <w:t>139</w:t>
            </w:r>
            <w:r w:rsidRPr="002B58BC">
              <w:rPr>
                <w:rFonts w:hint="eastAsia"/>
              </w:rPr>
              <w:t>°</w:t>
            </w:r>
            <w:r w:rsidRPr="002B58BC">
              <w:rPr>
                <w:rFonts w:hint="eastAsia"/>
              </w:rPr>
              <w:t>28</w:t>
            </w:r>
            <w:r w:rsidRPr="002B58BC">
              <w:rPr>
                <w:rFonts w:hint="eastAsia"/>
              </w:rPr>
              <w:t>′）</w:t>
            </w:r>
          </w:p>
        </w:tc>
      </w:tr>
      <w:tr w:rsidR="002B58BC" w:rsidRPr="002B58BC" w:rsidTr="000A1648">
        <w:trPr>
          <w:trHeight w:val="988"/>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白地地域における建築形態制限</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E00593" w:rsidRPr="002B58BC" w:rsidRDefault="00E00593" w:rsidP="00E00593">
            <w:pPr>
              <w:widowControl/>
              <w:jc w:val="left"/>
              <w:rPr>
                <w:rFonts w:eastAsia="ＭＳ Ｐ明朝"/>
                <w:szCs w:val="21"/>
              </w:rPr>
            </w:pPr>
            <w:r w:rsidRPr="002B58BC">
              <w:rPr>
                <w:rFonts w:eastAsia="ＭＳ Ｐ明朝" w:hint="eastAsia"/>
                <w:szCs w:val="21"/>
              </w:rPr>
              <w:t>□建ぺい率：５０％</w:t>
            </w:r>
          </w:p>
          <w:p w:rsidR="00E00593" w:rsidRPr="002B58BC" w:rsidRDefault="00E00593" w:rsidP="00E00593">
            <w:pPr>
              <w:widowControl/>
              <w:jc w:val="left"/>
              <w:rPr>
                <w:rFonts w:eastAsia="ＭＳ Ｐ明朝"/>
                <w:szCs w:val="21"/>
              </w:rPr>
            </w:pPr>
            <w:r w:rsidRPr="002B58BC">
              <w:rPr>
                <w:rFonts w:eastAsia="ＭＳ Ｐ明朝" w:hint="eastAsia"/>
                <w:szCs w:val="21"/>
              </w:rPr>
              <w:t>□容積率：１００％</w:t>
            </w:r>
          </w:p>
          <w:p w:rsidR="00E00593" w:rsidRPr="002B58BC" w:rsidRDefault="00E00593" w:rsidP="00E00593">
            <w:pPr>
              <w:widowControl/>
              <w:jc w:val="left"/>
              <w:rPr>
                <w:rFonts w:eastAsia="ＭＳ Ｐ明朝"/>
                <w:szCs w:val="21"/>
              </w:rPr>
            </w:pPr>
            <w:r w:rsidRPr="002B58BC">
              <w:rPr>
                <w:rFonts w:eastAsia="ＭＳ Ｐ明朝" w:hint="eastAsia"/>
                <w:szCs w:val="21"/>
              </w:rPr>
              <w:t>□道路斜線制限の勾配：１．２５</w:t>
            </w:r>
          </w:p>
          <w:p w:rsidR="00E00593" w:rsidRPr="002B58BC" w:rsidRDefault="00E00593" w:rsidP="00E00593">
            <w:pPr>
              <w:widowControl/>
              <w:jc w:val="left"/>
              <w:rPr>
                <w:rFonts w:eastAsia="ＭＳ Ｐ明朝"/>
                <w:sz w:val="24"/>
              </w:rPr>
            </w:pPr>
            <w:r w:rsidRPr="002B58BC">
              <w:rPr>
                <w:rFonts w:eastAsia="ＭＳ Ｐ明朝" w:hint="eastAsia"/>
                <w:szCs w:val="21"/>
              </w:rPr>
              <w:t>□隣地斜線制限の高さ及び勾配：２０ｍ＋１．２５</w:t>
            </w:r>
          </w:p>
        </w:tc>
      </w:tr>
      <w:tr w:rsidR="002B58BC" w:rsidRPr="002B58BC" w:rsidTr="000A1648">
        <w:trPr>
          <w:trHeight w:val="988"/>
        </w:trPr>
        <w:tc>
          <w:tcPr>
            <w:tcW w:w="1800" w:type="dxa"/>
            <w:tcBorders>
              <w:top w:val="single" w:sz="12" w:space="0" w:color="auto"/>
              <w:left w:val="single" w:sz="12" w:space="0" w:color="auto"/>
              <w:bottom w:val="single" w:sz="12" w:space="0" w:color="auto"/>
              <w:right w:val="single" w:sz="12" w:space="0" w:color="auto"/>
            </w:tcBorders>
            <w:shd w:val="clear" w:color="auto" w:fill="BFBFBF"/>
            <w:vAlign w:val="center"/>
          </w:tcPr>
          <w:p w:rsidR="00E00593" w:rsidRPr="002B58BC" w:rsidRDefault="00E00593" w:rsidP="00E00593">
            <w:pPr>
              <w:rPr>
                <w:rFonts w:ascii="HG丸ｺﾞｼｯｸM-PRO" w:eastAsia="HG丸ｺﾞｼｯｸM-PRO"/>
                <w:sz w:val="22"/>
              </w:rPr>
            </w:pPr>
            <w:r w:rsidRPr="002B58BC">
              <w:rPr>
                <w:rFonts w:ascii="HG丸ｺﾞｼｯｸM-PRO" w:eastAsia="HG丸ｺﾞｼｯｸM-PRO" w:hint="eastAsia"/>
                <w:sz w:val="22"/>
              </w:rPr>
              <w:t>その他の事項</w:t>
            </w:r>
          </w:p>
        </w:tc>
        <w:tc>
          <w:tcPr>
            <w:tcW w:w="7560" w:type="dxa"/>
            <w:tcBorders>
              <w:top w:val="single" w:sz="12" w:space="0" w:color="auto"/>
              <w:left w:val="single" w:sz="12" w:space="0" w:color="auto"/>
              <w:bottom w:val="single" w:sz="12" w:space="0" w:color="auto"/>
              <w:right w:val="single" w:sz="12" w:space="0" w:color="auto"/>
            </w:tcBorders>
            <w:shd w:val="clear" w:color="auto" w:fill="auto"/>
          </w:tcPr>
          <w:p w:rsidR="00E00593" w:rsidRPr="002B58BC" w:rsidRDefault="00E00593" w:rsidP="00E00593">
            <w:pPr>
              <w:widowControl/>
              <w:jc w:val="left"/>
              <w:rPr>
                <w:rFonts w:eastAsia="ＭＳ ゴシック"/>
                <w:sz w:val="24"/>
              </w:rPr>
            </w:pPr>
          </w:p>
        </w:tc>
      </w:tr>
    </w:tbl>
    <w:p w:rsidR="00E00593" w:rsidRPr="002B58BC" w:rsidRDefault="00E00593"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E00593">
      <w:pPr>
        <w:spacing w:line="260" w:lineRule="exact"/>
      </w:pPr>
    </w:p>
    <w:p w:rsidR="008B2124" w:rsidRPr="002B58BC" w:rsidRDefault="008B2124" w:rsidP="007E45E6">
      <w:pPr>
        <w:tabs>
          <w:tab w:val="left" w:pos="2127"/>
        </w:tabs>
        <w:spacing w:line="260" w:lineRule="exact"/>
      </w:pPr>
    </w:p>
    <w:p w:rsidR="008B2124" w:rsidRPr="002B58BC" w:rsidRDefault="008B2124" w:rsidP="00E00593">
      <w:pPr>
        <w:spacing w:line="260" w:lineRule="exact"/>
      </w:pPr>
    </w:p>
    <w:tbl>
      <w:tblPr>
        <w:tblpPr w:leftFromText="142" w:rightFromText="142" w:vertAnchor="page" w:horzAnchor="margin" w:tblpX="99" w:tblpY="1156"/>
        <w:tblW w:w="9597" w:type="dxa"/>
        <w:tblLayout w:type="fixed"/>
        <w:tblCellMar>
          <w:left w:w="99" w:type="dxa"/>
          <w:right w:w="99" w:type="dxa"/>
        </w:tblCellMar>
        <w:tblLook w:val="04A0" w:firstRow="1" w:lastRow="0" w:firstColumn="1" w:lastColumn="0" w:noHBand="0" w:noVBand="1"/>
      </w:tblPr>
      <w:tblGrid>
        <w:gridCol w:w="2793"/>
        <w:gridCol w:w="5953"/>
        <w:gridCol w:w="851"/>
      </w:tblGrid>
      <w:tr w:rsidR="002B58BC" w:rsidRPr="002B58BC" w:rsidTr="00FA070C">
        <w:trPr>
          <w:trHeight w:val="699"/>
        </w:trPr>
        <w:tc>
          <w:tcPr>
            <w:tcW w:w="9597" w:type="dxa"/>
            <w:gridSpan w:val="3"/>
            <w:tcBorders>
              <w:bottom w:val="dotted" w:sz="4" w:space="0" w:color="auto"/>
            </w:tcBorders>
            <w:shd w:val="clear" w:color="auto" w:fill="auto"/>
            <w:noWrap/>
            <w:vAlign w:val="center"/>
          </w:tcPr>
          <w:p w:rsidR="008B2124" w:rsidRPr="002B58BC" w:rsidRDefault="008B2124" w:rsidP="00FA070C">
            <w:pPr>
              <w:ind w:rightChars="-47" w:right="-99"/>
              <w:jc w:val="center"/>
              <w:rPr>
                <w:b/>
                <w:kern w:val="0"/>
                <w:sz w:val="28"/>
                <w:szCs w:val="28"/>
              </w:rPr>
            </w:pPr>
            <w:r w:rsidRPr="002B58BC">
              <w:rPr>
                <w:rFonts w:ascii="HG丸ｺﾞｼｯｸM-PRO" w:eastAsia="HG丸ｺﾞｼｯｸM-PRO" w:hint="eastAsia"/>
                <w:b/>
                <w:sz w:val="28"/>
                <w:szCs w:val="28"/>
              </w:rPr>
              <w:lastRenderedPageBreak/>
              <w:t>大　和　市</w:t>
            </w:r>
          </w:p>
        </w:tc>
      </w:tr>
      <w:tr w:rsidR="002B58BC" w:rsidRPr="002B58BC" w:rsidTr="00FA070C">
        <w:trPr>
          <w:trHeight w:val="471"/>
        </w:trPr>
        <w:tc>
          <w:tcPr>
            <w:tcW w:w="2793" w:type="dxa"/>
            <w:tcBorders>
              <w:top w:val="nil"/>
              <w:left w:val="single" w:sz="4" w:space="0" w:color="auto"/>
              <w:bottom w:val="single" w:sz="4" w:space="0" w:color="auto"/>
              <w:right w:val="single" w:sz="4" w:space="0" w:color="auto"/>
            </w:tcBorders>
            <w:shd w:val="pct12" w:color="000000" w:fill="969696"/>
            <w:vAlign w:val="center"/>
          </w:tcPr>
          <w:p w:rsidR="008B2124" w:rsidRPr="002B58BC" w:rsidRDefault="008B2124" w:rsidP="00FA070C">
            <w:pPr>
              <w:widowControl/>
              <w:jc w:val="center"/>
              <w:rPr>
                <w:rFonts w:ascii="HG丸ｺﾞｼｯｸM-PRO" w:eastAsia="HG丸ｺﾞｼｯｸM-PRO" w:hAnsi="ＭＳ 明朝" w:cs="Courier New"/>
                <w:b/>
                <w:bCs/>
                <w:kern w:val="0"/>
                <w:sz w:val="22"/>
              </w:rPr>
            </w:pPr>
            <w:r w:rsidRPr="002B58BC">
              <w:rPr>
                <w:rFonts w:ascii="HG丸ｺﾞｼｯｸM-PRO" w:eastAsia="HG丸ｺﾞｼｯｸM-PRO" w:hAnsi="ＭＳ 明朝" w:cs="Courier New" w:hint="eastAsia"/>
                <w:b/>
                <w:bCs/>
                <w:kern w:val="0"/>
                <w:sz w:val="22"/>
              </w:rPr>
              <w:t>名　　称</w:t>
            </w:r>
          </w:p>
        </w:tc>
        <w:tc>
          <w:tcPr>
            <w:tcW w:w="5953" w:type="dxa"/>
            <w:tcBorders>
              <w:top w:val="nil"/>
              <w:left w:val="nil"/>
              <w:bottom w:val="single" w:sz="4" w:space="0" w:color="auto"/>
              <w:right w:val="single" w:sz="4" w:space="0" w:color="auto"/>
            </w:tcBorders>
            <w:shd w:val="pct12" w:color="000000" w:fill="969696"/>
            <w:vAlign w:val="center"/>
          </w:tcPr>
          <w:p w:rsidR="008B2124" w:rsidRPr="002B58BC" w:rsidRDefault="008B2124" w:rsidP="00FA070C">
            <w:pPr>
              <w:jc w:val="center"/>
              <w:rPr>
                <w:rFonts w:ascii="HG丸ｺﾞｼｯｸM-PRO" w:eastAsia="HG丸ｺﾞｼｯｸM-PRO"/>
                <w:b/>
                <w:kern w:val="0"/>
                <w:sz w:val="22"/>
              </w:rPr>
            </w:pPr>
            <w:r w:rsidRPr="002B58BC">
              <w:rPr>
                <w:rFonts w:ascii="HG丸ｺﾞｼｯｸM-PRO" w:eastAsia="HG丸ｺﾞｼｯｸM-PRO" w:hint="eastAsia"/>
                <w:b/>
                <w:kern w:val="0"/>
                <w:sz w:val="22"/>
              </w:rPr>
              <w:t>概　　　　　　　要</w:t>
            </w:r>
          </w:p>
        </w:tc>
        <w:tc>
          <w:tcPr>
            <w:tcW w:w="851" w:type="dxa"/>
            <w:tcBorders>
              <w:top w:val="nil"/>
              <w:left w:val="nil"/>
              <w:bottom w:val="single" w:sz="4" w:space="0" w:color="auto"/>
              <w:right w:val="single" w:sz="4" w:space="0" w:color="auto"/>
            </w:tcBorders>
            <w:shd w:val="pct12" w:color="000000" w:fill="969696"/>
            <w:vAlign w:val="center"/>
          </w:tcPr>
          <w:p w:rsidR="008B2124" w:rsidRPr="002B58BC" w:rsidRDefault="008B2124" w:rsidP="00FA070C">
            <w:pPr>
              <w:widowControl/>
              <w:jc w:val="center"/>
              <w:rPr>
                <w:rFonts w:ascii="HG丸ｺﾞｼｯｸM-PRO" w:eastAsia="HG丸ｺﾞｼｯｸM-PRO" w:hAnsi="ＭＳ 明朝" w:cs="Courier New"/>
                <w:b/>
                <w:bCs/>
                <w:kern w:val="0"/>
                <w:sz w:val="22"/>
              </w:rPr>
            </w:pPr>
            <w:r w:rsidRPr="002B58BC">
              <w:rPr>
                <w:rFonts w:ascii="HG丸ｺﾞｼｯｸM-PRO" w:eastAsia="HG丸ｺﾞｼｯｸM-PRO" w:hAnsi="ＭＳ 明朝" w:cs="Courier New" w:hint="eastAsia"/>
                <w:b/>
                <w:bCs/>
                <w:kern w:val="0"/>
                <w:sz w:val="22"/>
              </w:rPr>
              <w:t>備考</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8B2124" w:rsidRPr="002B58BC" w:rsidRDefault="00C87A58"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まちづくり計画課　開発</w:t>
            </w:r>
            <w:r w:rsidR="008B2124" w:rsidRPr="002B58BC">
              <w:rPr>
                <w:rFonts w:ascii="HG丸ｺﾞｼｯｸM-PRO" w:eastAsia="HG丸ｺﾞｼｯｸM-PRO" w:hAnsi="ＭＳ 明朝" w:cs="Courier New" w:hint="eastAsia"/>
                <w:b/>
                <w:bCs/>
                <w:kern w:val="0"/>
                <w:szCs w:val="21"/>
              </w:rPr>
              <w:t>指導</w:t>
            </w:r>
            <w:r w:rsidR="00464089" w:rsidRPr="002B58BC">
              <w:rPr>
                <w:rFonts w:ascii="HG丸ｺﾞｼｯｸM-PRO" w:eastAsia="HG丸ｺﾞｼｯｸM-PRO" w:hAnsi="ＭＳ 明朝" w:cs="Courier New" w:hint="eastAsia"/>
                <w:b/>
                <w:bCs/>
                <w:kern w:val="0"/>
                <w:szCs w:val="21"/>
              </w:rPr>
              <w:t>係</w:t>
            </w:r>
            <w:r w:rsidR="008B2124" w:rsidRPr="002B58BC">
              <w:rPr>
                <w:rFonts w:ascii="HG丸ｺﾞｼｯｸM-PRO" w:eastAsia="HG丸ｺﾞｼｯｸM-PRO" w:hAnsi="ＭＳ 明朝" w:cs="Courier New" w:hint="eastAsia"/>
                <w:b/>
                <w:bCs/>
                <w:kern w:val="0"/>
                <w:szCs w:val="21"/>
              </w:rPr>
              <w:t>（℡：０４６－２６０－５４３０）</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都市計画法第29条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・市街化区域内の500㎡以上の開発行為、市街化調整区域内の開発行為</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第37条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・開発許可を受けた開発区域内の建築制限</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第41条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・市街化調整区域内の開発許可に基づく建ぺい率、高さ等の制限</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第42条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・開発許可区域内の予定建築物以外の建築制限</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第43条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・市街化調整区域のうち開発許可を受けた区域以外の区域内の建築制限</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8B2124" w:rsidRPr="002B58BC" w:rsidRDefault="00C87A58"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まちづくり計画課　開発</w:t>
            </w:r>
            <w:r w:rsidR="008B2124" w:rsidRPr="002B58BC">
              <w:rPr>
                <w:rFonts w:ascii="HG丸ｺﾞｼｯｸM-PRO" w:eastAsia="HG丸ｺﾞｼｯｸM-PRO" w:hAnsi="ＭＳ 明朝" w:cs="Courier New" w:hint="eastAsia"/>
                <w:b/>
                <w:bCs/>
                <w:kern w:val="0"/>
                <w:szCs w:val="21"/>
              </w:rPr>
              <w:t>指導</w:t>
            </w:r>
            <w:r w:rsidR="00464089" w:rsidRPr="002B58BC">
              <w:rPr>
                <w:rFonts w:ascii="HG丸ｺﾞｼｯｸM-PRO" w:eastAsia="HG丸ｺﾞｼｯｸM-PRO" w:hAnsi="ＭＳ 明朝" w:cs="Courier New" w:hint="eastAsia"/>
                <w:b/>
                <w:bCs/>
                <w:kern w:val="0"/>
                <w:szCs w:val="21"/>
              </w:rPr>
              <w:t>係（℡：０４６－２６０－５４３０</w:t>
            </w:r>
            <w:r w:rsidR="008B2124" w:rsidRPr="002B58BC">
              <w:rPr>
                <w:rFonts w:ascii="HG丸ｺﾞｼｯｸM-PRO" w:eastAsia="HG丸ｺﾞｼｯｸM-PRO" w:hAnsi="ＭＳ 明朝" w:cs="Courier New" w:hint="eastAsia"/>
                <w:b/>
                <w:bCs/>
                <w:kern w:val="0"/>
                <w:szCs w:val="21"/>
              </w:rPr>
              <w:t>）</w:t>
            </w:r>
          </w:p>
        </w:tc>
      </w:tr>
      <w:tr w:rsidR="002B58BC" w:rsidRPr="002B58BC" w:rsidTr="00FA070C">
        <w:trPr>
          <w:trHeight w:val="1614"/>
        </w:trPr>
        <w:tc>
          <w:tcPr>
            <w:tcW w:w="2793" w:type="dxa"/>
            <w:tcBorders>
              <w:top w:val="nil"/>
              <w:left w:val="single" w:sz="4" w:space="0" w:color="auto"/>
              <w:bottom w:val="dashSmallGap" w:sz="4" w:space="0" w:color="auto"/>
              <w:right w:val="single" w:sz="4" w:space="0" w:color="auto"/>
            </w:tcBorders>
            <w:shd w:val="clear" w:color="auto" w:fill="auto"/>
            <w:vAlign w:val="center"/>
          </w:tcPr>
          <w:p w:rsidR="00464089"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大和市開発事業の手続及び基準に関する条例</w:t>
            </w:r>
          </w:p>
          <w:p w:rsidR="00464089" w:rsidRPr="002B58BC" w:rsidRDefault="00464089" w:rsidP="00FA070C">
            <w:pPr>
              <w:widowControl/>
              <w:jc w:val="left"/>
              <w:rPr>
                <w:rFonts w:ascii="ＭＳ 明朝" w:hAnsi="ＭＳ 明朝" w:cs="Courier New"/>
                <w:kern w:val="0"/>
                <w:sz w:val="18"/>
                <w:szCs w:val="18"/>
              </w:rPr>
            </w:pPr>
          </w:p>
        </w:tc>
        <w:tc>
          <w:tcPr>
            <w:tcW w:w="5953" w:type="dxa"/>
            <w:tcBorders>
              <w:top w:val="nil"/>
              <w:left w:val="nil"/>
              <w:bottom w:val="dashSmallGap"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（対象）</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・都市計画法第29条1項の許可を要する開発行為</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・開発事業区域の面積が500㎡以上の建築行為</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・建築物の高さが10ｍを超える建築物の建築行為</w:t>
            </w:r>
          </w:p>
          <w:p w:rsidR="00464089"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・建築物の延べ面積が1,000㎡以上の建築行為</w:t>
            </w:r>
          </w:p>
        </w:tc>
        <w:tc>
          <w:tcPr>
            <w:tcW w:w="851" w:type="dxa"/>
            <w:tcBorders>
              <w:top w:val="nil"/>
              <w:left w:val="nil"/>
              <w:bottom w:val="dashSmallGap"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6"/>
                <w:szCs w:val="16"/>
              </w:rPr>
            </w:pPr>
          </w:p>
        </w:tc>
      </w:tr>
      <w:tr w:rsidR="002B58BC" w:rsidRPr="002B58BC" w:rsidTr="00FA070C">
        <w:trPr>
          <w:trHeight w:val="945"/>
        </w:trPr>
        <w:tc>
          <w:tcPr>
            <w:tcW w:w="2793" w:type="dxa"/>
            <w:tcBorders>
              <w:top w:val="dashSmallGap" w:sz="4" w:space="0" w:color="auto"/>
              <w:left w:val="single" w:sz="4" w:space="0" w:color="auto"/>
              <w:bottom w:val="single" w:sz="4" w:space="0" w:color="auto"/>
              <w:right w:val="single" w:sz="4" w:space="0" w:color="auto"/>
            </w:tcBorders>
            <w:shd w:val="clear" w:color="auto" w:fill="auto"/>
            <w:vAlign w:val="center"/>
          </w:tcPr>
          <w:p w:rsidR="00702E08" w:rsidRPr="002B58BC" w:rsidRDefault="00702E08"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大規模土地取引行為の届</w:t>
            </w:r>
            <w:r w:rsidR="00464089" w:rsidRPr="002B58BC">
              <w:rPr>
                <w:rFonts w:ascii="ＭＳ 明朝" w:hAnsi="ＭＳ 明朝" w:cs="Courier New" w:hint="eastAsia"/>
                <w:kern w:val="0"/>
                <w:sz w:val="18"/>
                <w:szCs w:val="18"/>
              </w:rPr>
              <w:t>出</w:t>
            </w:r>
          </w:p>
          <w:p w:rsidR="00464089" w:rsidRPr="002B58BC" w:rsidRDefault="00C74590"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（大和市開発事業の手続</w:t>
            </w:r>
            <w:r w:rsidR="00464089" w:rsidRPr="002B58BC">
              <w:rPr>
                <w:rFonts w:ascii="ＭＳ 明朝" w:hAnsi="ＭＳ 明朝" w:cs="Courier New" w:hint="eastAsia"/>
                <w:kern w:val="0"/>
                <w:sz w:val="18"/>
                <w:szCs w:val="18"/>
              </w:rPr>
              <w:t>及び基準に関する条例第８条）</w:t>
            </w:r>
          </w:p>
        </w:tc>
        <w:tc>
          <w:tcPr>
            <w:tcW w:w="5953" w:type="dxa"/>
            <w:tcBorders>
              <w:top w:val="dashSmallGap" w:sz="4" w:space="0" w:color="auto"/>
              <w:left w:val="single" w:sz="4" w:space="0" w:color="auto"/>
              <w:bottom w:val="single" w:sz="4" w:space="0" w:color="auto"/>
              <w:right w:val="single" w:sz="4" w:space="0" w:color="auto"/>
            </w:tcBorders>
            <w:shd w:val="clear" w:color="auto" w:fill="auto"/>
            <w:vAlign w:val="center"/>
          </w:tcPr>
          <w:p w:rsidR="00464089" w:rsidRPr="002B58BC" w:rsidRDefault="00464089"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・5</w:t>
            </w:r>
            <w:r w:rsidRPr="002B58BC">
              <w:rPr>
                <w:rFonts w:ascii="ＭＳ 明朝" w:hAnsi="ＭＳ 明朝" w:cs="Courier New"/>
                <w:kern w:val="0"/>
                <w:sz w:val="18"/>
                <w:szCs w:val="18"/>
              </w:rPr>
              <w:t>,</w:t>
            </w:r>
            <w:r w:rsidRPr="002B58BC">
              <w:rPr>
                <w:rFonts w:ascii="ＭＳ 明朝" w:hAnsi="ＭＳ 明朝" w:cs="Courier New" w:hint="eastAsia"/>
                <w:kern w:val="0"/>
                <w:sz w:val="18"/>
                <w:szCs w:val="18"/>
              </w:rPr>
              <w:t>000㎡以上の土地取引（所有権、地上権若しくは賃借権等の移転又は設定を行う契約の締結）</w:t>
            </w:r>
          </w:p>
        </w:tc>
        <w:tc>
          <w:tcPr>
            <w:tcW w:w="851" w:type="dxa"/>
            <w:tcBorders>
              <w:top w:val="dashSmallGap" w:sz="4" w:space="0" w:color="auto"/>
              <w:left w:val="single" w:sz="4" w:space="0" w:color="auto"/>
              <w:bottom w:val="single" w:sz="4" w:space="0" w:color="auto"/>
              <w:right w:val="single" w:sz="4" w:space="0" w:color="auto"/>
            </w:tcBorders>
            <w:shd w:val="clear" w:color="auto" w:fill="auto"/>
            <w:vAlign w:val="center"/>
          </w:tcPr>
          <w:p w:rsidR="00464089" w:rsidRPr="002B58BC" w:rsidRDefault="00464089" w:rsidP="00FA070C">
            <w:pPr>
              <w:widowControl/>
              <w:jc w:val="left"/>
              <w:rPr>
                <w:rFonts w:ascii="ＭＳ 明朝" w:hAnsi="ＭＳ 明朝" w:cs="Courier New"/>
                <w:kern w:val="0"/>
                <w:sz w:val="16"/>
                <w:szCs w:val="16"/>
              </w:rPr>
            </w:pPr>
          </w:p>
        </w:tc>
      </w:tr>
      <w:tr w:rsidR="002B58BC" w:rsidRPr="002B58BC" w:rsidTr="00FA070C">
        <w:trPr>
          <w:trHeight w:val="989"/>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大和市ホテル等の建築の適正化に関する条例</w:t>
            </w:r>
          </w:p>
        </w:tc>
        <w:tc>
          <w:tcPr>
            <w:tcW w:w="5953"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（対象）</w:t>
            </w:r>
          </w:p>
          <w:p w:rsidR="008B2124" w:rsidRPr="002B58BC" w:rsidRDefault="008B2124" w:rsidP="00FA070C">
            <w:pPr>
              <w:widowControl/>
              <w:ind w:left="140" w:hangingChars="78" w:hanging="140"/>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・ホテル等の建築に関し、施設基準があり、審査するための届出が必要です。　　　　　　　　　　　　　　　　　　　　　　　　　　　　　　　　　　　　　　　　　　　　　　　　　　　　　　　　　　　　　　　　　　　　　　</w:t>
            </w:r>
          </w:p>
        </w:tc>
        <w:tc>
          <w:tcPr>
            <w:tcW w:w="851"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大和市建築物における駐車場施設の附置義務等に関する条例</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（対象）</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・駐車場整備地区</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・商業地域、近隣商業地域　　　　　　　　　　　　　　　　　　　　　　　　　　　　　　　　　　　　　　　　　　　　　　　　　　　　　　　　　　　　　　　　　　　　　　　（内容）</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・附置義務基準があるため、事前に相談し、届出が必要です。</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8B2124" w:rsidRPr="002B58BC" w:rsidRDefault="00C87A58"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まち</w:t>
            </w:r>
            <w:r w:rsidR="008B2124" w:rsidRPr="002B58BC">
              <w:rPr>
                <w:rFonts w:ascii="HG丸ｺﾞｼｯｸM-PRO" w:eastAsia="HG丸ｺﾞｼｯｸM-PRO" w:hAnsi="ＭＳ 明朝" w:cs="Courier New" w:hint="eastAsia"/>
                <w:b/>
                <w:bCs/>
                <w:kern w:val="0"/>
                <w:szCs w:val="21"/>
              </w:rPr>
              <w:t>づくり計画課　都市計画</w:t>
            </w:r>
            <w:r w:rsidR="00464089" w:rsidRPr="002B58BC">
              <w:rPr>
                <w:rFonts w:ascii="HG丸ｺﾞｼｯｸM-PRO" w:eastAsia="HG丸ｺﾞｼｯｸM-PRO" w:hAnsi="ＭＳ 明朝" w:cs="Courier New" w:hint="eastAsia"/>
                <w:b/>
                <w:bCs/>
                <w:kern w:val="0"/>
                <w:szCs w:val="21"/>
              </w:rPr>
              <w:t>係</w:t>
            </w:r>
            <w:r w:rsidR="008B2124" w:rsidRPr="002B58BC">
              <w:rPr>
                <w:rFonts w:ascii="HG丸ｺﾞｼｯｸM-PRO" w:eastAsia="HG丸ｺﾞｼｯｸM-PRO" w:hAnsi="ＭＳ 明朝" w:cs="Courier New" w:hint="eastAsia"/>
                <w:b/>
                <w:bCs/>
                <w:kern w:val="0"/>
                <w:szCs w:val="21"/>
              </w:rPr>
              <w:t>（℡：０４６－２６０－５４４３）</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地域地区・都市計画施設</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・用途地域、防火・準防火地域、都市計画道路等の境界線・計画線</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都市計画法第53条</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spacing w:line="276" w:lineRule="auto"/>
              <w:jc w:val="left"/>
              <w:rPr>
                <w:rFonts w:ascii="ＭＳ 明朝" w:hAnsi="ＭＳ 明朝" w:cs="Courier New"/>
                <w:kern w:val="0"/>
                <w:sz w:val="18"/>
                <w:szCs w:val="18"/>
              </w:rPr>
            </w:pPr>
            <w:r w:rsidRPr="002B58BC">
              <w:rPr>
                <w:rFonts w:ascii="ＭＳ 明朝" w:hAnsi="ＭＳ 明朝" w:cs="Courier New" w:hint="eastAsia"/>
                <w:kern w:val="0"/>
                <w:sz w:val="18"/>
                <w:szCs w:val="18"/>
              </w:rPr>
              <w:t>・都市計画道路等の区域内の建築制限</w:t>
            </w: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2214"/>
        </w:trPr>
        <w:tc>
          <w:tcPr>
            <w:tcW w:w="2793" w:type="dxa"/>
            <w:tcBorders>
              <w:top w:val="nil"/>
              <w:left w:val="single" w:sz="4" w:space="0" w:color="auto"/>
              <w:bottom w:val="nil"/>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都市計画法第58条の2　　　　　　　　　　　　　　地区計画区域内の建築物等の</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届出</w:t>
            </w:r>
          </w:p>
        </w:tc>
        <w:tc>
          <w:tcPr>
            <w:tcW w:w="5953" w:type="dxa"/>
            <w:tcBorders>
              <w:top w:val="nil"/>
              <w:left w:val="nil"/>
              <w:bottom w:val="nil"/>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（対象）</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・渋谷北部地区</w:t>
            </w:r>
            <w:r w:rsidR="00464089" w:rsidRPr="002B58BC">
              <w:rPr>
                <w:rFonts w:ascii="ＭＳ 明朝" w:hAnsi="ＭＳ 明朝" w:cs="Courier New" w:hint="eastAsia"/>
                <w:kern w:val="0"/>
                <w:sz w:val="18"/>
                <w:szCs w:val="18"/>
              </w:rPr>
              <w:t>での</w:t>
            </w:r>
            <w:r w:rsidRPr="002B58BC">
              <w:rPr>
                <w:rFonts w:ascii="ＭＳ 明朝" w:hAnsi="ＭＳ 明朝" w:cs="Courier New" w:hint="eastAsia"/>
                <w:kern w:val="0"/>
                <w:sz w:val="18"/>
                <w:szCs w:val="18"/>
              </w:rPr>
              <w:t>土地の区画形質の変更等</w:t>
            </w:r>
          </w:p>
          <w:p w:rsidR="008B2124" w:rsidRPr="002B58BC" w:rsidRDefault="008B2124" w:rsidP="00FA070C">
            <w:pPr>
              <w:ind w:left="140" w:hangingChars="78" w:hanging="140"/>
              <w:jc w:val="left"/>
              <w:rPr>
                <w:rFonts w:ascii="ＭＳ 明朝" w:hAnsi="ＭＳ 明朝" w:cs="Courier New"/>
                <w:kern w:val="0"/>
                <w:sz w:val="18"/>
                <w:szCs w:val="18"/>
              </w:rPr>
            </w:pPr>
            <w:r w:rsidRPr="002B58BC">
              <w:rPr>
                <w:rFonts w:ascii="ＭＳ 明朝" w:hAnsi="ＭＳ 明朝" w:cs="Courier New" w:hint="eastAsia"/>
                <w:kern w:val="0"/>
                <w:sz w:val="18"/>
                <w:szCs w:val="18"/>
              </w:rPr>
              <w:t>・渋谷南部地区、南林間駅西地区、神明若宮地区、千本桜地区、下鶴間高木地区、下鶴間山谷北地区、大和駅東側第４地区</w:t>
            </w:r>
            <w:r w:rsidR="00702E08" w:rsidRPr="002B58BC">
              <w:rPr>
                <w:rFonts w:ascii="ＭＳ 明朝" w:hAnsi="ＭＳ 明朝" w:cs="Courier New" w:hint="eastAsia"/>
                <w:kern w:val="0"/>
                <w:sz w:val="18"/>
                <w:szCs w:val="18"/>
              </w:rPr>
              <w:t>、</w:t>
            </w:r>
            <w:r w:rsidRPr="002B58BC">
              <w:rPr>
                <w:rFonts w:ascii="ＭＳ 明朝" w:hAnsi="ＭＳ 明朝" w:cs="Courier New" w:hint="eastAsia"/>
                <w:kern w:val="0"/>
                <w:sz w:val="18"/>
                <w:szCs w:val="18"/>
              </w:rPr>
              <w:t>つきみ野6丁目地区</w:t>
            </w:r>
            <w:r w:rsidR="00D70724" w:rsidRPr="002B58BC">
              <w:rPr>
                <w:rFonts w:ascii="ＭＳ 明朝" w:hAnsi="ＭＳ 明朝" w:cs="Courier New" w:hint="eastAsia"/>
                <w:kern w:val="0"/>
                <w:sz w:val="18"/>
                <w:szCs w:val="18"/>
              </w:rPr>
              <w:t>、下鶴間山谷南地区、</w:t>
            </w:r>
            <w:r w:rsidR="00464089" w:rsidRPr="002B58BC">
              <w:rPr>
                <w:rFonts w:ascii="ＭＳ 明朝" w:hAnsi="ＭＳ 明朝" w:cs="Courier New" w:hint="eastAsia"/>
                <w:kern w:val="0"/>
                <w:sz w:val="18"/>
                <w:szCs w:val="18"/>
              </w:rPr>
              <w:t>下福田地区</w:t>
            </w:r>
            <w:r w:rsidR="00D70724" w:rsidRPr="002B58BC">
              <w:rPr>
                <w:rFonts w:ascii="ＭＳ 明朝" w:hAnsi="ＭＳ 明朝" w:cs="Courier New" w:hint="eastAsia"/>
                <w:kern w:val="0"/>
                <w:sz w:val="18"/>
                <w:szCs w:val="18"/>
              </w:rPr>
              <w:t>及び中央森林東側地区</w:t>
            </w:r>
            <w:r w:rsidRPr="002B58BC">
              <w:rPr>
                <w:rFonts w:ascii="ＭＳ 明朝" w:hAnsi="ＭＳ 明朝" w:cs="Courier New" w:hint="eastAsia"/>
                <w:kern w:val="0"/>
                <w:sz w:val="18"/>
                <w:szCs w:val="18"/>
              </w:rPr>
              <w:t>での建築等の行為</w:t>
            </w:r>
          </w:p>
        </w:tc>
        <w:tc>
          <w:tcPr>
            <w:tcW w:w="851" w:type="dxa"/>
            <w:tcBorders>
              <w:top w:val="nil"/>
              <w:left w:val="nil"/>
              <w:bottom w:val="nil"/>
              <w:right w:val="single" w:sz="4" w:space="0" w:color="auto"/>
            </w:tcBorders>
            <w:shd w:val="clear" w:color="auto" w:fill="auto"/>
            <w:vAlign w:val="center"/>
          </w:tcPr>
          <w:p w:rsidR="008B2124" w:rsidRPr="002B58BC" w:rsidRDefault="008B2124" w:rsidP="00FA070C">
            <w:pPr>
              <w:widowControl/>
              <w:rPr>
                <w:rFonts w:ascii="ＭＳ 明朝" w:hAnsi="ＭＳ 明朝" w:cs="Courier New"/>
                <w:kern w:val="0"/>
                <w:sz w:val="18"/>
                <w:szCs w:val="18"/>
              </w:rPr>
            </w:pPr>
          </w:p>
        </w:tc>
      </w:tr>
      <w:tr w:rsidR="00FA070C" w:rsidRPr="002B58BC" w:rsidTr="00FA070C">
        <w:trPr>
          <w:trHeight w:val="2160"/>
        </w:trPr>
        <w:tc>
          <w:tcPr>
            <w:tcW w:w="2793" w:type="dxa"/>
            <w:tcBorders>
              <w:top w:val="nil"/>
              <w:left w:val="single" w:sz="4" w:space="0" w:color="auto"/>
              <w:bottom w:val="single" w:sz="4" w:space="0" w:color="auto"/>
              <w:right w:val="single" w:sz="4" w:space="0" w:color="auto"/>
            </w:tcBorders>
            <w:shd w:val="clear" w:color="auto" w:fill="auto"/>
            <w:vAlign w:val="center"/>
          </w:tcPr>
          <w:p w:rsidR="00FA070C" w:rsidRPr="002B58BC" w:rsidRDefault="00FA070C" w:rsidP="00FA070C">
            <w:pPr>
              <w:jc w:val="left"/>
              <w:rPr>
                <w:rFonts w:ascii="ＭＳ 明朝" w:hAnsi="ＭＳ 明朝" w:cs="Courier New" w:hint="eastAsia"/>
                <w:kern w:val="0"/>
                <w:sz w:val="18"/>
                <w:szCs w:val="18"/>
              </w:rPr>
            </w:pPr>
          </w:p>
        </w:tc>
        <w:tc>
          <w:tcPr>
            <w:tcW w:w="5953" w:type="dxa"/>
            <w:tcBorders>
              <w:top w:val="nil"/>
              <w:left w:val="nil"/>
              <w:bottom w:val="single" w:sz="4" w:space="0" w:color="auto"/>
              <w:right w:val="single" w:sz="4" w:space="0" w:color="auto"/>
            </w:tcBorders>
            <w:shd w:val="clear" w:color="auto" w:fill="auto"/>
            <w:vAlign w:val="center"/>
          </w:tcPr>
          <w:p w:rsidR="00FA070C" w:rsidRPr="002B58BC" w:rsidRDefault="00FA070C" w:rsidP="00FA070C">
            <w:pPr>
              <w:widowControl/>
              <w:ind w:left="1"/>
              <w:jc w:val="left"/>
              <w:rPr>
                <w:rFonts w:ascii="ＭＳ 明朝" w:hAnsi="ＭＳ 明朝" w:cs="Courier New"/>
                <w:kern w:val="0"/>
                <w:sz w:val="18"/>
                <w:szCs w:val="18"/>
              </w:rPr>
            </w:pPr>
            <w:r w:rsidRPr="002B58BC">
              <w:rPr>
                <w:rFonts w:ascii="ＭＳ 明朝" w:hAnsi="ＭＳ 明朝" w:cs="Courier New" w:hint="eastAsia"/>
                <w:kern w:val="0"/>
                <w:sz w:val="18"/>
                <w:szCs w:val="18"/>
              </w:rPr>
              <w:t>（期間）</w:t>
            </w:r>
          </w:p>
          <w:p w:rsidR="00FA070C" w:rsidRPr="002B58BC" w:rsidRDefault="00FA070C"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・土地の区画形質の変更、建築物の建築等に着手する日の３０日前まで　　　　　　　　　　　　　　　　　　　　　　　　　　　　　　　　　　　　　　（内容）</w:t>
            </w:r>
          </w:p>
          <w:p w:rsidR="00FA070C" w:rsidRPr="002B58BC" w:rsidRDefault="00FA070C" w:rsidP="00FA070C">
            <w:pPr>
              <w:ind w:left="1"/>
              <w:jc w:val="left"/>
              <w:rPr>
                <w:rFonts w:ascii="ＭＳ 明朝" w:hAnsi="ＭＳ 明朝" w:cs="Courier New" w:hint="eastAsia"/>
                <w:kern w:val="0"/>
                <w:sz w:val="18"/>
                <w:szCs w:val="18"/>
              </w:rPr>
            </w:pPr>
            <w:r w:rsidRPr="002B58BC">
              <w:rPr>
                <w:rFonts w:ascii="ＭＳ 明朝" w:hAnsi="ＭＳ 明朝" w:cs="Courier New" w:hint="eastAsia"/>
                <w:kern w:val="0"/>
                <w:sz w:val="18"/>
                <w:szCs w:val="18"/>
              </w:rPr>
              <w:t xml:space="preserve">・敷地面積の最低限度、建築物等の用途、高さ及び壁面の位置の制限等　　　　　　　　　　　　　　　　　　　　　　　　　　　　　　　　　　　　　　　　</w:t>
            </w:r>
          </w:p>
        </w:tc>
        <w:tc>
          <w:tcPr>
            <w:tcW w:w="851" w:type="dxa"/>
            <w:tcBorders>
              <w:top w:val="nil"/>
              <w:left w:val="nil"/>
              <w:bottom w:val="single" w:sz="4" w:space="0" w:color="auto"/>
              <w:right w:val="single" w:sz="4" w:space="0" w:color="auto"/>
            </w:tcBorders>
            <w:shd w:val="clear" w:color="auto" w:fill="auto"/>
            <w:vAlign w:val="center"/>
          </w:tcPr>
          <w:p w:rsidR="00FA070C" w:rsidRPr="002B58BC" w:rsidRDefault="00FA070C" w:rsidP="00FA070C">
            <w:pPr>
              <w:widowControl/>
              <w:rPr>
                <w:rFonts w:ascii="ＭＳ 明朝" w:hAnsi="ＭＳ 明朝" w:cs="Courier New"/>
                <w:kern w:val="0"/>
                <w:sz w:val="18"/>
                <w:szCs w:val="18"/>
              </w:rPr>
            </w:pPr>
          </w:p>
        </w:tc>
      </w:tr>
      <w:tr w:rsidR="002B58BC" w:rsidRPr="002B58BC" w:rsidTr="00FA070C">
        <w:trPr>
          <w:trHeight w:val="270"/>
        </w:trPr>
        <w:tc>
          <w:tcPr>
            <w:tcW w:w="9597" w:type="dxa"/>
            <w:gridSpan w:val="3"/>
            <w:tcBorders>
              <w:top w:val="single" w:sz="4" w:space="0" w:color="auto"/>
            </w:tcBorders>
            <w:shd w:val="clear" w:color="000000" w:fill="auto"/>
            <w:vAlign w:val="center"/>
          </w:tcPr>
          <w:p w:rsidR="00700264" w:rsidRPr="002B58BC" w:rsidRDefault="00700264" w:rsidP="00FA070C">
            <w:pPr>
              <w:widowControl/>
              <w:spacing w:line="276" w:lineRule="auto"/>
              <w:jc w:val="left"/>
              <w:rPr>
                <w:rFonts w:ascii="HG丸ｺﾞｼｯｸM-PRO" w:eastAsia="HG丸ｺﾞｼｯｸM-PRO" w:hAnsi="ＭＳ 明朝" w:cs="Courier New"/>
                <w:b/>
                <w:bCs/>
                <w:kern w:val="0"/>
                <w:szCs w:val="21"/>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8B2124" w:rsidRPr="002B58BC" w:rsidRDefault="00C87A58"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まち</w:t>
            </w:r>
            <w:r w:rsidR="008B2124" w:rsidRPr="002B58BC">
              <w:rPr>
                <w:rFonts w:ascii="HG丸ｺﾞｼｯｸM-PRO" w:eastAsia="HG丸ｺﾞｼｯｸM-PRO" w:hAnsi="ＭＳ 明朝" w:cs="Courier New" w:hint="eastAsia"/>
                <w:b/>
                <w:bCs/>
                <w:kern w:val="0"/>
                <w:szCs w:val="21"/>
              </w:rPr>
              <w:t xml:space="preserve">づくり推進課　</w:t>
            </w:r>
            <w:r w:rsidRPr="002B58BC">
              <w:rPr>
                <w:rFonts w:ascii="HG丸ｺﾞｼｯｸM-PRO" w:eastAsia="HG丸ｺﾞｼｯｸM-PRO" w:hAnsi="ＭＳ 明朝" w:cs="Courier New" w:hint="eastAsia"/>
                <w:b/>
                <w:bCs/>
                <w:kern w:val="0"/>
                <w:szCs w:val="21"/>
              </w:rPr>
              <w:t>まち</w:t>
            </w:r>
            <w:r w:rsidR="008B2124" w:rsidRPr="002B58BC">
              <w:rPr>
                <w:rFonts w:ascii="HG丸ｺﾞｼｯｸM-PRO" w:eastAsia="HG丸ｺﾞｼｯｸM-PRO" w:hAnsi="ＭＳ 明朝" w:cs="Courier New" w:hint="eastAsia"/>
                <w:b/>
                <w:bCs/>
                <w:kern w:val="0"/>
                <w:szCs w:val="21"/>
              </w:rPr>
              <w:t>づくり推進</w:t>
            </w:r>
            <w:r w:rsidR="00464089" w:rsidRPr="002B58BC">
              <w:rPr>
                <w:rFonts w:ascii="HG丸ｺﾞｼｯｸM-PRO" w:eastAsia="HG丸ｺﾞｼｯｸM-PRO" w:hAnsi="ＭＳ 明朝" w:cs="Courier New" w:hint="eastAsia"/>
                <w:b/>
                <w:bCs/>
                <w:kern w:val="0"/>
                <w:szCs w:val="21"/>
              </w:rPr>
              <w:t>係</w:t>
            </w:r>
            <w:r w:rsidR="008B2124" w:rsidRPr="002B58BC">
              <w:rPr>
                <w:rFonts w:ascii="HG丸ｺﾞｼｯｸM-PRO" w:eastAsia="HG丸ｺﾞｼｯｸM-PRO" w:hAnsi="ＭＳ 明朝" w:cs="Courier New" w:hint="eastAsia"/>
                <w:b/>
                <w:bCs/>
                <w:kern w:val="0"/>
                <w:szCs w:val="21"/>
              </w:rPr>
              <w:t>（℡：０４６－２６０－５４８３）</w:t>
            </w:r>
          </w:p>
        </w:tc>
      </w:tr>
      <w:tr w:rsidR="002B58BC" w:rsidRPr="002B58BC" w:rsidTr="00FA070C">
        <w:trPr>
          <w:trHeight w:val="876"/>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大和市景観条例</w:t>
            </w:r>
          </w:p>
          <w:p w:rsidR="008B2124" w:rsidRPr="002B58BC" w:rsidRDefault="008B2124" w:rsidP="00FA070C">
            <w:pPr>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（大和市景観条例の</w:t>
            </w:r>
            <w:r w:rsidR="00D16532" w:rsidRPr="002B58BC">
              <w:rPr>
                <w:rFonts w:ascii="ＭＳ 明朝" w:hAnsi="ＭＳ 明朝" w:cs="Courier New" w:hint="eastAsia"/>
                <w:kern w:val="0"/>
                <w:sz w:val="18"/>
                <w:szCs w:val="18"/>
              </w:rPr>
              <w:t>手</w:t>
            </w:r>
            <w:r w:rsidR="00C74590" w:rsidRPr="002B58BC">
              <w:rPr>
                <w:rFonts w:ascii="ＭＳ 明朝" w:hAnsi="ＭＳ 明朝" w:cs="Courier New" w:hint="eastAsia"/>
                <w:kern w:val="0"/>
                <w:sz w:val="18"/>
                <w:szCs w:val="18"/>
              </w:rPr>
              <w:t>続</w:t>
            </w:r>
            <w:r w:rsidRPr="002B58BC">
              <w:rPr>
                <w:rFonts w:ascii="ＭＳ 明朝" w:hAnsi="ＭＳ 明朝" w:cs="Courier New" w:hint="eastAsia"/>
                <w:kern w:val="0"/>
                <w:sz w:val="18"/>
                <w:szCs w:val="18"/>
              </w:rPr>
              <w:t>）</w:t>
            </w:r>
          </w:p>
        </w:tc>
        <w:tc>
          <w:tcPr>
            <w:tcW w:w="5953"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・事前協議（景観条例第６条）</w:t>
            </w:r>
          </w:p>
          <w:p w:rsidR="008B2124" w:rsidRPr="002B58BC" w:rsidRDefault="008B2124" w:rsidP="00FA070C">
            <w:pPr>
              <w:jc w:val="left"/>
              <w:rPr>
                <w:rFonts w:ascii="ＭＳ 明朝" w:hAnsi="ＭＳ 明朝" w:cs="Courier New"/>
                <w:kern w:val="0"/>
                <w:sz w:val="18"/>
                <w:szCs w:val="18"/>
              </w:rPr>
            </w:pPr>
            <w:r w:rsidRPr="002B58BC">
              <w:rPr>
                <w:rFonts w:ascii="ＭＳ 明朝" w:hAnsi="ＭＳ 明朝" w:cs="Courier New" w:hint="eastAsia"/>
                <w:kern w:val="0"/>
                <w:sz w:val="18"/>
                <w:szCs w:val="18"/>
              </w:rPr>
              <w:t>・届出（景観法第１６条）</w:t>
            </w:r>
          </w:p>
        </w:tc>
        <w:tc>
          <w:tcPr>
            <w:tcW w:w="851"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p>
        </w:tc>
      </w:tr>
      <w:tr w:rsidR="002B58BC" w:rsidRPr="002B58BC" w:rsidTr="00FA070C">
        <w:trPr>
          <w:trHeight w:val="51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C87A58" w:rsidRPr="002B58BC" w:rsidRDefault="00C87A58"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建築基準法第７３条</w:t>
            </w:r>
          </w:p>
        </w:tc>
        <w:tc>
          <w:tcPr>
            <w:tcW w:w="5953" w:type="dxa"/>
            <w:tcBorders>
              <w:top w:val="single" w:sz="4" w:space="0" w:color="auto"/>
              <w:left w:val="nil"/>
              <w:bottom w:val="single" w:sz="4" w:space="0" w:color="auto"/>
              <w:right w:val="single" w:sz="4" w:space="0" w:color="auto"/>
            </w:tcBorders>
            <w:shd w:val="clear" w:color="auto" w:fill="auto"/>
            <w:vAlign w:val="center"/>
          </w:tcPr>
          <w:p w:rsidR="00C87A58" w:rsidRPr="002B58BC" w:rsidRDefault="00F74160"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・建築協定に関する協定書の縦覧</w:t>
            </w:r>
          </w:p>
        </w:tc>
        <w:tc>
          <w:tcPr>
            <w:tcW w:w="851" w:type="dxa"/>
            <w:tcBorders>
              <w:top w:val="single" w:sz="4" w:space="0" w:color="auto"/>
              <w:left w:val="nil"/>
              <w:bottom w:val="single" w:sz="4" w:space="0" w:color="auto"/>
              <w:right w:val="single" w:sz="4" w:space="0" w:color="auto"/>
            </w:tcBorders>
            <w:shd w:val="clear" w:color="auto" w:fill="auto"/>
            <w:vAlign w:val="center"/>
          </w:tcPr>
          <w:p w:rsidR="00C87A58" w:rsidRPr="002B58BC" w:rsidRDefault="00C87A58" w:rsidP="00FA070C">
            <w:pPr>
              <w:widowControl/>
              <w:jc w:val="center"/>
              <w:rPr>
                <w:rFonts w:ascii="ＭＳ 明朝" w:hAnsi="ＭＳ 明朝" w:cs="Courier New"/>
                <w:kern w:val="0"/>
                <w:sz w:val="18"/>
                <w:szCs w:val="18"/>
              </w:rPr>
            </w:pPr>
          </w:p>
        </w:tc>
      </w:tr>
      <w:tr w:rsidR="002B58BC" w:rsidRPr="002B58BC" w:rsidTr="00FA070C">
        <w:trPr>
          <w:trHeight w:val="371"/>
        </w:trPr>
        <w:tc>
          <w:tcPr>
            <w:tcW w:w="959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C87A58" w:rsidRPr="002B58BC" w:rsidRDefault="00C87A58" w:rsidP="00FA070C">
            <w:pPr>
              <w:widowControl/>
              <w:rPr>
                <w:rFonts w:ascii="ＭＳ 明朝" w:hAnsi="ＭＳ 明朝" w:cs="Courier New"/>
                <w:b/>
                <w:kern w:val="0"/>
                <w:sz w:val="18"/>
                <w:szCs w:val="18"/>
                <w:highlight w:val="lightGray"/>
              </w:rPr>
            </w:pPr>
            <w:r w:rsidRPr="002B58BC">
              <w:rPr>
                <w:rFonts w:ascii="HG丸ｺﾞｼｯｸM-PRO" w:eastAsia="HG丸ｺﾞｼｯｸM-PRO" w:hAnsi="ＭＳ 明朝" w:cs="Courier New" w:hint="eastAsia"/>
                <w:b/>
                <w:bCs/>
                <w:kern w:val="0"/>
                <w:szCs w:val="21"/>
                <w:highlight w:val="lightGray"/>
              </w:rPr>
              <w:t>まちづくり推進課　市街地整備係（℡：０４６－２６０－５４５８）</w:t>
            </w:r>
          </w:p>
        </w:tc>
      </w:tr>
      <w:tr w:rsidR="002B58BC" w:rsidRPr="002B58BC" w:rsidTr="00FA070C">
        <w:trPr>
          <w:trHeight w:val="1529"/>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土地区画整理法</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土地区画整理事業区域</w:t>
            </w:r>
          </w:p>
          <w:p w:rsidR="008B2124" w:rsidRPr="002B58BC" w:rsidRDefault="008B2124" w:rsidP="00FA070C">
            <w:pPr>
              <w:jc w:val="left"/>
              <w:rPr>
                <w:rFonts w:ascii="ＭＳ 明朝" w:hAnsi="ＭＳ 明朝" w:cs="Courier New"/>
                <w:kern w:val="0"/>
                <w:sz w:val="18"/>
                <w:szCs w:val="18"/>
              </w:rPr>
            </w:pPr>
            <w:r w:rsidRPr="002B58BC">
              <w:rPr>
                <w:rFonts w:ascii="ＭＳ 明朝" w:hAnsi="ＭＳ 明朝" w:cs="Courier New" w:hint="eastAsia"/>
                <w:kern w:val="0"/>
                <w:sz w:val="18"/>
                <w:szCs w:val="18"/>
              </w:rPr>
              <w:t>(組合施行)</w:t>
            </w:r>
          </w:p>
        </w:tc>
        <w:tc>
          <w:tcPr>
            <w:tcW w:w="5953"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（対象）</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・土地区画形質の変更、建築物及び工作物の建築行為等</w:t>
            </w:r>
          </w:p>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（内容）</w:t>
            </w:r>
          </w:p>
          <w:p w:rsidR="008B2124" w:rsidRPr="002B58BC" w:rsidRDefault="008B2124" w:rsidP="00FA070C">
            <w:pPr>
              <w:jc w:val="left"/>
              <w:rPr>
                <w:rFonts w:ascii="ＭＳ 明朝" w:hAnsi="ＭＳ 明朝" w:cs="Courier New"/>
                <w:kern w:val="0"/>
                <w:sz w:val="18"/>
                <w:szCs w:val="18"/>
              </w:rPr>
            </w:pPr>
            <w:r w:rsidRPr="002B58BC">
              <w:rPr>
                <w:rFonts w:ascii="ＭＳ 明朝" w:hAnsi="ＭＳ 明朝" w:cs="Courier New" w:hint="eastAsia"/>
                <w:kern w:val="0"/>
                <w:sz w:val="18"/>
                <w:szCs w:val="18"/>
              </w:rPr>
              <w:t>・土地区画整理法第７６条の許可</w:t>
            </w:r>
          </w:p>
        </w:tc>
        <w:tc>
          <w:tcPr>
            <w:tcW w:w="851" w:type="dxa"/>
            <w:tcBorders>
              <w:top w:val="single" w:sz="4" w:space="0" w:color="auto"/>
              <w:left w:val="nil"/>
              <w:bottom w:val="single" w:sz="4" w:space="0" w:color="auto"/>
              <w:right w:val="single" w:sz="4" w:space="0" w:color="auto"/>
            </w:tcBorders>
            <w:shd w:val="clear" w:color="auto" w:fill="auto"/>
            <w:vAlign w:val="center"/>
          </w:tcPr>
          <w:p w:rsidR="008B2124" w:rsidRPr="002B58BC" w:rsidRDefault="008B2124" w:rsidP="00FA070C">
            <w:pPr>
              <w:widowControl/>
              <w:jc w:val="center"/>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8B2124" w:rsidRPr="002B58BC" w:rsidRDefault="00464089"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道路</w:t>
            </w:r>
            <w:r w:rsidR="007E45E6" w:rsidRPr="002B58BC">
              <w:rPr>
                <w:rFonts w:ascii="HG丸ｺﾞｼｯｸM-PRO" w:eastAsia="HG丸ｺﾞｼｯｸM-PRO" w:hAnsi="ＭＳ 明朝" w:cs="Courier New" w:hint="eastAsia"/>
                <w:b/>
                <w:bCs/>
                <w:kern w:val="0"/>
                <w:szCs w:val="21"/>
              </w:rPr>
              <w:t>整備課　道路用地係（℡：０４６－２６０－５４０５）</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041E6D"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大和市建築行為に係る狭あい道路整備要領</w:t>
            </w:r>
          </w:p>
        </w:tc>
        <w:tc>
          <w:tcPr>
            <w:tcW w:w="5953"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p>
          <w:p w:rsidR="008B2124" w:rsidRPr="002B58BC" w:rsidRDefault="008B2124" w:rsidP="00FA070C">
            <w:pPr>
              <w:widowControl/>
              <w:ind w:left="140" w:hangingChars="78" w:hanging="140"/>
              <w:jc w:val="left"/>
              <w:rPr>
                <w:rFonts w:ascii="ＭＳ 明朝" w:hAnsi="ＭＳ 明朝" w:cs="Courier New"/>
                <w:kern w:val="0"/>
                <w:sz w:val="18"/>
                <w:szCs w:val="18"/>
              </w:rPr>
            </w:pPr>
            <w:r w:rsidRPr="002B58BC">
              <w:rPr>
                <w:rFonts w:ascii="ＭＳ 明朝" w:hAnsi="ＭＳ 明朝" w:cs="Courier New" w:hint="eastAsia"/>
                <w:kern w:val="0"/>
                <w:sz w:val="18"/>
                <w:szCs w:val="18"/>
              </w:rPr>
              <w:t>・狭あい道路（建築基準法第４２条第２項に基づく道路のうち市道が介在するもの。その他市長がこれと同等と認める道路）</w:t>
            </w:r>
          </w:p>
          <w:p w:rsidR="008B2124" w:rsidRPr="002B58BC" w:rsidRDefault="008B2124" w:rsidP="00FA070C">
            <w:pPr>
              <w:widowControl/>
              <w:jc w:val="left"/>
              <w:rPr>
                <w:rFonts w:ascii="ＭＳ 明朝" w:hAnsi="ＭＳ 明朝" w:cs="Courier New"/>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8B2124" w:rsidRPr="002B58BC" w:rsidRDefault="008B2124"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nil"/>
              <w:left w:val="single" w:sz="4" w:space="0" w:color="auto"/>
              <w:bottom w:val="single" w:sz="4" w:space="0" w:color="auto"/>
              <w:right w:val="single" w:sz="4" w:space="0" w:color="auto"/>
            </w:tcBorders>
            <w:shd w:val="clear" w:color="auto" w:fill="BFBFBF"/>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道路管理課　管理・許認可係（℡：０４６－２６０－５４０３）</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484B8B"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道路法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484B8B"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・道路の境界確定</w:t>
            </w:r>
            <w:r w:rsidR="007E45E6" w:rsidRPr="002B58BC">
              <w:rPr>
                <w:rFonts w:ascii="ＭＳ 明朝" w:hAnsi="ＭＳ 明朝" w:cs="Courier New" w:hint="eastAsia"/>
                <w:kern w:val="0"/>
                <w:sz w:val="18"/>
                <w:szCs w:val="18"/>
              </w:rPr>
              <w:t>・認定・廃止及び変更等</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・道路等の占用許可・自費工事承認</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下水道・河川施設課（℡：０４６－２６０－５４６５）</w:t>
            </w:r>
          </w:p>
        </w:tc>
      </w:tr>
      <w:tr w:rsidR="002B58BC" w:rsidRPr="002B58BC" w:rsidTr="00FA070C">
        <w:trPr>
          <w:trHeight w:val="386"/>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特定都市河川浸水被害対策法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・雨水浸透阻害行為の許可</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市民生活あんぜん課　交通安全・自転車対策係（℡：０４６－２６０－５１１８）</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・自動車・自転車駐車施設、交通安全対策に関すること。</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pct25" w:color="auto" w:fill="auto"/>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highlight w:val="lightGray"/>
              </w:rPr>
            </w:pPr>
            <w:r w:rsidRPr="002B58BC">
              <w:rPr>
                <w:rFonts w:ascii="HG丸ｺﾞｼｯｸM-PRO" w:eastAsia="HG丸ｺﾞｼｯｸM-PRO" w:hAnsi="ＭＳ 明朝" w:cs="Courier New" w:hint="eastAsia"/>
                <w:b/>
                <w:bCs/>
                <w:kern w:val="0"/>
                <w:szCs w:val="21"/>
                <w:highlight w:val="lightGray"/>
              </w:rPr>
              <w:t>市民生活あんぜん課　防犯対策強化推進係（℡：０４６－２６０－５４０８）</w:t>
            </w:r>
          </w:p>
        </w:tc>
      </w:tr>
      <w:tr w:rsidR="002B58BC" w:rsidRPr="002B58BC" w:rsidTr="00FA070C">
        <w:trPr>
          <w:trHeight w:val="1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・防犯灯・防犯設備に関すること。</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建築指導課　建築指導係（℡：０４６－２６０－５４２５</w:t>
            </w:r>
            <w:r w:rsidR="007700E1" w:rsidRPr="002B58BC">
              <w:rPr>
                <w:rFonts w:ascii="HG丸ｺﾞｼｯｸM-PRO" w:eastAsia="HG丸ｺﾞｼｯｸM-PRO" w:hAnsi="ＭＳ 明朝" w:cs="Courier New" w:hint="eastAsia"/>
                <w:b/>
                <w:bCs/>
                <w:kern w:val="0"/>
                <w:szCs w:val="21"/>
              </w:rPr>
              <w:t>）</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建築基準法第43条</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・道路に接しない敷地に係る接道規定の許可及び認定</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765"/>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高齢者、障害者等の移動等の円滑化の促進に関する法律</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・一定規模以上の特定建築物等に係るバリアフリー対応の協議・認定等</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422"/>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574C88" w:rsidRPr="002B58BC" w:rsidRDefault="00574C88"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大和市屋外広告物条例</w:t>
            </w:r>
          </w:p>
        </w:tc>
        <w:tc>
          <w:tcPr>
            <w:tcW w:w="5953" w:type="dxa"/>
            <w:tcBorders>
              <w:top w:val="single" w:sz="4" w:space="0" w:color="auto"/>
              <w:left w:val="nil"/>
              <w:bottom w:val="single" w:sz="4" w:space="0" w:color="auto"/>
              <w:right w:val="single" w:sz="4" w:space="0" w:color="auto"/>
            </w:tcBorders>
            <w:shd w:val="clear" w:color="auto" w:fill="auto"/>
            <w:vAlign w:val="center"/>
          </w:tcPr>
          <w:p w:rsidR="00574C88" w:rsidRPr="002B58BC" w:rsidRDefault="00574C88"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・許可申請の手続き等</w:t>
            </w:r>
          </w:p>
        </w:tc>
        <w:tc>
          <w:tcPr>
            <w:tcW w:w="851" w:type="dxa"/>
            <w:tcBorders>
              <w:top w:val="single" w:sz="4" w:space="0" w:color="auto"/>
              <w:left w:val="nil"/>
              <w:bottom w:val="single" w:sz="4" w:space="0" w:color="auto"/>
              <w:right w:val="single" w:sz="4" w:space="0" w:color="auto"/>
            </w:tcBorders>
            <w:shd w:val="clear" w:color="auto" w:fill="auto"/>
            <w:vAlign w:val="center"/>
          </w:tcPr>
          <w:p w:rsidR="00574C88" w:rsidRPr="002B58BC" w:rsidRDefault="00574C88" w:rsidP="00FA070C">
            <w:pPr>
              <w:widowControl/>
              <w:jc w:val="center"/>
              <w:rPr>
                <w:rFonts w:ascii="ＭＳ 明朝" w:hAnsi="ＭＳ 明朝" w:cs="Courier New"/>
                <w:kern w:val="0"/>
                <w:sz w:val="18"/>
                <w:szCs w:val="18"/>
              </w:rPr>
            </w:pPr>
          </w:p>
        </w:tc>
      </w:tr>
      <w:tr w:rsidR="002B58BC" w:rsidRPr="002B58BC" w:rsidTr="00FA070C">
        <w:trPr>
          <w:trHeight w:val="846"/>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63941" w:rsidRPr="002B58BC" w:rsidRDefault="00163941"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lastRenderedPageBreak/>
              <w:t>建設工事に係る資材の再資源化等に関する法律（建設ﾘｻｲｸﾙ法）</w:t>
            </w:r>
          </w:p>
        </w:tc>
        <w:tc>
          <w:tcPr>
            <w:tcW w:w="5953" w:type="dxa"/>
            <w:tcBorders>
              <w:top w:val="single" w:sz="4" w:space="0" w:color="auto"/>
              <w:left w:val="nil"/>
              <w:bottom w:val="single" w:sz="4" w:space="0" w:color="auto"/>
              <w:right w:val="single" w:sz="4" w:space="0" w:color="auto"/>
            </w:tcBorders>
            <w:shd w:val="clear" w:color="auto" w:fill="auto"/>
            <w:vAlign w:val="center"/>
          </w:tcPr>
          <w:p w:rsidR="00163941" w:rsidRPr="002B58BC" w:rsidRDefault="00163941"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・一定規模以上の解体工事・建築等に係る分別解体計画等の届出</w:t>
            </w:r>
          </w:p>
        </w:tc>
        <w:tc>
          <w:tcPr>
            <w:tcW w:w="851" w:type="dxa"/>
            <w:tcBorders>
              <w:top w:val="single" w:sz="4" w:space="0" w:color="auto"/>
              <w:left w:val="nil"/>
              <w:bottom w:val="single" w:sz="4" w:space="0" w:color="auto"/>
              <w:right w:val="single" w:sz="4" w:space="0" w:color="auto"/>
            </w:tcBorders>
            <w:shd w:val="clear" w:color="auto" w:fill="auto"/>
            <w:vAlign w:val="center"/>
          </w:tcPr>
          <w:p w:rsidR="00163941" w:rsidRPr="002B58BC" w:rsidRDefault="00163941"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63941" w:rsidRPr="002B58BC" w:rsidRDefault="00163941"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建築物のエネルギー消費性能の向上に関する法律（建築物省エネ法）</w:t>
            </w:r>
          </w:p>
        </w:tc>
        <w:tc>
          <w:tcPr>
            <w:tcW w:w="5953" w:type="dxa"/>
            <w:tcBorders>
              <w:top w:val="single" w:sz="4" w:space="0" w:color="auto"/>
              <w:left w:val="nil"/>
              <w:bottom w:val="single" w:sz="4" w:space="0" w:color="auto"/>
              <w:right w:val="single" w:sz="4" w:space="0" w:color="auto"/>
            </w:tcBorders>
            <w:shd w:val="clear" w:color="auto" w:fill="auto"/>
            <w:vAlign w:val="center"/>
          </w:tcPr>
          <w:p w:rsidR="00163941" w:rsidRPr="002B58BC" w:rsidRDefault="00163941"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・省エネ基準適合認定申請</w:t>
            </w:r>
          </w:p>
        </w:tc>
        <w:tc>
          <w:tcPr>
            <w:tcW w:w="851" w:type="dxa"/>
            <w:tcBorders>
              <w:top w:val="single" w:sz="4" w:space="0" w:color="auto"/>
              <w:left w:val="nil"/>
              <w:bottom w:val="single" w:sz="4" w:space="0" w:color="auto"/>
              <w:right w:val="single" w:sz="4" w:space="0" w:color="auto"/>
            </w:tcBorders>
            <w:shd w:val="clear" w:color="auto" w:fill="auto"/>
            <w:vAlign w:val="center"/>
          </w:tcPr>
          <w:p w:rsidR="00163941" w:rsidRPr="002B58BC" w:rsidRDefault="00163941"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412"/>
        </w:trPr>
        <w:tc>
          <w:tcPr>
            <w:tcW w:w="959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建築指導課　建築審査係（℡：０４６－２６０－５４３４）</w:t>
            </w:r>
          </w:p>
        </w:tc>
      </w:tr>
      <w:tr w:rsidR="002B58BC" w:rsidRPr="002B58BC" w:rsidTr="00FA070C">
        <w:trPr>
          <w:trHeight w:val="1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神奈川県みんなのバリアフリー街づくり条例</w:t>
            </w: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・一定規模以上の建築物に係るバリアフリー対応の協議</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835"/>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長期優良住宅の普及の促進に関する法律</w:t>
            </w: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w:t>
            </w:r>
            <w:r w:rsidRPr="002B58BC">
              <w:rPr>
                <w:rFonts w:ascii="ＭＳ 明朝" w:hAnsi="ＭＳ 明朝" w:cs="Courier New" w:hint="eastAsia"/>
                <w:bCs/>
                <w:kern w:val="0"/>
                <w:sz w:val="18"/>
                <w:szCs w:val="18"/>
              </w:rPr>
              <w:t>長期優良住宅建築等計画の認定申請</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p>
        </w:tc>
      </w:tr>
      <w:tr w:rsidR="002B58BC" w:rsidRPr="002B58BC" w:rsidTr="00FA070C">
        <w:trPr>
          <w:trHeight w:val="1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建築物のエネルギー消費性能の向上に関する法律（建築物省エネ法）</w:t>
            </w: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・省エネ性能向上計画の認定申請</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557"/>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都市の低炭素化の促進に関する法律</w:t>
            </w: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・低炭素化のための建築物の新築等に関する認定申請</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市民課（℡：０４６－２６０－５１１０）</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・住居表示地区における届出</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下水道経営課（℡：０４６－２６０－５４６８）</w:t>
            </w:r>
          </w:p>
        </w:tc>
      </w:tr>
      <w:tr w:rsidR="002B58BC" w:rsidRPr="002B58BC" w:rsidTr="00FA070C">
        <w:trPr>
          <w:trHeight w:val="382"/>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下水道法・大和市下水道条例</w:t>
            </w:r>
          </w:p>
        </w:tc>
        <w:tc>
          <w:tcPr>
            <w:tcW w:w="595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・下水道供用開始区域の確認</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・下水道事業受益者負担金及び下水道事業協力金について</w:t>
            </w:r>
          </w:p>
        </w:tc>
        <w:tc>
          <w:tcPr>
            <w:tcW w:w="851"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290"/>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文化振興課（℡：０４６－２６０－５２２５）</w:t>
            </w:r>
          </w:p>
        </w:tc>
      </w:tr>
      <w:tr w:rsidR="002B58BC" w:rsidRPr="002B58BC" w:rsidTr="00FA070C">
        <w:trPr>
          <w:trHeight w:val="74"/>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文化財保護法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・計画地が埋蔵文化財包蔵地の場合</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みどり公園課（℡：０４６－２６０－５４５１）</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・保存樹林、保存樹木、保存生け垣</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森林法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・神奈川県地域森林計画の対象民有林（保安林などを除く）の伐採届、</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所有者届出制度等</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都市緑地法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・特別緑地保全地区の場合</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農業委員会事務局（℡：０４６－２６０－５１３７）</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農地法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・農地転用手続き</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農業応援課（℡：０４６－２６０－５１３２）</w:t>
            </w:r>
          </w:p>
        </w:tc>
      </w:tr>
      <w:tr w:rsidR="002B58BC" w:rsidRPr="002B58BC" w:rsidTr="00FA070C">
        <w:trPr>
          <w:trHeight w:val="15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・生産緑地地区内の行為の制限、農道、農業用水路</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資産税課（℡：０４６－２６０－５２３７）</w:t>
            </w:r>
          </w:p>
        </w:tc>
      </w:tr>
      <w:tr w:rsidR="002B58BC" w:rsidRPr="002B58BC" w:rsidTr="00FA070C">
        <w:trPr>
          <w:trHeight w:val="1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・家屋工事施工明細書の提出</w:t>
            </w:r>
          </w:p>
        </w:tc>
        <w:tc>
          <w:tcPr>
            <w:tcW w:w="851" w:type="dxa"/>
            <w:tcBorders>
              <w:top w:val="single" w:sz="4" w:space="0" w:color="auto"/>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FA070C" w:rsidRPr="002B58BC" w:rsidTr="00FA070C">
        <w:trPr>
          <w:trHeight w:val="74"/>
        </w:trPr>
        <w:tc>
          <w:tcPr>
            <w:tcW w:w="2793" w:type="dxa"/>
            <w:tcBorders>
              <w:top w:val="single" w:sz="4" w:space="0" w:color="auto"/>
            </w:tcBorders>
            <w:shd w:val="clear" w:color="auto" w:fill="auto"/>
            <w:vAlign w:val="center"/>
          </w:tcPr>
          <w:p w:rsidR="00FA070C" w:rsidRDefault="00FA070C" w:rsidP="00FA070C">
            <w:pPr>
              <w:jc w:val="left"/>
              <w:rPr>
                <w:rFonts w:ascii="ＭＳ 明朝" w:hAnsi="ＭＳ 明朝" w:cs="Courier New"/>
                <w:kern w:val="0"/>
                <w:sz w:val="18"/>
                <w:szCs w:val="18"/>
              </w:rPr>
            </w:pPr>
          </w:p>
          <w:p w:rsidR="00FA070C" w:rsidRDefault="00FA070C" w:rsidP="00FA070C">
            <w:pPr>
              <w:jc w:val="left"/>
              <w:rPr>
                <w:rFonts w:ascii="ＭＳ 明朝" w:hAnsi="ＭＳ 明朝" w:cs="Courier New"/>
                <w:kern w:val="0"/>
                <w:sz w:val="18"/>
                <w:szCs w:val="18"/>
              </w:rPr>
            </w:pPr>
          </w:p>
          <w:p w:rsidR="00FA070C" w:rsidRDefault="00FA070C" w:rsidP="00FA070C">
            <w:pPr>
              <w:jc w:val="left"/>
              <w:rPr>
                <w:rFonts w:ascii="ＭＳ 明朝" w:hAnsi="ＭＳ 明朝" w:cs="Courier New" w:hint="eastAsia"/>
                <w:kern w:val="0"/>
                <w:sz w:val="18"/>
                <w:szCs w:val="18"/>
              </w:rPr>
            </w:pPr>
          </w:p>
        </w:tc>
        <w:tc>
          <w:tcPr>
            <w:tcW w:w="5953" w:type="dxa"/>
            <w:tcBorders>
              <w:top w:val="single" w:sz="4" w:space="0" w:color="auto"/>
              <w:left w:val="nil"/>
            </w:tcBorders>
            <w:shd w:val="clear" w:color="auto" w:fill="auto"/>
            <w:vAlign w:val="center"/>
          </w:tcPr>
          <w:p w:rsidR="00FA070C" w:rsidRPr="002B58BC" w:rsidRDefault="00FA070C" w:rsidP="00FA070C">
            <w:pPr>
              <w:widowControl/>
              <w:jc w:val="left"/>
              <w:rPr>
                <w:rFonts w:ascii="ＭＳ 明朝" w:hAnsi="ＭＳ 明朝" w:cs="Courier New" w:hint="eastAsia"/>
                <w:kern w:val="0"/>
                <w:sz w:val="18"/>
                <w:szCs w:val="18"/>
              </w:rPr>
            </w:pPr>
            <w:bookmarkStart w:id="1" w:name="_GoBack"/>
            <w:bookmarkEnd w:id="1"/>
          </w:p>
        </w:tc>
        <w:tc>
          <w:tcPr>
            <w:tcW w:w="851" w:type="dxa"/>
            <w:tcBorders>
              <w:top w:val="single" w:sz="4" w:space="0" w:color="auto"/>
              <w:left w:val="nil"/>
            </w:tcBorders>
            <w:shd w:val="clear" w:color="auto" w:fill="auto"/>
            <w:vAlign w:val="center"/>
          </w:tcPr>
          <w:p w:rsidR="00FA070C" w:rsidRPr="002B58BC" w:rsidRDefault="00FA070C" w:rsidP="00FA070C">
            <w:pPr>
              <w:widowControl/>
              <w:jc w:val="center"/>
              <w:rPr>
                <w:rFonts w:ascii="ＭＳ 明朝" w:hAnsi="ＭＳ 明朝" w:cs="Courier New" w:hint="eastAsia"/>
                <w:kern w:val="0"/>
                <w:sz w:val="18"/>
                <w:szCs w:val="18"/>
              </w:rPr>
            </w:pP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lastRenderedPageBreak/>
              <w:t>環境・公害対策課（℡：０４６－２６０－５１０６）</w:t>
            </w:r>
          </w:p>
        </w:tc>
      </w:tr>
      <w:tr w:rsidR="002B58BC" w:rsidRPr="002B58BC" w:rsidTr="00FA070C">
        <w:trPr>
          <w:trHeight w:val="1471"/>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・予定建築物が専用住宅以外の場合</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・５１人槽以上の浄化槽を設置する場合</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・調整区域内の合併浄化槽設置に対する助成制度</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・小規模受水槽等の届出</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環境管理センター資源循環推進課（℡：０４６－２６９－１５１１）</w:t>
            </w:r>
          </w:p>
        </w:tc>
      </w:tr>
      <w:tr w:rsidR="002B58BC" w:rsidRPr="002B58BC" w:rsidTr="00FA070C">
        <w:trPr>
          <w:trHeight w:val="399"/>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・ゴミ置場を新設する場合</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産業活性課（℡：０４６－２６０－５１３４）</w:t>
            </w:r>
          </w:p>
        </w:tc>
      </w:tr>
      <w:tr w:rsidR="002B58BC" w:rsidRPr="002B58BC" w:rsidTr="00FA070C">
        <w:trPr>
          <w:trHeight w:val="41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大規模小売店舗立地法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・予定建築物が物販店舗の場合</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海上自衛隊航空集団司令部管理隊（℡：０４６７－７８－８６１１）</w:t>
            </w:r>
          </w:p>
        </w:tc>
      </w:tr>
      <w:tr w:rsidR="002B58BC" w:rsidRPr="002B58BC" w:rsidTr="00FA070C">
        <w:trPr>
          <w:trHeight w:val="413"/>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航空法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・指定区域内の高さ制限</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県企業局大和水道営業所（℡：０４６－２６１－３２５６）</w:t>
            </w:r>
          </w:p>
        </w:tc>
      </w:tr>
      <w:tr w:rsidR="002B58BC" w:rsidRPr="002B58BC" w:rsidTr="00FA070C">
        <w:trPr>
          <w:trHeight w:val="427"/>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水道法</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・水道の新設・改造・修理等</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神奈川県相模原支社送電保守グループ（℡：０４２－７７２－２０７１）</w:t>
            </w:r>
          </w:p>
        </w:tc>
      </w:tr>
      <w:tr w:rsidR="002B58BC" w:rsidRPr="002B58BC" w:rsidTr="00FA070C">
        <w:trPr>
          <w:trHeight w:val="412"/>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・高圧線付近の建築</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tr w:rsidR="002B58BC" w:rsidRPr="002B58BC" w:rsidTr="00FA070C">
        <w:trPr>
          <w:trHeight w:val="153"/>
        </w:trPr>
        <w:tc>
          <w:tcPr>
            <w:tcW w:w="9597"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7E45E6" w:rsidRPr="002B58BC" w:rsidRDefault="007E45E6" w:rsidP="00FA070C">
            <w:pPr>
              <w:widowControl/>
              <w:spacing w:line="276" w:lineRule="auto"/>
              <w:jc w:val="left"/>
              <w:rPr>
                <w:rFonts w:ascii="HG丸ｺﾞｼｯｸM-PRO" w:eastAsia="HG丸ｺﾞｼｯｸM-PRO" w:hAnsi="ＭＳ 明朝" w:cs="Courier New"/>
                <w:b/>
                <w:bCs/>
                <w:kern w:val="0"/>
                <w:szCs w:val="21"/>
              </w:rPr>
            </w:pPr>
            <w:r w:rsidRPr="002B58BC">
              <w:rPr>
                <w:rFonts w:ascii="HG丸ｺﾞｼｯｸM-PRO" w:eastAsia="HG丸ｺﾞｼｯｸM-PRO" w:hAnsi="ＭＳ 明朝" w:cs="Courier New" w:hint="eastAsia"/>
                <w:b/>
                <w:bCs/>
                <w:kern w:val="0"/>
                <w:szCs w:val="21"/>
              </w:rPr>
              <w:t>関東総合通信局（℡：０３－６２３８－１７６３）</w:t>
            </w:r>
          </w:p>
        </w:tc>
      </w:tr>
      <w:tr w:rsidR="002B58BC" w:rsidRPr="002B58BC" w:rsidTr="00FA070C">
        <w:trPr>
          <w:trHeight w:val="1414"/>
        </w:trPr>
        <w:tc>
          <w:tcPr>
            <w:tcW w:w="2793" w:type="dxa"/>
            <w:tcBorders>
              <w:top w:val="nil"/>
              <w:left w:val="single" w:sz="4" w:space="0" w:color="auto"/>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電波伝搬障害防止区域内における届出</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・地表高３１ｍ超の建築物等の新築</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・工作物の増築又は移築でその工事後における地表高３１ｍ超の建築物等となるもの</w:t>
            </w:r>
          </w:p>
          <w:p w:rsidR="007E45E6" w:rsidRPr="002B58BC" w:rsidRDefault="007E45E6" w:rsidP="00FA070C">
            <w:pPr>
              <w:widowControl/>
              <w:jc w:val="left"/>
              <w:rPr>
                <w:rFonts w:ascii="ＭＳ 明朝" w:hAnsi="ＭＳ 明朝" w:cs="Courier New"/>
                <w:kern w:val="0"/>
                <w:sz w:val="18"/>
                <w:szCs w:val="18"/>
              </w:rPr>
            </w:pPr>
            <w:r w:rsidRPr="002B58BC">
              <w:rPr>
                <w:rFonts w:ascii="ＭＳ 明朝" w:hAnsi="ＭＳ 明朝" w:cs="Courier New" w:hint="eastAsia"/>
                <w:kern w:val="0"/>
                <w:sz w:val="18"/>
                <w:szCs w:val="18"/>
              </w:rPr>
              <w:t>・地表高３１m超の建築物等の増築、移築、改築、修繕又は模様替え</w:t>
            </w:r>
          </w:p>
        </w:tc>
        <w:tc>
          <w:tcPr>
            <w:tcW w:w="851" w:type="dxa"/>
            <w:tcBorders>
              <w:top w:val="nil"/>
              <w:left w:val="nil"/>
              <w:bottom w:val="single" w:sz="4" w:space="0" w:color="auto"/>
              <w:right w:val="single" w:sz="4" w:space="0" w:color="auto"/>
            </w:tcBorders>
            <w:shd w:val="clear" w:color="auto" w:fill="auto"/>
            <w:vAlign w:val="center"/>
          </w:tcPr>
          <w:p w:rsidR="007E45E6" w:rsidRPr="002B58BC" w:rsidRDefault="007E45E6" w:rsidP="00FA070C">
            <w:pPr>
              <w:widowControl/>
              <w:jc w:val="center"/>
              <w:rPr>
                <w:rFonts w:ascii="ＭＳ 明朝" w:hAnsi="ＭＳ 明朝" w:cs="Courier New"/>
                <w:kern w:val="0"/>
                <w:sz w:val="18"/>
                <w:szCs w:val="18"/>
              </w:rPr>
            </w:pPr>
            <w:r w:rsidRPr="002B58BC">
              <w:rPr>
                <w:rFonts w:ascii="ＭＳ 明朝" w:hAnsi="ＭＳ 明朝" w:cs="Courier New" w:hint="eastAsia"/>
                <w:kern w:val="0"/>
                <w:sz w:val="18"/>
                <w:szCs w:val="18"/>
              </w:rPr>
              <w:t xml:space="preserve">　</w:t>
            </w:r>
          </w:p>
        </w:tc>
      </w:tr>
      <w:bookmarkEnd w:id="0"/>
    </w:tbl>
    <w:p w:rsidR="008B2124" w:rsidRPr="002B58BC" w:rsidRDefault="008B2124" w:rsidP="00CB49BD">
      <w:pPr>
        <w:spacing w:line="260" w:lineRule="exact"/>
      </w:pPr>
    </w:p>
    <w:sectPr w:rsidR="008B2124" w:rsidRPr="002B58BC" w:rsidSect="00464089">
      <w:pgSz w:w="11906" w:h="16838"/>
      <w:pgMar w:top="1134" w:right="113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F2" w:rsidRDefault="000F32F2" w:rsidP="00857E40">
      <w:r>
        <w:separator/>
      </w:r>
    </w:p>
  </w:endnote>
  <w:endnote w:type="continuationSeparator" w:id="0">
    <w:p w:rsidR="000F32F2" w:rsidRDefault="000F32F2" w:rsidP="008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F2" w:rsidRDefault="000F32F2" w:rsidP="00857E40">
      <w:r>
        <w:separator/>
      </w:r>
    </w:p>
  </w:footnote>
  <w:footnote w:type="continuationSeparator" w:id="0">
    <w:p w:rsidR="000F32F2" w:rsidRDefault="000F32F2" w:rsidP="0085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4"/>
    <w:rsid w:val="00016D12"/>
    <w:rsid w:val="0002627A"/>
    <w:rsid w:val="00041AE7"/>
    <w:rsid w:val="00041E6D"/>
    <w:rsid w:val="000420E1"/>
    <w:rsid w:val="00055B15"/>
    <w:rsid w:val="00057BE8"/>
    <w:rsid w:val="000A1648"/>
    <w:rsid w:val="000C7F2B"/>
    <w:rsid w:val="000D175C"/>
    <w:rsid w:val="000D522B"/>
    <w:rsid w:val="000E203E"/>
    <w:rsid w:val="000E6EA5"/>
    <w:rsid w:val="000F32F2"/>
    <w:rsid w:val="00100D06"/>
    <w:rsid w:val="001111B9"/>
    <w:rsid w:val="001168E9"/>
    <w:rsid w:val="00162F7B"/>
    <w:rsid w:val="00162FC9"/>
    <w:rsid w:val="00163941"/>
    <w:rsid w:val="00170C63"/>
    <w:rsid w:val="00183B9B"/>
    <w:rsid w:val="001C4AE1"/>
    <w:rsid w:val="002033AB"/>
    <w:rsid w:val="00207147"/>
    <w:rsid w:val="00216A8B"/>
    <w:rsid w:val="00233321"/>
    <w:rsid w:val="00263F1D"/>
    <w:rsid w:val="00266770"/>
    <w:rsid w:val="00274C13"/>
    <w:rsid w:val="00285618"/>
    <w:rsid w:val="002924AC"/>
    <w:rsid w:val="0029784E"/>
    <w:rsid w:val="002A42FC"/>
    <w:rsid w:val="002A4F48"/>
    <w:rsid w:val="002B4BBF"/>
    <w:rsid w:val="002B58BC"/>
    <w:rsid w:val="002B763C"/>
    <w:rsid w:val="002C0EC3"/>
    <w:rsid w:val="002D3C0B"/>
    <w:rsid w:val="002F11D3"/>
    <w:rsid w:val="00310C4B"/>
    <w:rsid w:val="00330906"/>
    <w:rsid w:val="00355E0B"/>
    <w:rsid w:val="0036687B"/>
    <w:rsid w:val="0037370B"/>
    <w:rsid w:val="0038537E"/>
    <w:rsid w:val="00391A40"/>
    <w:rsid w:val="003B63CE"/>
    <w:rsid w:val="003B7F30"/>
    <w:rsid w:val="003F1E74"/>
    <w:rsid w:val="003F4B88"/>
    <w:rsid w:val="00407A63"/>
    <w:rsid w:val="00423BF8"/>
    <w:rsid w:val="0044218E"/>
    <w:rsid w:val="00464089"/>
    <w:rsid w:val="00466610"/>
    <w:rsid w:val="0047062F"/>
    <w:rsid w:val="00484B8B"/>
    <w:rsid w:val="004907E9"/>
    <w:rsid w:val="00495350"/>
    <w:rsid w:val="004A330E"/>
    <w:rsid w:val="004C01F0"/>
    <w:rsid w:val="004C68E0"/>
    <w:rsid w:val="004D2C93"/>
    <w:rsid w:val="004F3F90"/>
    <w:rsid w:val="004F7420"/>
    <w:rsid w:val="00500133"/>
    <w:rsid w:val="00511001"/>
    <w:rsid w:val="00555A92"/>
    <w:rsid w:val="0057266D"/>
    <w:rsid w:val="00574C88"/>
    <w:rsid w:val="005819E3"/>
    <w:rsid w:val="0058477A"/>
    <w:rsid w:val="005B4C7E"/>
    <w:rsid w:val="005C4693"/>
    <w:rsid w:val="005D4595"/>
    <w:rsid w:val="005E312A"/>
    <w:rsid w:val="005F5B11"/>
    <w:rsid w:val="0060088E"/>
    <w:rsid w:val="00617E53"/>
    <w:rsid w:val="0063006D"/>
    <w:rsid w:val="00664642"/>
    <w:rsid w:val="00671A99"/>
    <w:rsid w:val="00674969"/>
    <w:rsid w:val="00675528"/>
    <w:rsid w:val="00691F3A"/>
    <w:rsid w:val="006A656D"/>
    <w:rsid w:val="006B2A9F"/>
    <w:rsid w:val="006B3F4E"/>
    <w:rsid w:val="006C5504"/>
    <w:rsid w:val="006D21BC"/>
    <w:rsid w:val="006D72CB"/>
    <w:rsid w:val="00700264"/>
    <w:rsid w:val="00702E08"/>
    <w:rsid w:val="00713866"/>
    <w:rsid w:val="00741442"/>
    <w:rsid w:val="007456C8"/>
    <w:rsid w:val="00761D69"/>
    <w:rsid w:val="007700E1"/>
    <w:rsid w:val="007825C0"/>
    <w:rsid w:val="007943F9"/>
    <w:rsid w:val="007B0EA0"/>
    <w:rsid w:val="007B1563"/>
    <w:rsid w:val="007D2933"/>
    <w:rsid w:val="007D58B2"/>
    <w:rsid w:val="007E18AF"/>
    <w:rsid w:val="007E45E6"/>
    <w:rsid w:val="008003DC"/>
    <w:rsid w:val="00830619"/>
    <w:rsid w:val="00844253"/>
    <w:rsid w:val="0084659A"/>
    <w:rsid w:val="008519B0"/>
    <w:rsid w:val="00857E40"/>
    <w:rsid w:val="008A0C23"/>
    <w:rsid w:val="008B2124"/>
    <w:rsid w:val="008C77F7"/>
    <w:rsid w:val="008E2381"/>
    <w:rsid w:val="00936782"/>
    <w:rsid w:val="0096013B"/>
    <w:rsid w:val="00961FD0"/>
    <w:rsid w:val="00964386"/>
    <w:rsid w:val="00965377"/>
    <w:rsid w:val="00976986"/>
    <w:rsid w:val="009A3818"/>
    <w:rsid w:val="009F238B"/>
    <w:rsid w:val="009F2A71"/>
    <w:rsid w:val="00A1618A"/>
    <w:rsid w:val="00A4509F"/>
    <w:rsid w:val="00A50315"/>
    <w:rsid w:val="00A50DC5"/>
    <w:rsid w:val="00A51E67"/>
    <w:rsid w:val="00A60726"/>
    <w:rsid w:val="00A62207"/>
    <w:rsid w:val="00A70D75"/>
    <w:rsid w:val="00A71677"/>
    <w:rsid w:val="00A81C44"/>
    <w:rsid w:val="00A90594"/>
    <w:rsid w:val="00A94680"/>
    <w:rsid w:val="00AA3535"/>
    <w:rsid w:val="00AB0EDF"/>
    <w:rsid w:val="00AB769F"/>
    <w:rsid w:val="00AD4311"/>
    <w:rsid w:val="00AD731D"/>
    <w:rsid w:val="00AE36DB"/>
    <w:rsid w:val="00B24DC4"/>
    <w:rsid w:val="00B26E7D"/>
    <w:rsid w:val="00B31F1F"/>
    <w:rsid w:val="00B33464"/>
    <w:rsid w:val="00B5359F"/>
    <w:rsid w:val="00B53AAB"/>
    <w:rsid w:val="00B55C53"/>
    <w:rsid w:val="00B82C25"/>
    <w:rsid w:val="00B87ACC"/>
    <w:rsid w:val="00BA17B8"/>
    <w:rsid w:val="00BC2688"/>
    <w:rsid w:val="00BC371B"/>
    <w:rsid w:val="00C17693"/>
    <w:rsid w:val="00C35702"/>
    <w:rsid w:val="00C74590"/>
    <w:rsid w:val="00C80F46"/>
    <w:rsid w:val="00C871D9"/>
    <w:rsid w:val="00C87A58"/>
    <w:rsid w:val="00CB49BD"/>
    <w:rsid w:val="00CC01E6"/>
    <w:rsid w:val="00CE247E"/>
    <w:rsid w:val="00CF350D"/>
    <w:rsid w:val="00D12198"/>
    <w:rsid w:val="00D1507D"/>
    <w:rsid w:val="00D16532"/>
    <w:rsid w:val="00D5213B"/>
    <w:rsid w:val="00D65F0F"/>
    <w:rsid w:val="00D67A4E"/>
    <w:rsid w:val="00D70724"/>
    <w:rsid w:val="00D91FD9"/>
    <w:rsid w:val="00DB427C"/>
    <w:rsid w:val="00DC0A78"/>
    <w:rsid w:val="00DD4AF5"/>
    <w:rsid w:val="00DE2B9F"/>
    <w:rsid w:val="00E00593"/>
    <w:rsid w:val="00E03C8C"/>
    <w:rsid w:val="00E209D9"/>
    <w:rsid w:val="00E476BC"/>
    <w:rsid w:val="00E50705"/>
    <w:rsid w:val="00E52AD0"/>
    <w:rsid w:val="00E803F9"/>
    <w:rsid w:val="00E82E68"/>
    <w:rsid w:val="00E8498E"/>
    <w:rsid w:val="00EA5B1B"/>
    <w:rsid w:val="00ED43E7"/>
    <w:rsid w:val="00F06C6D"/>
    <w:rsid w:val="00F23BA4"/>
    <w:rsid w:val="00F57D8F"/>
    <w:rsid w:val="00F67923"/>
    <w:rsid w:val="00F74160"/>
    <w:rsid w:val="00F745F9"/>
    <w:rsid w:val="00F82470"/>
    <w:rsid w:val="00F91121"/>
    <w:rsid w:val="00F9631D"/>
    <w:rsid w:val="00FA070C"/>
    <w:rsid w:val="00FB7669"/>
    <w:rsid w:val="00FC4E05"/>
    <w:rsid w:val="00FD0881"/>
    <w:rsid w:val="00FE5694"/>
    <w:rsid w:val="00FF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AFEC582"/>
  <w15:chartTrackingRefBased/>
  <w15:docId w15:val="{57059264-995F-4A87-AC98-48EB1E20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9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E40"/>
    <w:pPr>
      <w:tabs>
        <w:tab w:val="center" w:pos="4252"/>
        <w:tab w:val="right" w:pos="8504"/>
      </w:tabs>
      <w:snapToGrid w:val="0"/>
    </w:pPr>
    <w:rPr>
      <w:lang w:val="x-none" w:eastAsia="x-none"/>
    </w:rPr>
  </w:style>
  <w:style w:type="character" w:customStyle="1" w:styleId="a4">
    <w:name w:val="ヘッダー (文字)"/>
    <w:link w:val="a3"/>
    <w:uiPriority w:val="99"/>
    <w:rsid w:val="00857E40"/>
    <w:rPr>
      <w:kern w:val="2"/>
      <w:sz w:val="21"/>
      <w:szCs w:val="22"/>
    </w:rPr>
  </w:style>
  <w:style w:type="paragraph" w:styleId="a5">
    <w:name w:val="footer"/>
    <w:basedOn w:val="a"/>
    <w:link w:val="a6"/>
    <w:uiPriority w:val="99"/>
    <w:unhideWhenUsed/>
    <w:rsid w:val="00857E40"/>
    <w:pPr>
      <w:tabs>
        <w:tab w:val="center" w:pos="4252"/>
        <w:tab w:val="right" w:pos="8504"/>
      </w:tabs>
      <w:snapToGrid w:val="0"/>
    </w:pPr>
    <w:rPr>
      <w:lang w:val="x-none" w:eastAsia="x-none"/>
    </w:rPr>
  </w:style>
  <w:style w:type="character" w:customStyle="1" w:styleId="a6">
    <w:name w:val="フッター (文字)"/>
    <w:link w:val="a5"/>
    <w:uiPriority w:val="99"/>
    <w:rsid w:val="00857E40"/>
    <w:rPr>
      <w:kern w:val="2"/>
      <w:sz w:val="21"/>
      <w:szCs w:val="22"/>
    </w:rPr>
  </w:style>
  <w:style w:type="paragraph" w:customStyle="1" w:styleId="a7">
    <w:name w:val="一太郎"/>
    <w:rsid w:val="00E00593"/>
    <w:pPr>
      <w:widowControl w:val="0"/>
      <w:wordWrap w:val="0"/>
      <w:autoSpaceDE w:val="0"/>
      <w:autoSpaceDN w:val="0"/>
      <w:adjustRightInd w:val="0"/>
      <w:spacing w:line="230" w:lineRule="exact"/>
      <w:jc w:val="both"/>
    </w:pPr>
    <w:rPr>
      <w:rFonts w:cs="ＭＳ 明朝"/>
      <w:sz w:val="18"/>
      <w:szCs w:val="18"/>
    </w:rPr>
  </w:style>
  <w:style w:type="character" w:styleId="a8">
    <w:name w:val="Hyperlink"/>
    <w:rsid w:val="00E00593"/>
    <w:rPr>
      <w:color w:val="0000FF"/>
      <w:u w:val="single"/>
    </w:rPr>
  </w:style>
  <w:style w:type="character" w:styleId="a9">
    <w:name w:val="FollowedHyperlink"/>
    <w:uiPriority w:val="99"/>
    <w:semiHidden/>
    <w:unhideWhenUsed/>
    <w:rsid w:val="00E03C8C"/>
    <w:rPr>
      <w:color w:val="800080"/>
      <w:u w:val="single"/>
    </w:rPr>
  </w:style>
  <w:style w:type="paragraph" w:styleId="aa">
    <w:name w:val="Balloon Text"/>
    <w:basedOn w:val="a"/>
    <w:link w:val="ab"/>
    <w:uiPriority w:val="99"/>
    <w:semiHidden/>
    <w:unhideWhenUsed/>
    <w:rsid w:val="000E6EA5"/>
    <w:rPr>
      <w:rFonts w:ascii="Arial" w:eastAsia="ＭＳ ゴシック" w:hAnsi="Arial"/>
      <w:sz w:val="18"/>
      <w:szCs w:val="18"/>
      <w:lang w:val="x-none" w:eastAsia="x-none"/>
    </w:rPr>
  </w:style>
  <w:style w:type="character" w:customStyle="1" w:styleId="ab">
    <w:name w:val="吹き出し (文字)"/>
    <w:link w:val="aa"/>
    <w:uiPriority w:val="99"/>
    <w:semiHidden/>
    <w:rsid w:val="000E6EA5"/>
    <w:rPr>
      <w:rFonts w:ascii="Arial" w:eastAsia="ＭＳ ゴシック" w:hAnsi="Arial" w:cs="Times New Roman"/>
      <w:kern w:val="2"/>
      <w:sz w:val="18"/>
      <w:szCs w:val="18"/>
    </w:rPr>
  </w:style>
  <w:style w:type="table" w:styleId="ac">
    <w:name w:val="Table Grid"/>
    <w:basedOn w:val="a1"/>
    <w:uiPriority w:val="59"/>
    <w:rsid w:val="00A71677"/>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1072">
      <w:bodyDiv w:val="1"/>
      <w:marLeft w:val="0"/>
      <w:marRight w:val="0"/>
      <w:marTop w:val="0"/>
      <w:marBottom w:val="0"/>
      <w:divBdr>
        <w:top w:val="none" w:sz="0" w:space="0" w:color="auto"/>
        <w:left w:val="none" w:sz="0" w:space="0" w:color="auto"/>
        <w:bottom w:val="none" w:sz="0" w:space="0" w:color="auto"/>
        <w:right w:val="none" w:sz="0" w:space="0" w:color="auto"/>
      </w:divBdr>
    </w:div>
    <w:div w:id="619605724">
      <w:bodyDiv w:val="1"/>
      <w:marLeft w:val="0"/>
      <w:marRight w:val="0"/>
      <w:marTop w:val="0"/>
      <w:marBottom w:val="0"/>
      <w:divBdr>
        <w:top w:val="none" w:sz="0" w:space="0" w:color="auto"/>
        <w:left w:val="none" w:sz="0" w:space="0" w:color="auto"/>
        <w:bottom w:val="none" w:sz="0" w:space="0" w:color="auto"/>
        <w:right w:val="none" w:sz="0" w:space="0" w:color="auto"/>
      </w:divBdr>
    </w:div>
    <w:div w:id="730495928">
      <w:bodyDiv w:val="1"/>
      <w:marLeft w:val="0"/>
      <w:marRight w:val="0"/>
      <w:marTop w:val="0"/>
      <w:marBottom w:val="0"/>
      <w:divBdr>
        <w:top w:val="none" w:sz="0" w:space="0" w:color="auto"/>
        <w:left w:val="none" w:sz="0" w:space="0" w:color="auto"/>
        <w:bottom w:val="none" w:sz="0" w:space="0" w:color="auto"/>
        <w:right w:val="none" w:sz="0" w:space="0" w:color="auto"/>
      </w:divBdr>
      <w:divsChild>
        <w:div w:id="1745713065">
          <w:marLeft w:val="0"/>
          <w:marRight w:val="0"/>
          <w:marTop w:val="0"/>
          <w:marBottom w:val="0"/>
          <w:divBdr>
            <w:top w:val="none" w:sz="0" w:space="0" w:color="auto"/>
            <w:left w:val="none" w:sz="0" w:space="0" w:color="auto"/>
            <w:bottom w:val="none" w:sz="0" w:space="0" w:color="auto"/>
            <w:right w:val="none" w:sz="0" w:space="0" w:color="auto"/>
          </w:divBdr>
          <w:divsChild>
            <w:div w:id="1354069466">
              <w:marLeft w:val="0"/>
              <w:marRight w:val="-2850"/>
              <w:marTop w:val="0"/>
              <w:marBottom w:val="0"/>
              <w:divBdr>
                <w:top w:val="none" w:sz="0" w:space="0" w:color="auto"/>
                <w:left w:val="none" w:sz="0" w:space="0" w:color="auto"/>
                <w:bottom w:val="none" w:sz="0" w:space="0" w:color="auto"/>
                <w:right w:val="none" w:sz="0" w:space="0" w:color="auto"/>
              </w:divBdr>
              <w:divsChild>
                <w:div w:id="735052479">
                  <w:marLeft w:val="150"/>
                  <w:marRight w:val="2850"/>
                  <w:marTop w:val="0"/>
                  <w:marBottom w:val="0"/>
                  <w:divBdr>
                    <w:top w:val="none" w:sz="0" w:space="0" w:color="auto"/>
                    <w:left w:val="none" w:sz="0" w:space="0" w:color="auto"/>
                    <w:bottom w:val="none" w:sz="0" w:space="0" w:color="auto"/>
                    <w:right w:val="none" w:sz="0" w:space="0" w:color="auto"/>
                  </w:divBdr>
                  <w:divsChild>
                    <w:div w:id="1753353531">
                      <w:marLeft w:val="0"/>
                      <w:marRight w:val="0"/>
                      <w:marTop w:val="0"/>
                      <w:marBottom w:val="240"/>
                      <w:divBdr>
                        <w:top w:val="none" w:sz="0" w:space="0" w:color="auto"/>
                        <w:left w:val="none" w:sz="0" w:space="0" w:color="auto"/>
                        <w:bottom w:val="none" w:sz="0" w:space="0" w:color="auto"/>
                        <w:right w:val="none" w:sz="0" w:space="0" w:color="auto"/>
                      </w:divBdr>
                      <w:divsChild>
                        <w:div w:id="5572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68400">
      <w:bodyDiv w:val="1"/>
      <w:marLeft w:val="0"/>
      <w:marRight w:val="0"/>
      <w:marTop w:val="0"/>
      <w:marBottom w:val="0"/>
      <w:divBdr>
        <w:top w:val="none" w:sz="0" w:space="0" w:color="auto"/>
        <w:left w:val="none" w:sz="0" w:space="0" w:color="auto"/>
        <w:bottom w:val="none" w:sz="0" w:space="0" w:color="auto"/>
        <w:right w:val="none" w:sz="0" w:space="0" w:color="auto"/>
      </w:divBdr>
    </w:div>
    <w:div w:id="1398480235">
      <w:bodyDiv w:val="1"/>
      <w:marLeft w:val="0"/>
      <w:marRight w:val="0"/>
      <w:marTop w:val="0"/>
      <w:marBottom w:val="0"/>
      <w:divBdr>
        <w:top w:val="none" w:sz="0" w:space="0" w:color="auto"/>
        <w:left w:val="none" w:sz="0" w:space="0" w:color="auto"/>
        <w:bottom w:val="none" w:sz="0" w:space="0" w:color="auto"/>
        <w:right w:val="none" w:sz="0" w:space="0" w:color="auto"/>
      </w:divBdr>
    </w:div>
    <w:div w:id="165645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904</Words>
  <Characters>5155</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yamato</dc:creator>
  <cp:keywords/>
  <cp:lastModifiedBy>Uchino</cp:lastModifiedBy>
  <cp:revision>4</cp:revision>
  <cp:lastPrinted>2025-04-24T08:56:00Z</cp:lastPrinted>
  <dcterms:created xsi:type="dcterms:W3CDTF">2025-04-28T05:01:00Z</dcterms:created>
  <dcterms:modified xsi:type="dcterms:W3CDTF">2025-05-01T07:42:00Z</dcterms:modified>
</cp:coreProperties>
</file>