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9A" w:rsidRDefault="00FB6BF2" w:rsidP="00275699">
      <w:pPr>
        <w:ind w:firstLineChars="1400" w:firstLine="3360"/>
        <w:rPr>
          <w:rFonts w:hint="eastAsia"/>
        </w:rPr>
      </w:pPr>
      <w:r>
        <w:rPr>
          <w:rFonts w:hint="eastAsia"/>
        </w:rPr>
        <w:t xml:space="preserve">　　　　　　　　　　　　　　　　　　別紙５</w:t>
      </w:r>
    </w:p>
    <w:p w:rsidR="0076229A" w:rsidRDefault="0076229A" w:rsidP="00275699">
      <w:pPr>
        <w:ind w:firstLineChars="1400" w:firstLine="3360"/>
        <w:rPr>
          <w:rFonts w:hint="eastAsia"/>
        </w:rPr>
      </w:pPr>
    </w:p>
    <w:p w:rsidR="00FA44B6" w:rsidRDefault="00275699" w:rsidP="00275699">
      <w:pPr>
        <w:ind w:firstLineChars="1400" w:firstLine="3360"/>
        <w:rPr>
          <w:rFonts w:hint="eastAsia"/>
        </w:rPr>
      </w:pPr>
      <w:r>
        <w:rPr>
          <w:rFonts w:hint="eastAsia"/>
        </w:rPr>
        <w:t xml:space="preserve">特　記　事　項　</w:t>
      </w:r>
    </w:p>
    <w:p w:rsidR="00275699" w:rsidRPr="003501EC" w:rsidRDefault="00275699">
      <w:pPr>
        <w:rPr>
          <w:rFonts w:hint="eastAsia"/>
        </w:rPr>
      </w:pPr>
    </w:p>
    <w:p w:rsidR="00275699" w:rsidRPr="003501EC" w:rsidRDefault="002D16BD" w:rsidP="00275699">
      <w:pPr>
        <w:ind w:firstLineChars="100" w:firstLine="240"/>
        <w:rPr>
          <w:rFonts w:hint="eastAsia"/>
        </w:rPr>
      </w:pPr>
      <w:r w:rsidRPr="003501EC">
        <w:rPr>
          <w:rFonts w:hint="eastAsia"/>
        </w:rPr>
        <w:t>工事請負</w:t>
      </w:r>
      <w:r w:rsidR="00275699" w:rsidRPr="003501EC">
        <w:rPr>
          <w:rFonts w:hint="eastAsia"/>
        </w:rPr>
        <w:t>契約書第10条第</w:t>
      </w:r>
      <w:r w:rsidR="00B10770" w:rsidRPr="003501EC">
        <w:rPr>
          <w:rFonts w:hint="eastAsia"/>
        </w:rPr>
        <w:t>３</w:t>
      </w:r>
      <w:r w:rsidRPr="003501EC">
        <w:rPr>
          <w:rFonts w:hint="eastAsia"/>
        </w:rPr>
        <w:t>項の</w:t>
      </w:r>
      <w:r w:rsidR="00275699" w:rsidRPr="003501EC">
        <w:rPr>
          <w:rFonts w:hint="eastAsia"/>
        </w:rPr>
        <w:t>規定によ</w:t>
      </w:r>
      <w:r w:rsidR="000F2A20" w:rsidRPr="003501EC">
        <w:rPr>
          <w:rFonts w:hint="eastAsia"/>
        </w:rPr>
        <w:t>り現</w:t>
      </w:r>
      <w:r w:rsidR="00275699" w:rsidRPr="003501EC">
        <w:rPr>
          <w:rFonts w:hint="eastAsia"/>
        </w:rPr>
        <w:t>場代理人に、本工事以外の工事の現場代理人に従事する者を充てる場合について、必要な事項を定める。</w:t>
      </w:r>
    </w:p>
    <w:p w:rsidR="00275699" w:rsidRPr="003501EC" w:rsidRDefault="00275699" w:rsidP="00275699">
      <w:pPr>
        <w:rPr>
          <w:rFonts w:hint="eastAsia"/>
        </w:rPr>
      </w:pPr>
    </w:p>
    <w:p w:rsidR="004827D7" w:rsidRPr="000E1450" w:rsidRDefault="003501EC" w:rsidP="003501EC">
      <w:pPr>
        <w:numPr>
          <w:ilvl w:val="0"/>
          <w:numId w:val="2"/>
        </w:numPr>
        <w:ind w:left="284" w:hanging="284"/>
        <w:rPr>
          <w:rFonts w:hint="eastAsia"/>
        </w:rPr>
      </w:pPr>
      <w:r>
        <w:rPr>
          <w:rFonts w:hint="eastAsia"/>
        </w:rPr>
        <w:t xml:space="preserve">　</w:t>
      </w:r>
      <w:r w:rsidR="00B10770" w:rsidRPr="003501EC">
        <w:rPr>
          <w:rFonts w:hint="eastAsia"/>
        </w:rPr>
        <w:t>受注者</w:t>
      </w:r>
      <w:r w:rsidR="00275699" w:rsidRPr="000E1450">
        <w:rPr>
          <w:rFonts w:hint="eastAsia"/>
        </w:rPr>
        <w:t>は、</w:t>
      </w:r>
      <w:r w:rsidRPr="000E1450">
        <w:rPr>
          <w:rFonts w:hint="eastAsia"/>
        </w:rPr>
        <w:t>神奈川県</w:t>
      </w:r>
      <w:r w:rsidR="00460B2F" w:rsidRPr="000E1450">
        <w:rPr>
          <w:rFonts w:hint="eastAsia"/>
        </w:rPr>
        <w:t>が発注した</w:t>
      </w:r>
      <w:r w:rsidR="00C37352" w:rsidRPr="000E1450">
        <w:rPr>
          <w:rFonts w:hint="eastAsia"/>
        </w:rPr>
        <w:t>本工事以外の</w:t>
      </w:r>
      <w:r w:rsidR="00E8133B" w:rsidRPr="000E1450">
        <w:rPr>
          <w:rFonts w:hint="eastAsia"/>
        </w:rPr>
        <w:t>１件の工事の現場代理人に従事する者を</w:t>
      </w:r>
      <w:r w:rsidR="00680048" w:rsidRPr="000E1450">
        <w:rPr>
          <w:rFonts w:hint="eastAsia"/>
        </w:rPr>
        <w:t>当該工事の発注者の承認のうえ</w:t>
      </w:r>
      <w:r w:rsidR="00A41D90" w:rsidRPr="000E1450">
        <w:rPr>
          <w:rFonts w:hint="eastAsia"/>
        </w:rPr>
        <w:t>、</w:t>
      </w:r>
      <w:r w:rsidR="00460B2F" w:rsidRPr="000E1450">
        <w:rPr>
          <w:rFonts w:hint="eastAsia"/>
        </w:rPr>
        <w:t>本工事の現場代理人に定めることができる。</w:t>
      </w:r>
    </w:p>
    <w:p w:rsidR="00902C40" w:rsidRPr="000E1450" w:rsidRDefault="00B10770" w:rsidP="004827D7">
      <w:pPr>
        <w:ind w:left="284" w:firstLineChars="100" w:firstLine="240"/>
        <w:rPr>
          <w:rFonts w:hint="eastAsia"/>
        </w:rPr>
      </w:pPr>
      <w:r w:rsidRPr="000E1450">
        <w:rPr>
          <w:rFonts w:hint="eastAsia"/>
        </w:rPr>
        <w:t>ただし、</w:t>
      </w:r>
      <w:r w:rsidR="00902C40" w:rsidRPr="000E1450">
        <w:rPr>
          <w:rFonts w:hint="eastAsia"/>
        </w:rPr>
        <w:t>発注者が、本工事以外の工事の現場代理人に従事する者が本工事の現場代理人を兼ねることが適当でないと認める場合は、この限りではない。</w:t>
      </w:r>
    </w:p>
    <w:p w:rsidR="00A729E0" w:rsidRPr="000E1450" w:rsidRDefault="00902C40" w:rsidP="00902C40">
      <w:pPr>
        <w:ind w:left="284" w:firstLineChars="100" w:firstLine="240"/>
        <w:rPr>
          <w:rFonts w:hint="eastAsia"/>
        </w:rPr>
      </w:pPr>
      <w:r w:rsidRPr="000E1450">
        <w:rPr>
          <w:rFonts w:hint="eastAsia"/>
        </w:rPr>
        <w:t>また、</w:t>
      </w:r>
      <w:r w:rsidR="00E202D6" w:rsidRPr="000E1450">
        <w:rPr>
          <w:rFonts w:hint="eastAsia"/>
        </w:rPr>
        <w:t>請負代金が2,500万円</w:t>
      </w:r>
      <w:r w:rsidR="003552E2" w:rsidRPr="000E1450">
        <w:rPr>
          <w:rFonts w:hint="eastAsia"/>
        </w:rPr>
        <w:t>（建築工事の場合は1,000万円）</w:t>
      </w:r>
      <w:r w:rsidR="00E202D6" w:rsidRPr="000E1450">
        <w:rPr>
          <w:rFonts w:hint="eastAsia"/>
        </w:rPr>
        <w:t>以上の</w:t>
      </w:r>
      <w:r w:rsidR="003552E2" w:rsidRPr="000E1450">
        <w:rPr>
          <w:rFonts w:hint="eastAsia"/>
        </w:rPr>
        <w:t>場合には</w:t>
      </w:r>
      <w:r w:rsidR="00E202D6" w:rsidRPr="000E1450">
        <w:rPr>
          <w:rFonts w:hint="eastAsia"/>
        </w:rPr>
        <w:t>、主任技術者が兼務</w:t>
      </w:r>
      <w:r w:rsidR="003552E2" w:rsidRPr="000E1450">
        <w:rPr>
          <w:rFonts w:hint="eastAsia"/>
        </w:rPr>
        <w:t>する工事</w:t>
      </w:r>
      <w:r w:rsidR="00B4126F" w:rsidRPr="000E1450">
        <w:rPr>
          <w:rFonts w:hint="eastAsia"/>
        </w:rPr>
        <w:t>、かつ、</w:t>
      </w:r>
      <w:r w:rsidR="003552E2" w:rsidRPr="000E1450">
        <w:rPr>
          <w:rFonts w:hint="eastAsia"/>
        </w:rPr>
        <w:t>主任技術者と現場代理人が</w:t>
      </w:r>
      <w:r w:rsidR="00A729E0" w:rsidRPr="000E1450">
        <w:rPr>
          <w:rFonts w:hint="eastAsia"/>
        </w:rPr>
        <w:t>同一人物の場合に限るものとする</w:t>
      </w:r>
      <w:r w:rsidR="00E202D6" w:rsidRPr="000E1450">
        <w:rPr>
          <w:rFonts w:hint="eastAsia"/>
        </w:rPr>
        <w:t>。</w:t>
      </w:r>
    </w:p>
    <w:p w:rsidR="00275699" w:rsidRPr="003501EC" w:rsidRDefault="00275699" w:rsidP="00275699">
      <w:pPr>
        <w:rPr>
          <w:rFonts w:hint="eastAsia"/>
        </w:rPr>
      </w:pPr>
    </w:p>
    <w:p w:rsidR="002D16BD" w:rsidRPr="003501EC" w:rsidRDefault="002574FD" w:rsidP="00E8133B">
      <w:pPr>
        <w:ind w:left="240" w:hangingChars="100" w:hanging="240"/>
        <w:rPr>
          <w:rFonts w:hint="eastAsia"/>
        </w:rPr>
      </w:pPr>
      <w:r w:rsidRPr="003501EC">
        <w:rPr>
          <w:rFonts w:hint="eastAsia"/>
        </w:rPr>
        <w:t>第</w:t>
      </w:r>
      <w:r w:rsidR="00E8133B" w:rsidRPr="003501EC">
        <w:rPr>
          <w:rFonts w:hint="eastAsia"/>
        </w:rPr>
        <w:t>２</w:t>
      </w:r>
      <w:r w:rsidR="002D16BD" w:rsidRPr="003501EC">
        <w:rPr>
          <w:rFonts w:hint="eastAsia"/>
        </w:rPr>
        <w:t xml:space="preserve">条　</w:t>
      </w:r>
      <w:r w:rsidR="00B10770" w:rsidRPr="003501EC">
        <w:rPr>
          <w:rFonts w:hint="eastAsia"/>
        </w:rPr>
        <w:t>受注者</w:t>
      </w:r>
      <w:r w:rsidRPr="003501EC">
        <w:rPr>
          <w:rFonts w:hint="eastAsia"/>
        </w:rPr>
        <w:t>は、</w:t>
      </w:r>
      <w:r w:rsidR="00680048" w:rsidRPr="003501EC">
        <w:rPr>
          <w:rFonts w:hint="eastAsia"/>
        </w:rPr>
        <w:t>本工事以外の工事の現場代理人として従事する者を</w:t>
      </w:r>
      <w:r w:rsidR="00DE35E3" w:rsidRPr="003501EC">
        <w:rPr>
          <w:rFonts w:hint="eastAsia"/>
        </w:rPr>
        <w:t>本工事の</w:t>
      </w:r>
      <w:r w:rsidR="00460B2F" w:rsidRPr="003501EC">
        <w:rPr>
          <w:rFonts w:hint="eastAsia"/>
        </w:rPr>
        <w:t>現場</w:t>
      </w:r>
      <w:r w:rsidR="00DE35E3" w:rsidRPr="003501EC">
        <w:rPr>
          <w:rFonts w:hint="eastAsia"/>
        </w:rPr>
        <w:t>代理人に定める</w:t>
      </w:r>
      <w:r w:rsidR="00E8133B" w:rsidRPr="003501EC">
        <w:rPr>
          <w:rFonts w:hint="eastAsia"/>
        </w:rPr>
        <w:t>ときは、</w:t>
      </w:r>
      <w:r w:rsidR="00C96563" w:rsidRPr="003501EC">
        <w:rPr>
          <w:rFonts w:hint="eastAsia"/>
        </w:rPr>
        <w:t>速やかに</w:t>
      </w:r>
      <w:r w:rsidR="00680048" w:rsidRPr="003501EC">
        <w:rPr>
          <w:rFonts w:hint="eastAsia"/>
        </w:rPr>
        <w:t>連絡員を定め</w:t>
      </w:r>
      <w:r w:rsidR="00B10770" w:rsidRPr="003501EC">
        <w:rPr>
          <w:rFonts w:hint="eastAsia"/>
        </w:rPr>
        <w:t>発注者</w:t>
      </w:r>
      <w:r w:rsidR="00DE35E3" w:rsidRPr="003501EC">
        <w:rPr>
          <w:rFonts w:hint="eastAsia"/>
        </w:rPr>
        <w:t>に通知</w:t>
      </w:r>
      <w:r w:rsidR="002D16BD" w:rsidRPr="003501EC">
        <w:rPr>
          <w:rFonts w:hint="eastAsia"/>
        </w:rPr>
        <w:t>しなければならない。</w:t>
      </w:r>
    </w:p>
    <w:p w:rsidR="00275699" w:rsidRPr="003501EC" w:rsidRDefault="002D16BD" w:rsidP="002D16BD">
      <w:pPr>
        <w:ind w:left="240" w:hangingChars="100" w:hanging="240"/>
        <w:rPr>
          <w:rFonts w:hint="eastAsia"/>
        </w:rPr>
      </w:pPr>
      <w:r w:rsidRPr="003501EC">
        <w:rPr>
          <w:rFonts w:hint="eastAsia"/>
        </w:rPr>
        <w:t>２　現場代理人が作業期間中に工事現場を離れる場合</w:t>
      </w:r>
      <w:r w:rsidR="00B10770" w:rsidRPr="003501EC">
        <w:rPr>
          <w:rFonts w:hint="eastAsia"/>
        </w:rPr>
        <w:t>は、連絡員は工事現場に滞在し、発注者</w:t>
      </w:r>
      <w:r w:rsidR="00680048" w:rsidRPr="003501EC">
        <w:rPr>
          <w:rFonts w:hint="eastAsia"/>
        </w:rPr>
        <w:t>と現場代理人</w:t>
      </w:r>
      <w:r w:rsidRPr="003501EC">
        <w:rPr>
          <w:rFonts w:hint="eastAsia"/>
        </w:rPr>
        <w:t>との連絡に支障をきたさないようにし</w:t>
      </w:r>
      <w:r w:rsidR="00E8133B" w:rsidRPr="003501EC">
        <w:rPr>
          <w:rFonts w:hint="eastAsia"/>
        </w:rPr>
        <w:t>なければならない。</w:t>
      </w:r>
    </w:p>
    <w:p w:rsidR="00E8133B" w:rsidRPr="003501EC" w:rsidRDefault="002D16BD" w:rsidP="00E8133B">
      <w:pPr>
        <w:ind w:left="240" w:hangingChars="100" w:hanging="240"/>
        <w:rPr>
          <w:rFonts w:hint="eastAsia"/>
        </w:rPr>
      </w:pPr>
      <w:r w:rsidRPr="003501EC">
        <w:rPr>
          <w:rFonts w:hint="eastAsia"/>
        </w:rPr>
        <w:t>３　現場代理人は、工事請負契約書</w:t>
      </w:r>
      <w:r w:rsidR="00E8133B" w:rsidRPr="003501EC">
        <w:rPr>
          <w:rFonts w:hint="eastAsia"/>
        </w:rPr>
        <w:t>第10条第2項の規定により委任された権限を、連絡員に再委任することはできない。</w:t>
      </w:r>
    </w:p>
    <w:p w:rsidR="00776B26" w:rsidRPr="003501EC" w:rsidRDefault="00776B26" w:rsidP="00275699">
      <w:pPr>
        <w:ind w:left="240" w:hangingChars="100" w:hanging="240"/>
        <w:rPr>
          <w:rFonts w:hint="eastAsia"/>
        </w:rPr>
      </w:pPr>
    </w:p>
    <w:p w:rsidR="00FB6BF2" w:rsidRPr="003501EC" w:rsidRDefault="00B10770" w:rsidP="00275699">
      <w:pPr>
        <w:ind w:left="240" w:hangingChars="100" w:hanging="240"/>
        <w:rPr>
          <w:rFonts w:hint="eastAsia"/>
        </w:rPr>
      </w:pPr>
      <w:r w:rsidRPr="003501EC">
        <w:rPr>
          <w:rFonts w:hint="eastAsia"/>
        </w:rPr>
        <w:t>第３条　受注者</w:t>
      </w:r>
      <w:r w:rsidR="00FB6BF2" w:rsidRPr="003501EC">
        <w:rPr>
          <w:rFonts w:hint="eastAsia"/>
        </w:rPr>
        <w:t>は、現場代理人が兼務をしなくな</w:t>
      </w:r>
      <w:r w:rsidRPr="003501EC">
        <w:rPr>
          <w:rFonts w:hint="eastAsia"/>
        </w:rPr>
        <w:t>ったときは、発注者</w:t>
      </w:r>
      <w:r w:rsidR="00FB6BF2" w:rsidRPr="003501EC">
        <w:rPr>
          <w:rFonts w:hint="eastAsia"/>
        </w:rPr>
        <w:t>にその旨を届け出なければならない。</w:t>
      </w:r>
    </w:p>
    <w:p w:rsidR="00FB6BF2" w:rsidRPr="003501EC" w:rsidRDefault="00FB6BF2" w:rsidP="00FB6BF2">
      <w:pPr>
        <w:rPr>
          <w:rFonts w:hint="eastAsia"/>
        </w:rPr>
      </w:pPr>
    </w:p>
    <w:p w:rsidR="00275699" w:rsidRPr="003501EC" w:rsidRDefault="00275699" w:rsidP="00275699">
      <w:pPr>
        <w:ind w:left="240" w:hangingChars="100" w:hanging="240"/>
        <w:rPr>
          <w:rFonts w:hint="eastAsia"/>
        </w:rPr>
      </w:pPr>
      <w:r w:rsidRPr="003501EC">
        <w:rPr>
          <w:rFonts w:hint="eastAsia"/>
        </w:rPr>
        <w:t>第</w:t>
      </w:r>
      <w:r w:rsidR="00FB6BF2" w:rsidRPr="003501EC">
        <w:rPr>
          <w:rFonts w:hint="eastAsia"/>
        </w:rPr>
        <w:t>４</w:t>
      </w:r>
      <w:r w:rsidR="00183B86" w:rsidRPr="003501EC">
        <w:rPr>
          <w:rFonts w:hint="eastAsia"/>
        </w:rPr>
        <w:t>条　第１条及び第２条の規定は、</w:t>
      </w:r>
      <w:r w:rsidR="00B10770" w:rsidRPr="003501EC">
        <w:rPr>
          <w:rFonts w:hint="eastAsia"/>
        </w:rPr>
        <w:t>現場代理人が工事現場に不在中における受注者の請負者としての義務を、発注者</w:t>
      </w:r>
      <w:r w:rsidRPr="003501EC">
        <w:rPr>
          <w:rFonts w:hint="eastAsia"/>
        </w:rPr>
        <w:t>が免除するものではない。</w:t>
      </w:r>
    </w:p>
    <w:p w:rsidR="00275699" w:rsidRPr="003501EC" w:rsidRDefault="00275699" w:rsidP="00275699">
      <w:pPr>
        <w:rPr>
          <w:rFonts w:hint="eastAsia"/>
        </w:rPr>
      </w:pPr>
    </w:p>
    <w:p w:rsidR="00275699" w:rsidRPr="003501EC" w:rsidRDefault="00275699" w:rsidP="00275699">
      <w:pPr>
        <w:rPr>
          <w:rFonts w:hint="eastAsia"/>
        </w:rPr>
      </w:pPr>
    </w:p>
    <w:p w:rsidR="00275699" w:rsidRPr="003501EC" w:rsidRDefault="00275699" w:rsidP="00275699">
      <w:pPr>
        <w:rPr>
          <w:rFonts w:hint="eastAsia"/>
        </w:rPr>
      </w:pPr>
    </w:p>
    <w:p w:rsidR="00275699" w:rsidRDefault="00275699" w:rsidP="00275699">
      <w:pPr>
        <w:rPr>
          <w:rFonts w:hint="eastAsia"/>
        </w:rPr>
      </w:pPr>
    </w:p>
    <w:p w:rsidR="00275699" w:rsidRDefault="00275699" w:rsidP="00275699">
      <w:pPr>
        <w:rPr>
          <w:rFonts w:hint="eastAsia"/>
        </w:rPr>
      </w:pPr>
    </w:p>
    <w:p w:rsidR="00911F60" w:rsidRDefault="00911F60" w:rsidP="00EB2AA1">
      <w:pPr>
        <w:rPr>
          <w:rFonts w:hint="eastAsia"/>
        </w:rPr>
      </w:pPr>
    </w:p>
    <w:sectPr w:rsidR="00911F6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A7A" w:rsidRDefault="00AA6A7A" w:rsidP="00207D45">
      <w:r>
        <w:separator/>
      </w:r>
    </w:p>
  </w:endnote>
  <w:endnote w:type="continuationSeparator" w:id="0">
    <w:p w:rsidR="00AA6A7A" w:rsidRDefault="00AA6A7A" w:rsidP="00207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A7A" w:rsidRDefault="00AA6A7A" w:rsidP="00207D45">
      <w:r>
        <w:separator/>
      </w:r>
    </w:p>
  </w:footnote>
  <w:footnote w:type="continuationSeparator" w:id="0">
    <w:p w:rsidR="00AA6A7A" w:rsidRDefault="00AA6A7A" w:rsidP="00207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C0823"/>
    <w:multiLevelType w:val="hybridMultilevel"/>
    <w:tmpl w:val="D37243FE"/>
    <w:lvl w:ilvl="0" w:tplc="13B8E1B0">
      <w:start w:val="1"/>
      <w:numFmt w:val="decimalFullWidth"/>
      <w:lvlText w:val="第%1条"/>
      <w:lvlJc w:val="left"/>
      <w:pPr>
        <w:tabs>
          <w:tab w:val="num" w:pos="737"/>
        </w:tabs>
        <w:ind w:left="737" w:hanging="720"/>
      </w:pPr>
      <w:rPr>
        <w:rFonts w:hint="default"/>
      </w:rPr>
    </w:lvl>
    <w:lvl w:ilvl="1" w:tplc="04090017" w:tentative="1">
      <w:start w:val="1"/>
      <w:numFmt w:val="aiueoFullWidth"/>
      <w:lvlText w:val="(%2)"/>
      <w:lvlJc w:val="left"/>
      <w:pPr>
        <w:tabs>
          <w:tab w:val="num" w:pos="857"/>
        </w:tabs>
        <w:ind w:left="857" w:hanging="420"/>
      </w:pPr>
    </w:lvl>
    <w:lvl w:ilvl="2" w:tplc="04090011" w:tentative="1">
      <w:start w:val="1"/>
      <w:numFmt w:val="decimalEnclosedCircle"/>
      <w:lvlText w:val="%3"/>
      <w:lvlJc w:val="left"/>
      <w:pPr>
        <w:tabs>
          <w:tab w:val="num" w:pos="1277"/>
        </w:tabs>
        <w:ind w:left="1277" w:hanging="420"/>
      </w:pPr>
    </w:lvl>
    <w:lvl w:ilvl="3" w:tplc="0409000F" w:tentative="1">
      <w:start w:val="1"/>
      <w:numFmt w:val="decimal"/>
      <w:lvlText w:val="%4."/>
      <w:lvlJc w:val="left"/>
      <w:pPr>
        <w:tabs>
          <w:tab w:val="num" w:pos="1697"/>
        </w:tabs>
        <w:ind w:left="1697" w:hanging="420"/>
      </w:pPr>
    </w:lvl>
    <w:lvl w:ilvl="4" w:tplc="04090017" w:tentative="1">
      <w:start w:val="1"/>
      <w:numFmt w:val="aiueoFullWidth"/>
      <w:lvlText w:val="(%5)"/>
      <w:lvlJc w:val="left"/>
      <w:pPr>
        <w:tabs>
          <w:tab w:val="num" w:pos="2117"/>
        </w:tabs>
        <w:ind w:left="2117" w:hanging="420"/>
      </w:pPr>
    </w:lvl>
    <w:lvl w:ilvl="5" w:tplc="04090011" w:tentative="1">
      <w:start w:val="1"/>
      <w:numFmt w:val="decimalEnclosedCircle"/>
      <w:lvlText w:val="%6"/>
      <w:lvlJc w:val="left"/>
      <w:pPr>
        <w:tabs>
          <w:tab w:val="num" w:pos="2537"/>
        </w:tabs>
        <w:ind w:left="2537" w:hanging="420"/>
      </w:pPr>
    </w:lvl>
    <w:lvl w:ilvl="6" w:tplc="0409000F" w:tentative="1">
      <w:start w:val="1"/>
      <w:numFmt w:val="decimal"/>
      <w:lvlText w:val="%7."/>
      <w:lvlJc w:val="left"/>
      <w:pPr>
        <w:tabs>
          <w:tab w:val="num" w:pos="2957"/>
        </w:tabs>
        <w:ind w:left="2957" w:hanging="420"/>
      </w:pPr>
    </w:lvl>
    <w:lvl w:ilvl="7" w:tplc="04090017" w:tentative="1">
      <w:start w:val="1"/>
      <w:numFmt w:val="aiueoFullWidth"/>
      <w:lvlText w:val="(%8)"/>
      <w:lvlJc w:val="left"/>
      <w:pPr>
        <w:tabs>
          <w:tab w:val="num" w:pos="3377"/>
        </w:tabs>
        <w:ind w:left="3377" w:hanging="420"/>
      </w:pPr>
    </w:lvl>
    <w:lvl w:ilvl="8" w:tplc="04090011" w:tentative="1">
      <w:start w:val="1"/>
      <w:numFmt w:val="decimalEnclosedCircle"/>
      <w:lvlText w:val="%9"/>
      <w:lvlJc w:val="left"/>
      <w:pPr>
        <w:tabs>
          <w:tab w:val="num" w:pos="3797"/>
        </w:tabs>
        <w:ind w:left="3797" w:hanging="420"/>
      </w:pPr>
    </w:lvl>
  </w:abstractNum>
  <w:abstractNum w:abstractNumId="1">
    <w:nsid w:val="72A6197D"/>
    <w:multiLevelType w:val="hybridMultilevel"/>
    <w:tmpl w:val="93E2E040"/>
    <w:lvl w:ilvl="0" w:tplc="38C8D100">
      <w:start w:val="1"/>
      <w:numFmt w:val="decimalFullWidth"/>
      <w:lvlText w:val="第%1条"/>
      <w:lvlJc w:val="left"/>
      <w:pPr>
        <w:tabs>
          <w:tab w:val="num" w:pos="736"/>
        </w:tabs>
        <w:ind w:left="736" w:hanging="72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
    <w:nsid w:val="72EA3949"/>
    <w:multiLevelType w:val="hybridMultilevel"/>
    <w:tmpl w:val="6D803596"/>
    <w:lvl w:ilvl="0" w:tplc="061240D4">
      <w:start w:val="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699"/>
    <w:rsid w:val="000119F9"/>
    <w:rsid w:val="00023BC2"/>
    <w:rsid w:val="00031B96"/>
    <w:rsid w:val="00076A48"/>
    <w:rsid w:val="000E1450"/>
    <w:rsid w:val="000F2A20"/>
    <w:rsid w:val="00183B86"/>
    <w:rsid w:val="0019116B"/>
    <w:rsid w:val="001C5348"/>
    <w:rsid w:val="001E3247"/>
    <w:rsid w:val="00207D45"/>
    <w:rsid w:val="002574FD"/>
    <w:rsid w:val="00275699"/>
    <w:rsid w:val="002D16BD"/>
    <w:rsid w:val="00313CCE"/>
    <w:rsid w:val="003501EC"/>
    <w:rsid w:val="003552E2"/>
    <w:rsid w:val="00443710"/>
    <w:rsid w:val="00460B2F"/>
    <w:rsid w:val="004827D7"/>
    <w:rsid w:val="005331AC"/>
    <w:rsid w:val="005C7236"/>
    <w:rsid w:val="00610316"/>
    <w:rsid w:val="00680048"/>
    <w:rsid w:val="0076229A"/>
    <w:rsid w:val="00776B26"/>
    <w:rsid w:val="00780D26"/>
    <w:rsid w:val="00832E50"/>
    <w:rsid w:val="008D2231"/>
    <w:rsid w:val="00902C40"/>
    <w:rsid w:val="00911F60"/>
    <w:rsid w:val="0091695D"/>
    <w:rsid w:val="00931A19"/>
    <w:rsid w:val="009C6203"/>
    <w:rsid w:val="009D14E1"/>
    <w:rsid w:val="009E32C3"/>
    <w:rsid w:val="00A41D90"/>
    <w:rsid w:val="00A729E0"/>
    <w:rsid w:val="00AA6A7A"/>
    <w:rsid w:val="00AC02AC"/>
    <w:rsid w:val="00B10770"/>
    <w:rsid w:val="00B4126F"/>
    <w:rsid w:val="00B7714C"/>
    <w:rsid w:val="00BB2409"/>
    <w:rsid w:val="00BB5D0B"/>
    <w:rsid w:val="00BD19CB"/>
    <w:rsid w:val="00C37352"/>
    <w:rsid w:val="00C96563"/>
    <w:rsid w:val="00D638A3"/>
    <w:rsid w:val="00DD2BF6"/>
    <w:rsid w:val="00DE062C"/>
    <w:rsid w:val="00DE35E3"/>
    <w:rsid w:val="00E202D6"/>
    <w:rsid w:val="00E34803"/>
    <w:rsid w:val="00E36B54"/>
    <w:rsid w:val="00E8133B"/>
    <w:rsid w:val="00EB2AA1"/>
    <w:rsid w:val="00EF4E8A"/>
    <w:rsid w:val="00EF5721"/>
    <w:rsid w:val="00FA44B6"/>
    <w:rsid w:val="00FB6BF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7D45"/>
    <w:pPr>
      <w:tabs>
        <w:tab w:val="center" w:pos="4252"/>
        <w:tab w:val="right" w:pos="8504"/>
      </w:tabs>
      <w:snapToGrid w:val="0"/>
    </w:pPr>
  </w:style>
  <w:style w:type="character" w:customStyle="1" w:styleId="a4">
    <w:name w:val="ヘッダー (文字)"/>
    <w:basedOn w:val="a0"/>
    <w:link w:val="a3"/>
    <w:rsid w:val="00207D45"/>
    <w:rPr>
      <w:rFonts w:ascii="ＭＳ 明朝"/>
      <w:kern w:val="2"/>
      <w:sz w:val="24"/>
      <w:szCs w:val="24"/>
    </w:rPr>
  </w:style>
  <w:style w:type="paragraph" w:styleId="a5">
    <w:name w:val="footer"/>
    <w:basedOn w:val="a"/>
    <w:link w:val="a6"/>
    <w:rsid w:val="00207D45"/>
    <w:pPr>
      <w:tabs>
        <w:tab w:val="center" w:pos="4252"/>
        <w:tab w:val="right" w:pos="8504"/>
      </w:tabs>
      <w:snapToGrid w:val="0"/>
    </w:pPr>
  </w:style>
  <w:style w:type="character" w:customStyle="1" w:styleId="a6">
    <w:name w:val="フッター (文字)"/>
    <w:basedOn w:val="a0"/>
    <w:link w:val="a5"/>
    <w:rsid w:val="00207D45"/>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記　事　項</vt:lpstr>
      <vt:lpstr>特　記　事　項　</vt:lpstr>
    </vt:vector>
  </TitlesOfParts>
  <Company>神奈川県</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記　事　項</dc:title>
  <dc:creator>user</dc:creator>
  <cp:lastModifiedBy>user</cp:lastModifiedBy>
  <cp:revision>2</cp:revision>
  <cp:lastPrinted>2013-04-26T08:39:00Z</cp:lastPrinted>
  <dcterms:created xsi:type="dcterms:W3CDTF">2013-05-30T04:19:00Z</dcterms:created>
  <dcterms:modified xsi:type="dcterms:W3CDTF">2013-05-30T04:19:00Z</dcterms:modified>
</cp:coreProperties>
</file>