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52" w:rsidRPr="000750D7" w:rsidRDefault="00112442" w:rsidP="00724F52">
      <w:pPr>
        <w:spacing w:line="500" w:lineRule="exact"/>
        <w:ind w:firstLineChars="200" w:firstLine="393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-199390</wp:posOffset>
                </wp:positionV>
                <wp:extent cx="762000" cy="3048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774E" w:rsidRPr="002A774E" w:rsidRDefault="002A774E" w:rsidP="002A774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2A774E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1.25pt;margin-top:-15.7pt;width:6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" fillcolor="window" strokeweight=".5pt">
                <v:path arrowok="t"/>
                <v:textbox>
                  <w:txbxContent>
                    <w:p w:rsidR="002A774E" w:rsidRPr="002A774E" w:rsidRDefault="002A774E" w:rsidP="002A774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A774E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24F52">
        <w:rPr>
          <w:rFonts w:ascii="ＭＳ 明朝" w:hAnsi="ＭＳ 明朝" w:hint="eastAsia"/>
          <w:sz w:val="28"/>
          <w:szCs w:val="28"/>
        </w:rPr>
        <w:t xml:space="preserve">構造設備についての調査票　　</w:t>
      </w:r>
      <w:r w:rsidR="00724F52" w:rsidRPr="000750D7">
        <w:rPr>
          <w:rFonts w:ascii="ＭＳ 明朝" w:hAnsi="ＭＳ 明朝" w:hint="eastAsia"/>
          <w:sz w:val="20"/>
          <w:szCs w:val="20"/>
        </w:rPr>
        <w:t xml:space="preserve">　</w:t>
      </w:r>
      <w:r w:rsidR="00724F52">
        <w:rPr>
          <w:rFonts w:ascii="ＭＳ 明朝" w:hAnsi="ＭＳ 明朝" w:hint="eastAsia"/>
          <w:sz w:val="20"/>
          <w:szCs w:val="20"/>
        </w:rPr>
        <w:t xml:space="preserve">　※該当に○またはレ、下線部に記入</w:t>
      </w:r>
    </w:p>
    <w:tbl>
      <w:tblPr>
        <w:tblW w:w="9781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30"/>
        <w:gridCol w:w="41"/>
        <w:gridCol w:w="956"/>
        <w:gridCol w:w="1134"/>
        <w:gridCol w:w="851"/>
        <w:gridCol w:w="850"/>
        <w:gridCol w:w="993"/>
        <w:gridCol w:w="1866"/>
        <w:gridCol w:w="1395"/>
        <w:gridCol w:w="992"/>
      </w:tblGrid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781" w:type="dxa"/>
            <w:gridSpan w:val="11"/>
            <w:vAlign w:val="center"/>
          </w:tcPr>
          <w:p w:rsidR="00BF731A" w:rsidRPr="00033BA1" w:rsidRDefault="00BF731A" w:rsidP="0016644A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洗面用水（</w:t>
            </w:r>
            <w:r w:rsidR="0016644A" w:rsidRPr="00033BA1">
              <w:rPr>
                <w:rFonts w:ascii="ＭＳ 明朝" w:hAnsi="ＭＳ 明朝" w:hint="eastAsia"/>
                <w:sz w:val="22"/>
                <w:szCs w:val="22"/>
              </w:rPr>
              <w:t>水道水 ・</w:t>
            </w:r>
            <w:r w:rsidR="0016644A">
              <w:rPr>
                <w:rFonts w:ascii="ＭＳ 明朝" w:hAnsi="ＭＳ 明朝" w:hint="eastAsia"/>
                <w:sz w:val="22"/>
                <w:szCs w:val="22"/>
              </w:rPr>
              <w:t>地下水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）　　→　直結　・　受水槽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F116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9781" w:type="dxa"/>
            <w:gridSpan w:val="11"/>
            <w:vAlign w:val="center"/>
          </w:tcPr>
          <w:p w:rsidR="00BF731A" w:rsidRPr="00F05F8F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浴槽に使用する水の種類（</w:t>
            </w:r>
            <w:r w:rsidR="0016644A" w:rsidRPr="00033BA1">
              <w:rPr>
                <w:rFonts w:ascii="ＭＳ 明朝" w:hAnsi="ＭＳ 明朝" w:hint="eastAsia"/>
                <w:sz w:val="22"/>
                <w:szCs w:val="22"/>
              </w:rPr>
              <w:t>水道水 ・</w:t>
            </w:r>
            <w:r w:rsidR="0016644A">
              <w:rPr>
                <w:rFonts w:ascii="ＭＳ 明朝" w:hAnsi="ＭＳ 明朝" w:hint="eastAsia"/>
                <w:sz w:val="22"/>
                <w:szCs w:val="22"/>
              </w:rPr>
              <w:t xml:space="preserve">地下水・ </w:t>
            </w:r>
            <w:r w:rsidR="0016644A" w:rsidRPr="00033BA1">
              <w:rPr>
                <w:rFonts w:ascii="ＭＳ 明朝" w:hAnsi="ＭＳ 明朝" w:hint="eastAsia"/>
                <w:sz w:val="22"/>
                <w:szCs w:val="22"/>
              </w:rPr>
              <w:t>温泉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）　→　温泉</w:t>
            </w:r>
            <w:r w:rsidRPr="00033BA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浴槽に使用する循環していない湯を貯留する貯湯槽（ 有 ・ 無 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703" w:type="dxa"/>
            <w:gridSpan w:val="2"/>
            <w:vMerge w:val="restart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（１）全ての箇所において60℃以上を保持する加温装置（ 有 ・ 無 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03" w:type="dxa"/>
            <w:gridSpan w:val="2"/>
            <w:vMerge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 xml:space="preserve">　　　貯湯槽に温度計の設置（ 有 ・ 無 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703" w:type="dxa"/>
            <w:gridSpan w:val="2"/>
            <w:vMerge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（２）貯湯槽内の湯水の消毒設備（ 有 ・ 無 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781" w:type="dxa"/>
            <w:gridSpan w:val="11"/>
            <w:vAlign w:val="center"/>
          </w:tcPr>
          <w:p w:rsidR="00BF731A" w:rsidRPr="00033BA1" w:rsidRDefault="00BF731A" w:rsidP="00B17B99">
            <w:pPr>
              <w:numPr>
                <w:ilvl w:val="0"/>
                <w:numId w:val="1"/>
              </w:num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新鮮湯は、湯面より上から落とし込み</w:t>
            </w:r>
            <w:r>
              <w:rPr>
                <w:rFonts w:ascii="ＭＳ 明朝" w:hAnsi="ＭＳ 明朝" w:hint="eastAsia"/>
                <w:sz w:val="22"/>
                <w:szCs w:val="22"/>
              </w:rPr>
              <w:t>である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781" w:type="dxa"/>
            <w:gridSpan w:val="11"/>
            <w:vAlign w:val="center"/>
          </w:tcPr>
          <w:p w:rsidR="00BF731A" w:rsidRPr="00033BA1" w:rsidRDefault="00BF731A" w:rsidP="00B17B99">
            <w:pPr>
              <w:numPr>
                <w:ilvl w:val="0"/>
                <w:numId w:val="1"/>
              </w:num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浴槽水は、十分にろ過した湯水又は原湯を使用する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9781" w:type="dxa"/>
            <w:gridSpan w:val="11"/>
            <w:vAlign w:val="center"/>
          </w:tcPr>
          <w:p w:rsidR="00BF731A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分湯マスや調整箱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（ 有 ・ 無 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  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673" w:type="dxa"/>
            <w:vAlign w:val="center"/>
          </w:tcPr>
          <w:p w:rsidR="00BF731A" w:rsidRPr="009C7EA6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108" w:type="dxa"/>
            <w:gridSpan w:val="10"/>
            <w:vAlign w:val="center"/>
          </w:tcPr>
          <w:p w:rsidR="00BF731A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清掃等の管理は（ 施設 ・ 温泉供給元（　　　　　　　　　　　） 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9781" w:type="dxa"/>
            <w:gridSpan w:val="11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ろ過器（ 有 ・ 無 ）</w:t>
            </w:r>
            <w:r w:rsidR="0043422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34227" w:rsidRPr="00033BA1">
              <w:rPr>
                <w:rFonts w:ascii="ＭＳ 明朝" w:hAnsi="ＭＳ 明朝" w:hint="eastAsia"/>
                <w:sz w:val="22"/>
                <w:szCs w:val="22"/>
              </w:rPr>
              <w:t>ろ</w:t>
            </w:r>
            <w:r w:rsidR="00434227">
              <w:rPr>
                <w:rFonts w:ascii="ＭＳ 明朝" w:hAnsi="ＭＳ 明朝" w:hint="eastAsia"/>
                <w:sz w:val="22"/>
                <w:szCs w:val="22"/>
              </w:rPr>
              <w:t>材（　砂　・　その他（　　　　　　　　　））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70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tcBorders>
              <w:bottom w:val="nil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ろ過器の１時間当たりのろ過能力は、浴槽の容量より大きい</w:t>
            </w:r>
          </w:p>
          <w:p w:rsidR="00BF731A" w:rsidRDefault="00BF731A" w:rsidP="00B17B99">
            <w:pPr>
              <w:spacing w:line="300" w:lineRule="exact"/>
              <w:ind w:firstLineChars="299" w:firstLine="618"/>
              <w:rPr>
                <w:rFonts w:ascii="ＭＳ 明朝" w:hAnsi="ＭＳ 明朝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ろ過能力　①</w:t>
            </w:r>
            <w:r w:rsidRPr="00FF116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F11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㎥／1時間　　②</w:t>
            </w:r>
            <w:r w:rsidRPr="00FF116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F11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 xml:space="preserve">㎥／1時間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FF116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F116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㎥／1時間</w:t>
            </w:r>
          </w:p>
          <w:p w:rsidR="00BF731A" w:rsidRPr="00033BA1" w:rsidRDefault="00BF731A" w:rsidP="00B17B99">
            <w:pPr>
              <w:spacing w:line="300" w:lineRule="exact"/>
              <w:ind w:firstLineChars="299" w:firstLine="618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hRule="exact" w:val="394"/>
        </w:trPr>
        <w:tc>
          <w:tcPr>
            <w:tcW w:w="703" w:type="dxa"/>
            <w:gridSpan w:val="2"/>
            <w:vMerge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ろ過器は十分な逆洗浄ができる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7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tcBorders>
              <w:bottom w:val="single" w:sz="4" w:space="0" w:color="auto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集毛器はろ過器の前に設置されている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hRule="exact" w:val="381"/>
        </w:trPr>
        <w:tc>
          <w:tcPr>
            <w:tcW w:w="703" w:type="dxa"/>
            <w:gridSpan w:val="2"/>
            <w:vMerge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塩素系薬剤等</w:t>
            </w:r>
            <w:r>
              <w:rPr>
                <w:rFonts w:ascii="ＭＳ 明朝" w:hAnsi="ＭＳ 明朝" w:hint="eastAsia"/>
                <w:sz w:val="22"/>
                <w:szCs w:val="22"/>
              </w:rPr>
              <w:t>の注入口又は投入口は、集毛器の後、ろ過器の直前に設置されている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9781" w:type="dxa"/>
            <w:gridSpan w:val="11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浴槽水のろ過器や昇温装置等の循環配管（ 有 ・ 無 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3" w:type="dxa"/>
            <w:gridSpan w:val="2"/>
            <w:vMerge w:val="restart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循環水の補給口の位置は、浴槽の底部に近い部分にある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03" w:type="dxa"/>
            <w:gridSpan w:val="2"/>
            <w:vMerge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新鮮湯は、循環配管につながっていない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9781" w:type="dxa"/>
            <w:gridSpan w:val="11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オーバーフロー回収槽（ 有 ・ 無 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70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tcBorders>
              <w:bottom w:val="single" w:sz="4" w:space="0" w:color="auto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６面点検が可能であり、</w:t>
            </w:r>
            <w:r>
              <w:rPr>
                <w:rFonts w:ascii="ＭＳ 明朝" w:hAnsi="ＭＳ 明朝" w:hint="eastAsia"/>
                <w:sz w:val="22"/>
                <w:szCs w:val="22"/>
              </w:rPr>
              <w:t>容易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に清掃が出来る構造である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03" w:type="dxa"/>
            <w:gridSpan w:val="2"/>
            <w:vMerge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消毒設備は浴用とは別に消毒設備がある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 xml:space="preserve">打たせ湯（ 有 ・ 無 ）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循環湯を使用していない</w:t>
            </w:r>
          </w:p>
        </w:tc>
      </w:tr>
      <w:tr w:rsidR="00BF731A" w:rsidRPr="008A4BD6" w:rsidTr="006B03B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シャワー（ 有 ・ 無 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循環湯を使用していない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気泡発生装置、ジェット噴射装置その他の水粒を発生させる設備（ 有 ・ 無 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gridSpan w:val="3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37" w:type="dxa"/>
            <w:gridSpan w:val="8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空気取入口から土ぼこりが入りにくい構造である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9781" w:type="dxa"/>
            <w:gridSpan w:val="11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露天風呂と内湯の有無（ 両方有・ 内湯のみ ・露天風呂のみ ）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3" w:type="dxa"/>
            <w:gridSpan w:val="2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78" w:type="dxa"/>
            <w:gridSpan w:val="9"/>
            <w:vAlign w:val="center"/>
          </w:tcPr>
          <w:p w:rsidR="00BF731A" w:rsidRPr="00033BA1" w:rsidRDefault="00BF731A" w:rsidP="00B17B99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>露天風呂の湯が内湯に混じる構造がない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00" w:type="dxa"/>
            <w:gridSpan w:val="4"/>
            <w:noWrap/>
            <w:vAlign w:val="center"/>
          </w:tcPr>
          <w:p w:rsidR="00BF731A" w:rsidRPr="006A013E" w:rsidRDefault="00BF731A" w:rsidP="006C250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013E">
              <w:rPr>
                <w:rFonts w:ascii="ＭＳ 明朝" w:hAnsi="ＭＳ 明朝" w:hint="eastAsia"/>
                <w:sz w:val="22"/>
                <w:szCs w:val="22"/>
              </w:rPr>
              <w:t>浴槽の名称</w:t>
            </w:r>
          </w:p>
        </w:tc>
        <w:tc>
          <w:tcPr>
            <w:tcW w:w="1134" w:type="dxa"/>
            <w:noWrap/>
            <w:vAlign w:val="center"/>
          </w:tcPr>
          <w:p w:rsidR="00BF731A" w:rsidRPr="006A013E" w:rsidRDefault="00BF731A" w:rsidP="006C250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013E">
              <w:rPr>
                <w:rFonts w:ascii="ＭＳ 明朝" w:hAnsi="ＭＳ 明朝" w:hint="eastAsia"/>
                <w:sz w:val="22"/>
                <w:szCs w:val="22"/>
              </w:rPr>
              <w:t>容量</w:t>
            </w:r>
          </w:p>
        </w:tc>
        <w:tc>
          <w:tcPr>
            <w:tcW w:w="851" w:type="dxa"/>
            <w:noWrap/>
            <w:vAlign w:val="center"/>
          </w:tcPr>
          <w:p w:rsidR="00BF731A" w:rsidRPr="006C250F" w:rsidRDefault="00BF731A" w:rsidP="006C250F">
            <w:pPr>
              <w:snapToGrid w:val="0"/>
              <w:spacing w:line="18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250F">
              <w:rPr>
                <w:rFonts w:ascii="ＭＳ 明朝" w:hAnsi="ＭＳ 明朝" w:hint="eastAsia"/>
                <w:sz w:val="20"/>
                <w:szCs w:val="20"/>
              </w:rPr>
              <w:t>ろ過器</w:t>
            </w:r>
          </w:p>
          <w:p w:rsidR="00BF731A" w:rsidRPr="006C250F" w:rsidRDefault="00BF731A" w:rsidP="006C250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C250F">
              <w:rPr>
                <w:rFonts w:ascii="ＭＳ 明朝" w:hAnsi="ＭＳ 明朝" w:hint="eastAsia"/>
                <w:sz w:val="20"/>
                <w:szCs w:val="20"/>
              </w:rPr>
              <w:t>の有無</w:t>
            </w:r>
          </w:p>
        </w:tc>
        <w:tc>
          <w:tcPr>
            <w:tcW w:w="850" w:type="dxa"/>
            <w:noWrap/>
            <w:vAlign w:val="center"/>
          </w:tcPr>
          <w:p w:rsidR="00BF731A" w:rsidRPr="006C250F" w:rsidRDefault="00BF731A" w:rsidP="006C250F">
            <w:pPr>
              <w:snapToGrid w:val="0"/>
              <w:spacing w:line="18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250F">
              <w:rPr>
                <w:rFonts w:ascii="ＭＳ 明朝" w:hAnsi="ＭＳ 明朝" w:hint="eastAsia"/>
                <w:sz w:val="20"/>
                <w:szCs w:val="20"/>
              </w:rPr>
              <w:t>ろ過器</w:t>
            </w:r>
          </w:p>
          <w:p w:rsidR="00BF731A" w:rsidRPr="006C250F" w:rsidRDefault="00BF731A" w:rsidP="006C250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C250F">
              <w:rPr>
                <w:rFonts w:ascii="ＭＳ 明朝" w:hAnsi="ＭＳ 明朝" w:hint="eastAsia"/>
                <w:sz w:val="20"/>
                <w:szCs w:val="20"/>
              </w:rPr>
              <w:t>の番号</w:t>
            </w:r>
          </w:p>
        </w:tc>
        <w:tc>
          <w:tcPr>
            <w:tcW w:w="993" w:type="dxa"/>
            <w:noWrap/>
            <w:vAlign w:val="center"/>
          </w:tcPr>
          <w:p w:rsidR="00BF731A" w:rsidRPr="006C250F" w:rsidRDefault="00BF731A" w:rsidP="006C250F">
            <w:pPr>
              <w:widowControl/>
              <w:snapToGrid w:val="0"/>
              <w:spacing w:line="18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250F">
              <w:rPr>
                <w:rFonts w:ascii="ＭＳ 明朝" w:hAnsi="ＭＳ 明朝" w:hint="eastAsia"/>
                <w:sz w:val="20"/>
                <w:szCs w:val="20"/>
              </w:rPr>
              <w:t>昇温循環</w:t>
            </w:r>
          </w:p>
          <w:p w:rsidR="00BF731A" w:rsidRPr="006C250F" w:rsidRDefault="00BF731A" w:rsidP="006C250F">
            <w:pPr>
              <w:widowControl/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6C250F">
              <w:rPr>
                <w:rFonts w:ascii="ＭＳ 明朝" w:hAnsi="ＭＳ 明朝" w:hint="eastAsia"/>
                <w:sz w:val="20"/>
                <w:szCs w:val="20"/>
              </w:rPr>
              <w:t>の有無</w:t>
            </w:r>
          </w:p>
        </w:tc>
        <w:tc>
          <w:tcPr>
            <w:tcW w:w="1866" w:type="dxa"/>
            <w:noWrap/>
            <w:vAlign w:val="center"/>
          </w:tcPr>
          <w:p w:rsidR="00BF731A" w:rsidRPr="006A013E" w:rsidRDefault="00BF731A" w:rsidP="006C250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013E">
              <w:rPr>
                <w:rFonts w:ascii="ＭＳ 明朝" w:hAnsi="ＭＳ 明朝" w:hint="eastAsia"/>
                <w:sz w:val="22"/>
                <w:szCs w:val="22"/>
              </w:rPr>
              <w:t>浴槽水の消毒方法</w:t>
            </w:r>
          </w:p>
        </w:tc>
        <w:tc>
          <w:tcPr>
            <w:tcW w:w="1395" w:type="dxa"/>
            <w:noWrap/>
            <w:vAlign w:val="center"/>
          </w:tcPr>
          <w:p w:rsidR="00BF731A" w:rsidRPr="006A013E" w:rsidRDefault="00BF731A" w:rsidP="006C250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013E">
              <w:rPr>
                <w:rFonts w:ascii="ＭＳ 明朝" w:hAnsi="ＭＳ 明朝" w:hint="eastAsia"/>
                <w:sz w:val="22"/>
                <w:szCs w:val="22"/>
              </w:rPr>
              <w:t>浴槽使用水</w:t>
            </w:r>
          </w:p>
        </w:tc>
        <w:tc>
          <w:tcPr>
            <w:tcW w:w="992" w:type="dxa"/>
            <w:noWrap/>
            <w:vAlign w:val="center"/>
          </w:tcPr>
          <w:p w:rsidR="00BF731A" w:rsidRPr="006A013E" w:rsidRDefault="00BF731A" w:rsidP="006C250F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013E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700" w:type="dxa"/>
            <w:gridSpan w:val="4"/>
            <w:vAlign w:val="center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731A" w:rsidRPr="00033BA1" w:rsidRDefault="00BF731A" w:rsidP="00B17B9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51" w:type="dxa"/>
            <w:vAlign w:val="center"/>
          </w:tcPr>
          <w:p w:rsidR="00BF731A" w:rsidRPr="00033BA1" w:rsidRDefault="00BF731A" w:rsidP="00B17B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  <w:r w:rsidRPr="00033BA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F731A" w:rsidRDefault="00BF731A" w:rsidP="006C25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</w:p>
          <w:p w:rsidR="007D4E2D" w:rsidRPr="00033BA1" w:rsidRDefault="007D4E2D" w:rsidP="006C250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149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6A149A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6A149A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866" w:type="dxa"/>
            <w:vAlign w:val="center"/>
          </w:tcPr>
          <w:p w:rsidR="00BF731A" w:rsidRDefault="00BF731A" w:rsidP="006C250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05F8F">
              <w:rPr>
                <w:rFonts w:ascii="ＭＳ 明朝" w:hAnsi="ＭＳ 明朝" w:hint="eastAsia"/>
                <w:sz w:val="18"/>
                <w:szCs w:val="18"/>
              </w:rPr>
              <w:t>塩素</w:t>
            </w:r>
            <w:r>
              <w:rPr>
                <w:rFonts w:ascii="ＭＳ 明朝" w:hAnsi="ＭＳ 明朝" w:hint="eastAsia"/>
                <w:sz w:val="18"/>
                <w:szCs w:val="18"/>
              </w:rPr>
              <w:t>系</w:t>
            </w:r>
            <w:r w:rsidRPr="00F05F8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6644A">
              <w:rPr>
                <w:rFonts w:ascii="ＭＳ 明朝" w:hAnsi="ＭＳ 明朝" w:hint="eastAsia"/>
                <w:sz w:val="18"/>
                <w:szCs w:val="18"/>
              </w:rPr>
              <w:t>塩素以外</w:t>
            </w:r>
          </w:p>
          <w:p w:rsidR="00BF731A" w:rsidRPr="00F05F8F" w:rsidRDefault="00BF731A" w:rsidP="006C250F">
            <w:pPr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95" w:type="dxa"/>
            <w:vAlign w:val="center"/>
          </w:tcPr>
          <w:p w:rsidR="00BF731A" w:rsidRDefault="00BF731A" w:rsidP="006C250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D18C1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BF731A" w:rsidRPr="003D18C1" w:rsidRDefault="00BF731A" w:rsidP="006C250F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  <w:r w:rsidRPr="003D18C1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992" w:type="dxa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0" w:type="dxa"/>
            <w:gridSpan w:val="4"/>
            <w:vAlign w:val="center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731A" w:rsidRPr="00033BA1" w:rsidRDefault="00BF731A" w:rsidP="00B17B9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51" w:type="dxa"/>
            <w:vAlign w:val="center"/>
          </w:tcPr>
          <w:p w:rsidR="00BF731A" w:rsidRPr="00033BA1" w:rsidRDefault="00BF731A" w:rsidP="00B17B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</w:p>
        </w:tc>
        <w:tc>
          <w:tcPr>
            <w:tcW w:w="850" w:type="dxa"/>
            <w:vAlign w:val="center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149A" w:rsidRDefault="006A149A" w:rsidP="006C25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</w:p>
          <w:p w:rsidR="00BF731A" w:rsidRPr="00033BA1" w:rsidRDefault="006A149A" w:rsidP="006C250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149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6A149A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6A149A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866" w:type="dxa"/>
            <w:vAlign w:val="center"/>
          </w:tcPr>
          <w:p w:rsidR="00BF731A" w:rsidRDefault="00BF731A" w:rsidP="006C250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05F8F">
              <w:rPr>
                <w:rFonts w:ascii="ＭＳ 明朝" w:hAnsi="ＭＳ 明朝" w:hint="eastAsia"/>
                <w:sz w:val="18"/>
                <w:szCs w:val="18"/>
              </w:rPr>
              <w:t>塩素</w:t>
            </w:r>
            <w:r>
              <w:rPr>
                <w:rFonts w:ascii="ＭＳ 明朝" w:hAnsi="ＭＳ 明朝" w:hint="eastAsia"/>
                <w:sz w:val="18"/>
                <w:szCs w:val="18"/>
              </w:rPr>
              <w:t>系</w:t>
            </w:r>
            <w:r w:rsidRPr="00F05F8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6644A">
              <w:rPr>
                <w:rFonts w:ascii="ＭＳ 明朝" w:hAnsi="ＭＳ 明朝" w:hint="eastAsia"/>
                <w:sz w:val="18"/>
                <w:szCs w:val="18"/>
              </w:rPr>
              <w:t>塩素以外</w:t>
            </w:r>
          </w:p>
          <w:p w:rsidR="00BF731A" w:rsidRPr="00033BA1" w:rsidRDefault="00BF731A" w:rsidP="006C250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95" w:type="dxa"/>
            <w:vAlign w:val="center"/>
          </w:tcPr>
          <w:p w:rsidR="00BF731A" w:rsidRDefault="00BF731A" w:rsidP="006C250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D18C1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BF731A" w:rsidRPr="00033BA1" w:rsidRDefault="00BF731A" w:rsidP="006C250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D18C1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992" w:type="dxa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0" w:type="dxa"/>
            <w:gridSpan w:val="4"/>
            <w:vAlign w:val="center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731A" w:rsidRPr="00033BA1" w:rsidRDefault="00BF731A" w:rsidP="00B17B9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51" w:type="dxa"/>
            <w:vAlign w:val="center"/>
          </w:tcPr>
          <w:p w:rsidR="00BF731A" w:rsidRPr="00033BA1" w:rsidRDefault="00BF731A" w:rsidP="00B17B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</w:p>
        </w:tc>
        <w:tc>
          <w:tcPr>
            <w:tcW w:w="850" w:type="dxa"/>
            <w:vAlign w:val="center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149A" w:rsidRDefault="006A149A" w:rsidP="006C25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</w:p>
          <w:p w:rsidR="00BF731A" w:rsidRPr="00033BA1" w:rsidRDefault="006A149A" w:rsidP="006C250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149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6A149A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6A149A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866" w:type="dxa"/>
            <w:vAlign w:val="center"/>
          </w:tcPr>
          <w:p w:rsidR="00BF731A" w:rsidRDefault="00BF731A" w:rsidP="006C250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05F8F">
              <w:rPr>
                <w:rFonts w:ascii="ＭＳ 明朝" w:hAnsi="ＭＳ 明朝" w:hint="eastAsia"/>
                <w:sz w:val="18"/>
                <w:szCs w:val="18"/>
              </w:rPr>
              <w:t>塩素</w:t>
            </w:r>
            <w:r>
              <w:rPr>
                <w:rFonts w:ascii="ＭＳ 明朝" w:hAnsi="ＭＳ 明朝" w:hint="eastAsia"/>
                <w:sz w:val="18"/>
                <w:szCs w:val="18"/>
              </w:rPr>
              <w:t>系</w:t>
            </w:r>
            <w:r w:rsidRPr="00F05F8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6644A">
              <w:rPr>
                <w:rFonts w:ascii="ＭＳ 明朝" w:hAnsi="ＭＳ 明朝" w:hint="eastAsia"/>
                <w:sz w:val="18"/>
                <w:szCs w:val="18"/>
              </w:rPr>
              <w:t>塩素以外</w:t>
            </w:r>
          </w:p>
          <w:p w:rsidR="00BF731A" w:rsidRPr="00033BA1" w:rsidRDefault="00BF731A" w:rsidP="006C250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95" w:type="dxa"/>
            <w:vAlign w:val="center"/>
          </w:tcPr>
          <w:p w:rsidR="00BF731A" w:rsidRDefault="00BF731A" w:rsidP="006C250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D18C1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BF731A" w:rsidRPr="00033BA1" w:rsidRDefault="00BF731A" w:rsidP="006C250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D18C1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992" w:type="dxa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F731A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0" w:type="dxa"/>
            <w:gridSpan w:val="4"/>
            <w:vAlign w:val="center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731A" w:rsidRPr="00033BA1" w:rsidRDefault="00BF731A" w:rsidP="00B17B9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51" w:type="dxa"/>
            <w:vAlign w:val="center"/>
          </w:tcPr>
          <w:p w:rsidR="00BF731A" w:rsidRPr="00033BA1" w:rsidRDefault="00BF731A" w:rsidP="00B17B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</w:p>
        </w:tc>
        <w:tc>
          <w:tcPr>
            <w:tcW w:w="850" w:type="dxa"/>
            <w:vAlign w:val="center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149A" w:rsidRDefault="006A149A" w:rsidP="006C25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</w:p>
          <w:p w:rsidR="00BF731A" w:rsidRPr="00033BA1" w:rsidRDefault="006A149A" w:rsidP="006C250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149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6A149A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6A149A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866" w:type="dxa"/>
            <w:vAlign w:val="center"/>
          </w:tcPr>
          <w:p w:rsidR="00BF731A" w:rsidRDefault="00BF731A" w:rsidP="006C250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05F8F">
              <w:rPr>
                <w:rFonts w:ascii="ＭＳ 明朝" w:hAnsi="ＭＳ 明朝" w:hint="eastAsia"/>
                <w:sz w:val="18"/>
                <w:szCs w:val="18"/>
              </w:rPr>
              <w:t>塩素</w:t>
            </w:r>
            <w:r>
              <w:rPr>
                <w:rFonts w:ascii="ＭＳ 明朝" w:hAnsi="ＭＳ 明朝" w:hint="eastAsia"/>
                <w:sz w:val="18"/>
                <w:szCs w:val="18"/>
              </w:rPr>
              <w:t>系</w:t>
            </w:r>
            <w:r w:rsidRPr="00F05F8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6644A">
              <w:rPr>
                <w:rFonts w:ascii="ＭＳ 明朝" w:hAnsi="ＭＳ 明朝" w:hint="eastAsia"/>
                <w:sz w:val="18"/>
                <w:szCs w:val="18"/>
              </w:rPr>
              <w:t>塩素以外</w:t>
            </w:r>
          </w:p>
          <w:p w:rsidR="00BF731A" w:rsidRPr="00033BA1" w:rsidRDefault="00BF731A" w:rsidP="006C250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95" w:type="dxa"/>
            <w:vAlign w:val="center"/>
          </w:tcPr>
          <w:p w:rsidR="00BF731A" w:rsidRDefault="00BF731A" w:rsidP="006C250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D18C1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BF731A" w:rsidRPr="00033BA1" w:rsidRDefault="00BF731A" w:rsidP="006C250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D18C1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992" w:type="dxa"/>
          </w:tcPr>
          <w:p w:rsidR="00BF731A" w:rsidRPr="00033BA1" w:rsidRDefault="00BF731A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7B99" w:rsidRPr="00033BA1" w:rsidTr="006B03B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700" w:type="dxa"/>
            <w:gridSpan w:val="4"/>
            <w:tcBorders>
              <w:top w:val="single" w:sz="4" w:space="0" w:color="auto"/>
            </w:tcBorders>
            <w:vAlign w:val="center"/>
          </w:tcPr>
          <w:p w:rsidR="00B17B99" w:rsidRPr="00033BA1" w:rsidRDefault="00B17B99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B99" w:rsidRPr="00033BA1" w:rsidRDefault="00B17B99" w:rsidP="00B17B9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㎥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17B99" w:rsidRPr="00033BA1" w:rsidRDefault="00B17B99" w:rsidP="00B17B9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17B99" w:rsidRPr="00033BA1" w:rsidRDefault="00B17B99" w:rsidP="00B17B9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149A" w:rsidRDefault="006A149A" w:rsidP="006C25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3BA1">
              <w:rPr>
                <w:rFonts w:ascii="ＭＳ 明朝" w:hAnsi="ＭＳ 明朝" w:hint="eastAsia"/>
                <w:sz w:val="22"/>
                <w:szCs w:val="22"/>
              </w:rPr>
              <w:t>有</w:t>
            </w:r>
            <w:r>
              <w:rPr>
                <w:rFonts w:ascii="ＭＳ 明朝" w:hAnsi="ＭＳ 明朝" w:hint="eastAsia"/>
                <w:sz w:val="22"/>
                <w:szCs w:val="22"/>
              </w:rPr>
              <w:t>・無</w:t>
            </w:r>
          </w:p>
          <w:p w:rsidR="00B17B99" w:rsidRPr="00033BA1" w:rsidRDefault="006A149A" w:rsidP="006C250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A149A">
              <w:rPr>
                <w:rFonts w:ascii="ＭＳ 明朝" w:hAnsi="ＭＳ 明朝" w:hint="eastAsia"/>
                <w:sz w:val="22"/>
                <w:szCs w:val="22"/>
                <w:shd w:val="pct15" w:color="auto" w:fill="FFFFFF"/>
              </w:rPr>
              <w:t>HC</w:t>
            </w:r>
            <w:r w:rsidRPr="006A149A">
              <w:rPr>
                <w:rFonts w:ascii="ＭＳ 明朝" w:hAnsi="ＭＳ 明朝"/>
                <w:sz w:val="22"/>
                <w:szCs w:val="22"/>
                <w:shd w:val="pct15" w:color="auto" w:fill="FFFFFF"/>
              </w:rPr>
              <w:t xml:space="preserve"> </w:t>
            </w:r>
            <w:r w:rsidRPr="006A149A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有・無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B99" w:rsidRDefault="00B17B99" w:rsidP="006C250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05F8F">
              <w:rPr>
                <w:rFonts w:ascii="ＭＳ 明朝" w:hAnsi="ＭＳ 明朝" w:hint="eastAsia"/>
                <w:sz w:val="18"/>
                <w:szCs w:val="18"/>
              </w:rPr>
              <w:t>塩素</w:t>
            </w:r>
            <w:r>
              <w:rPr>
                <w:rFonts w:ascii="ＭＳ 明朝" w:hAnsi="ＭＳ 明朝" w:hint="eastAsia"/>
                <w:sz w:val="18"/>
                <w:szCs w:val="18"/>
              </w:rPr>
              <w:t>系</w:t>
            </w:r>
            <w:r w:rsidRPr="00F05F8F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6644A">
              <w:rPr>
                <w:rFonts w:ascii="ＭＳ 明朝" w:hAnsi="ＭＳ 明朝" w:hint="eastAsia"/>
                <w:sz w:val="18"/>
                <w:szCs w:val="18"/>
              </w:rPr>
              <w:t>塩素以外</w:t>
            </w:r>
          </w:p>
          <w:p w:rsidR="00B17B99" w:rsidRPr="00033BA1" w:rsidRDefault="00B17B99" w:rsidP="006C250F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                  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FA5" w:rsidRDefault="00561FA5" w:rsidP="006C250F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3D18C1">
              <w:rPr>
                <w:rFonts w:ascii="ＭＳ 明朝" w:hAnsi="ＭＳ 明朝" w:hint="eastAsia"/>
                <w:sz w:val="20"/>
                <w:szCs w:val="20"/>
              </w:rPr>
              <w:t>水道水・温泉</w:t>
            </w:r>
          </w:p>
          <w:p w:rsidR="00B17B99" w:rsidRPr="00033BA1" w:rsidRDefault="00561FA5" w:rsidP="006C250F">
            <w:pPr>
              <w:widowControl/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D18C1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7B99" w:rsidRPr="00033BA1" w:rsidRDefault="00B17B99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719E" w:rsidRDefault="0050719E" w:rsidP="00561FA5">
      <w:pPr>
        <w:rPr>
          <w:rFonts w:hint="eastAsia"/>
        </w:rPr>
      </w:pPr>
    </w:p>
    <w:sectPr w:rsidR="0050719E" w:rsidSect="002A774E">
      <w:pgSz w:w="11906" w:h="16838" w:code="9"/>
      <w:pgMar w:top="794" w:right="737" w:bottom="737" w:left="737" w:header="851" w:footer="992" w:gutter="0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093" w:rsidRDefault="00597093" w:rsidP="00187F94">
      <w:r>
        <w:separator/>
      </w:r>
    </w:p>
  </w:endnote>
  <w:endnote w:type="continuationSeparator" w:id="0">
    <w:p w:rsidR="00597093" w:rsidRDefault="00597093" w:rsidP="0018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093" w:rsidRDefault="00597093" w:rsidP="00187F94">
      <w:r>
        <w:separator/>
      </w:r>
    </w:p>
  </w:footnote>
  <w:footnote w:type="continuationSeparator" w:id="0">
    <w:p w:rsidR="00597093" w:rsidRDefault="00597093" w:rsidP="0018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6C3B"/>
    <w:multiLevelType w:val="hybridMultilevel"/>
    <w:tmpl w:val="FABED7C8"/>
    <w:lvl w:ilvl="0" w:tplc="4B22D82E">
      <w:start w:val="2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2"/>
    <w:rsid w:val="000D14C4"/>
    <w:rsid w:val="000F6AD3"/>
    <w:rsid w:val="00112442"/>
    <w:rsid w:val="00157462"/>
    <w:rsid w:val="0016644A"/>
    <w:rsid w:val="00187F94"/>
    <w:rsid w:val="002A4E2D"/>
    <w:rsid w:val="002A774E"/>
    <w:rsid w:val="00385544"/>
    <w:rsid w:val="003D18C1"/>
    <w:rsid w:val="00412E01"/>
    <w:rsid w:val="00434227"/>
    <w:rsid w:val="004529CB"/>
    <w:rsid w:val="00492993"/>
    <w:rsid w:val="0050719E"/>
    <w:rsid w:val="00553DE5"/>
    <w:rsid w:val="00561FA5"/>
    <w:rsid w:val="00597093"/>
    <w:rsid w:val="006553A2"/>
    <w:rsid w:val="006A013E"/>
    <w:rsid w:val="006A149A"/>
    <w:rsid w:val="006B03BD"/>
    <w:rsid w:val="006B7C2E"/>
    <w:rsid w:val="006C250F"/>
    <w:rsid w:val="00702004"/>
    <w:rsid w:val="00724F52"/>
    <w:rsid w:val="00783FE6"/>
    <w:rsid w:val="007D14DF"/>
    <w:rsid w:val="007D4E2D"/>
    <w:rsid w:val="0084684C"/>
    <w:rsid w:val="008755F7"/>
    <w:rsid w:val="00880B7B"/>
    <w:rsid w:val="008A4BD6"/>
    <w:rsid w:val="008B3960"/>
    <w:rsid w:val="00913101"/>
    <w:rsid w:val="00975608"/>
    <w:rsid w:val="00980682"/>
    <w:rsid w:val="009C7EA6"/>
    <w:rsid w:val="00A056A3"/>
    <w:rsid w:val="00AF3C63"/>
    <w:rsid w:val="00B17B99"/>
    <w:rsid w:val="00B46950"/>
    <w:rsid w:val="00B81810"/>
    <w:rsid w:val="00BF731A"/>
    <w:rsid w:val="00C80783"/>
    <w:rsid w:val="00D674BF"/>
    <w:rsid w:val="00D8016D"/>
    <w:rsid w:val="00E116BA"/>
    <w:rsid w:val="00ED6EFF"/>
    <w:rsid w:val="00EE35EE"/>
    <w:rsid w:val="00F05F8F"/>
    <w:rsid w:val="00F356F2"/>
    <w:rsid w:val="00F91454"/>
    <w:rsid w:val="00FA1006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56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7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7F94"/>
    <w:rPr>
      <w:kern w:val="2"/>
      <w:sz w:val="21"/>
      <w:szCs w:val="24"/>
    </w:rPr>
  </w:style>
  <w:style w:type="paragraph" w:styleId="a6">
    <w:name w:val="footer"/>
    <w:basedOn w:val="a"/>
    <w:link w:val="a7"/>
    <w:rsid w:val="00187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7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F0AE-56F4-41E5-AB60-408330A1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dc:description/>
  <cp:lastModifiedBy/>
  <cp:revision>1</cp:revision>
  <cp:lastPrinted>2012-05-09T10:39:00Z</cp:lastPrinted>
  <dcterms:created xsi:type="dcterms:W3CDTF">2019-04-10T05:04:00Z</dcterms:created>
  <dcterms:modified xsi:type="dcterms:W3CDTF">2019-04-10T05:04:00Z</dcterms:modified>
</cp:coreProperties>
</file>